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ad35452vbyv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правки от ОИИ (зеленый)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Рабочая программа проекта «РобоХапсагай»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Общая концепция программы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Дополнительная общеразвивающая программа «РобоХапсагай» имеет техническую направленность и предназначена для обучающихся 13–17 лет. Программа ориентирована на формирование базовых инженерных и технологических компетенций через освоение программирования микроконтроллеров, 3D-моделирования, основ схемотехники и физики робота, а также через практическую сборку и участие в итоговом соревновании.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реализуется в очно-дистанционном формате и строится по модульному принципу. В данном сокращенном варианте объём каждого базового модуля уменьшен в два раза по сравнению с исходной структурой, при этом сохранены основные содержательные линии и итоговая практическая направленность курса.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Объем программы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объем программы составляет 44 академических часа. Структура включает отдельное вводное занятие объёмом 2 часа, три базовых модуля по 12 часов и итоговый модуль объемом 6 часов.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170"/>
        <w:gridCol w:w="1860"/>
        <w:gridCol w:w="2692.5"/>
        <w:tblGridChange w:id="0">
          <w:tblGrid>
            <w:gridCol w:w="630"/>
            <w:gridCol w:w="4170"/>
            <w:gridCol w:w="1860"/>
            <w:gridCol w:w="2692.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программы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Формат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Вводное занятие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1. Программирование микроконтроллеров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2. 3D-моделирование в КОМПАС-3D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3. Основы схемотехники и физика робота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4. Сборка и соревнование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интереса к инженерно-технической деятельности и освоение базовых навыков в области программирования микроконтроллеров, 3D-моделирования, схемотехники и практической сборки робототехнических систем.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Задачи программы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у обучающихся интерес к инженерному творчеству, робототехнике и техническому проектированию.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Обучить основам программирования микроконтроллеров и управления исполнительными устройствами.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навыки 3D-моделирования в КОМПАС-3D и подготовки изделий к изготовлению.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Познакомить с основами схемотехники, электрических цепей и физическими принципами работы робота.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Развить навыки проектной, командной и соревновательной деятельности.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Категория обучающихся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ориентирована на обучающихся в возрасте 13–17 лет и может реализовываться на базе общеобразовательных организаций, центров «Точка роста», инженерных классов и учреждений дополнительного образования.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реализации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Вводное занятие проводится в очной форме. Базовые модули реализуются в очно-дистанционном формате и включают теоретическую дистанционную подготовку и очную практику. Итоговый модуль «Сборка и соревнование» проводится очно и направлен на закрепление результатов обучения через практическую деятельность.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Вводное занятие - 2 часа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Знакомство с программой «РобоХапсагай», ее целями и структурой.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техники безопасности и требования к организации рабочего места.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Ознакомление с форматом очно-дистанционного обучения.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общей инженерной задачи программы.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Планируемые результаты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знает структуру программы, понимает правила обучения и соблюдает основные требования безопасной работы.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 - 12 часов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базовых навыков программирования микроконтроллеров и управления электронными компонентами и исполнительными устройствами.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в микроконтроллеры и робототехнику - 2 ч.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Устройство платы Arduino и среда Arduino IDE - 2 ч.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Цифровые и аналоговые входы и выходы. Переменные, условия, циклы - 2 ч.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 - 6 часов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простейших схем: светодиод, кнопка, зуммер - 2 ч.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сервоприводом и подключение нескольких устройств - 2 ч.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 на Arduino. Защита результата - 2 ч.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загружать программу в микроконтроллер, писать базовые скетчи и управлять простыми устройствами на основе Arduino.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3D-моделирование в КОМПАС-3D - 12 часов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навыков создания трехмерных моделей деталей и элементов робототехнических конструкций в программе КОМПАС-3D.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3D-моделирования в инженерном проекте - 2 ч.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КОМПАС-3D, эскиз и нанесение размеров - 2 ч.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Базовые операции объемного моделирования и проектирование деталей - 2 ч.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простой детали в КОМПАС-3D - 2 ч.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Моделирование креплений и корпусов. Подготовка STL-файла - 2 ч.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Практический мини-проект: деталь для робота. Презентация результата - 2 ч.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создавать простые 3D-модели, проектировать детали для робота и подготавливать файлы к изготовлению.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Модуль 3. Основы схемотехники и физика робота - 12 часов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представлений об электрических цепях, схемотехнике и физических принципах, лежащих в основе работы робототехнических систем.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 как техническая система. Электрический ток, напряжение, сопротивление - 2 ч.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Ома, мощность, последовательное и параллельное соединение - 2 ч.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питания робота. Понижение напряжения. Конденсатор и физика робота - 2 ч.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простейших электрических цепей и измерения мультиметром - 2 ч.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схемы питания и подключение компонентов робота - 2 ч.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 «Физика моего робота». Защита и разбор результатов - 2 ч.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понимает базовые законы электричества, умеет собирать простые схемы и объяснять физические принципы работы робота.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4. Сборка и соревнование - 6 часов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результатов предыдущих модулей через сборку готового изделия, его испытание и участие во внутреннем соревновании или демонстрации.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соревновательной задачи и распределение ролей - 2 ч.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Финальная сборка, отладка и тестирование - 2 ч.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Проведение внутреннего соревнования, защита проекта, рефлексия - 2 ч.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работать в команде, доводить инженерный продукт до рабочего состояния и представлять результат своей деятельности.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Формы контроля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Входная диагностика.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по итогам дистанционных заданий.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Практические работы.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Мини-проекты по модулям.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защита проекта и участие во внутреннем соревновании.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Календарно-тематическое планирование проекта «РобоХапсагай» (44 часа)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КТП разработано для варианта программы с отдельным вводным занятием, тремя базовыми модулями по 12 часов и итоговым модулем объемом 6 часов.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объем программы составляет 44 академических часа.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Вводное занятие</w:t>
      </w:r>
    </w:p>
    <w:tbl>
      <w:tblPr>
        <w:tblStyle w:val="Table2"/>
        <w:tblW w:w="9412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45"/>
        <w:gridCol w:w="1455"/>
        <w:gridCol w:w="2362.5"/>
        <w:tblGridChange w:id="0">
          <w:tblGrid>
            <w:gridCol w:w="1350"/>
            <w:gridCol w:w="4245"/>
            <w:gridCol w:w="1455"/>
            <w:gridCol w:w="2362.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в программу. Инструктаж по технике безопасности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</w:t>
      </w:r>
    </w:p>
    <w:tbl>
      <w:tblPr>
        <w:tblStyle w:val="Table3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97.5"/>
        <w:gridCol w:w="1417.5"/>
        <w:gridCol w:w="2370"/>
        <w:tblGridChange w:id="0">
          <w:tblGrid>
            <w:gridCol w:w="1350"/>
            <w:gridCol w:w="4297.5"/>
            <w:gridCol w:w="1417.5"/>
            <w:gridCol w:w="23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в микроконтроллеры и робототехнику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Устройство платы Arduino и среда Arduino IDE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Цифровые и аналоговые входы и выходы. Переменные, условия, циклы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простейших схем: светодиод, кнопка, зуммер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сервоприводом и подключение нескольких устройств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Мини-проект на Arduino. Защита результата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3D-моделирование в КОМПАС-3D</w:t>
      </w:r>
    </w:p>
    <w:tbl>
      <w:tblPr>
        <w:tblStyle w:val="Table4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75"/>
        <w:gridCol w:w="1515"/>
        <w:gridCol w:w="2415"/>
        <w:tblGridChange w:id="0">
          <w:tblGrid>
            <w:gridCol w:w="1350"/>
            <w:gridCol w:w="4275"/>
            <w:gridCol w:w="1515"/>
            <w:gridCol w:w="24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3D-моделирования в инженерном проекте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Интерфейс КОМПАС-3D, эскиз и нанесение размеров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Базовые операции объемного моделирования и проектирование деталей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простой детали в КОМПАС-3D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Моделирование креплений и корпусов. Подготовка STL-файла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Практический мини-проект: деталь для робота. Презентация результата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Модуль 3. Основы схемотехники и физика робота</w:t>
      </w:r>
    </w:p>
    <w:p w:rsidR="00000000" w:rsidDel="00000000" w:rsidP="00000000" w:rsidRDefault="00000000" w:rsidRPr="00000000" w14:paraId="000000C4">
      <w:pPr>
        <w:spacing w:after="140" w:before="14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  <w:rtl w:val="0"/>
        </w:rPr>
        <w:t xml:space="preserve">Модуль «Основы схемотехники и физики робота» направлен на формирование у обучающихся представлений о роботе как технической системе, включающей контроллер, исполнительные устройства, модули связи, элементы питания и вспомогательные электронные компоненты. В рамках модуля обучающиеся знакомятся с основными компонентами робототехнической системы: микроконтроллерной платой Arduino Nano v3, микросервоприводом MG90S, 16-канальным PWM/SERVO модулем PCA9685, Bluetooth-модулем HC-05, понижающим DC-DC-преобразователем LM2596, электролитическим конденсатором 470 мкФ 16 В, а также кабелем USB для программирования и питания платы от персонального компьютера.</w:t>
      </w:r>
    </w:p>
    <w:p w:rsidR="00000000" w:rsidDel="00000000" w:rsidP="00000000" w:rsidRDefault="00000000" w:rsidRPr="00000000" w14:paraId="000000C5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  <w:rtl w:val="0"/>
        </w:rPr>
        <w:t xml:space="preserve">На примере указанных компонентов рассматриваются основные электрические величины: ток, напряжение, сопротивление, мощность, а также принципы последовательного и параллельного соединения элементов в схеме робота. Особое внимание уделяется организации питания робототехнической системы: использованию источника питания с последующим понижением напряжения до 5 В при помощи модуля LM2596, подключению компонентов к общей шине питания и общей земле (GND), а также применению электролитического конденсатора для сглаживания пульсаций и защиты от просадок напряжения при работе сервоприводов.</w:t>
      </w:r>
    </w:p>
    <w:p w:rsidR="00000000" w:rsidDel="00000000" w:rsidP="00000000" w:rsidRDefault="00000000" w:rsidRPr="00000000" w14:paraId="000000C6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highlight w:val="green"/>
          <w:rtl w:val="0"/>
        </w:rPr>
        <w:t xml:space="preserve">На очных занятиях обучающиеся выполняют сборку простейших электрических цепей, производят измерения мультиметром, собирают схему питания робота и подключают его основные компоненты. В ходе мини-проекта обучающиеся проектируют и представляют собственную схему робототехнической системы, объясняют назначение используемых компонентов, показывают, какие элементы работают от 5 В, где осуществляется понижение напряжения, как проходят сигнальные линии и каким образом особенности питания и механики влияют на устойчивую работу робота.</w:t>
      </w:r>
    </w:p>
    <w:p w:rsidR="00000000" w:rsidDel="00000000" w:rsidP="00000000" w:rsidRDefault="00000000" w:rsidRPr="00000000" w14:paraId="000000C7">
      <w:pPr>
        <w:spacing w:after="14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highlight w:val="green"/>
          <w:rtl w:val="0"/>
        </w:rPr>
        <w:t xml:space="preserve">Тематический план</w:t>
      </w:r>
    </w:p>
    <w:tbl>
      <w:tblPr>
        <w:tblStyle w:val="Table5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230"/>
        <w:gridCol w:w="2685"/>
        <w:gridCol w:w="4920"/>
        <w:tblGridChange w:id="0">
          <w:tblGrid>
            <w:gridCol w:w="570"/>
            <w:gridCol w:w="1230"/>
            <w:gridCol w:w="2685"/>
            <w:gridCol w:w="49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№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Форма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Тема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Краткое содержание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Робот как техническая система. Электрический ток, напряжение, сопротивление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Робот как совокупность модулей: Arduino Nano v3, сервопривод MG90S, модуль связи HC-05, модуль управления сервоприводами PCA9685, понижающий преобразователь LM2596, конденсатор. Понятие электрической цепи робота. Основные электрические величины: ток, напряжение, сопротивление на примерах цепей робота с питанием 5 В.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Закон Ома. Мощность. Последовательное и параллельное соединение в роботе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Закон Ома на примерах цепей робота. Понятие мощности и допустимой нагрузки. Последовательное и параллельное соединение элементов. Параллельное подключение модулей Arduino Nano, HC-05, PCA9685 к шине 5 В и GND. Особенности подключения сервоприводов и распределения тока в системе.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Источники питания робота. Понижение напряжения. Конденсатор и физика робота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Источники питания робототехнических устройств. Необходимость понижения и стабилизации напряжения до 5 В с использованием модуля LM2596. Понятие общей земли. Назначение электролитического конденсатора 470 мкФ 16 В в цепи питания. Понятия силы, трения, момента и устойчивости робота.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Сборка простейших электрических цепей и измерения мультиметром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Сборка простых цепей на 5 В. Измерение напряжения и тока мультиметром. Проверка закона Ома на реальной цепи. Анализ зависимости работы элементов от сопротивления и напряжения.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Сборка схемы питания и подключение компонентов робота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Подключение модуля LM2596 к источнику питания и установка выходного напряжения 5 В. Подключение Arduino Nano, HC-05, PCA9685 и сервопривода MG90S. Подключение электролитического конденсатора между +5 В и GND. Разбор силовых и сигнальных линий, общей земли, безопасного подключения компонентов.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Мини-проект «Физика и схемотехника моего робота». Защита и разбор результатов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Проектирование собственной схемы робота с указанием источника питания, LM2596, конденсатора, Arduino Nano, HC-05, PCA9685 и MG90S. Объяснение принципов питания, распределения напряжения, подключения модулей и влияния физических параметров на работу робота. Защита мини-проекта и обсуждение результатов.</w:t>
            </w:r>
          </w:p>
        </w:tc>
      </w:tr>
    </w:tbl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4. Сборка и соревнование</w:t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342.5"/>
        <w:gridCol w:w="1522.5"/>
        <w:gridCol w:w="2385"/>
        <w:tblGridChange w:id="0">
          <w:tblGrid>
            <w:gridCol w:w="1350"/>
            <w:gridCol w:w="4342.5"/>
            <w:gridCol w:w="1522.5"/>
            <w:gridCol w:w="23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Постановка соревновательной задачи и распределение ролей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Финальная сборка, отладка и тестирование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Проведение внутреннего соревнования, защита проекта, рефлексия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muthqx5k3ej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Модуль АЕС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 - 12 часов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F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базовых навыков программирования микроконтроллеров и управления электронными компонентами и исполнительными устройствами.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в программирование микроконтроллеров. Знакомство с Arduino и средой разработки Arduino IDE - 2 ч.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Основы программирования на С++ для Arduino: переменные, типы данных и базовые команды - 2 ч.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потоком программы: условные операторы (if-else) и циклы (for, while) - 2 ч.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 - 6 часов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цифровыми сигналами: управление светодиодом и чтение состояния кнопки - 2 ч.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аналоговыми сигналами и ШИМ: плавное изменение яркости и управление сервоприводом - 2 ч.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 защита мини-проекта: создание собственного интерактивного устройства - 2 ч.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1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загружать программу в микроконтроллер, писать базовые скетчи и управлять простыми устройствами на основе Arduino.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</w:t>
      </w:r>
    </w:p>
    <w:p w:rsidR="00000000" w:rsidDel="00000000" w:rsidP="00000000" w:rsidRDefault="00000000" w:rsidRPr="00000000" w14:paraId="0000010A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Модуль «Программирование микроконтроллеров» направлен на формирование у обучающихся базовых навыков программирования на языке C++ в среде Arduino IDE и управления электронными компонентами. Этот модуль является основой для дальнейшего изучения робототехники и создания интерактивных систем.</w:t>
      </w:r>
    </w:p>
    <w:p w:rsidR="00000000" w:rsidDel="00000000" w:rsidP="00000000" w:rsidRDefault="00000000" w:rsidRPr="00000000" w14:paraId="0000010B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В рамках дистанционной части модуля обучающиеся познакомятся с платформой Arduino, установят и настроят среду разработки Arduino IDE. Они изучат фундаментальные концепции программирования: структуру скетча, переменные и типы данных, основные операторы и синтаксис языка C++. Особое внимание будет уделено логике управления программой с помощью условных операторов (if-else) и циклов (for, while), а также использованию "Монитора порта" для отладки кода.</w:t>
      </w:r>
    </w:p>
    <w:p w:rsidR="00000000" w:rsidDel="00000000" w:rsidP="00000000" w:rsidRDefault="00000000" w:rsidRPr="00000000" w14:paraId="0000010C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На очных занятиях теория будет подкреплена практикой. Обучающиеся научатся собирать на макетной плате простые, но важные схемы с использованием светодиодов, кнопок и сервоприводов. Они освоят работу с цифровыми и аналоговыми сигналами, научатся генерировать ШИМ-сигнал для управления яркостью и положением сервопривода.</w:t>
      </w:r>
    </w:p>
    <w:p w:rsidR="00000000" w:rsidDel="00000000" w:rsidP="00000000" w:rsidRDefault="00000000" w:rsidRPr="00000000" w14:paraId="0000010D">
      <w:pPr>
        <w:spacing w:after="140"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Итогом модуля станет разработка и защита собственного мини-проекта, в котором обучающиеся должны будут продемонстрировать все полученные навыки, создав уникальное интерактивное устройство.</w:t>
      </w:r>
    </w:p>
    <w:p w:rsidR="00000000" w:rsidDel="00000000" w:rsidP="00000000" w:rsidRDefault="00000000" w:rsidRPr="00000000" w14:paraId="0000010E">
      <w:pPr>
        <w:spacing w:after="14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Тематический план</w:t>
      </w:r>
    </w:p>
    <w:tbl>
      <w:tblPr>
        <w:tblStyle w:val="Table7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230"/>
        <w:gridCol w:w="2685"/>
        <w:gridCol w:w="4920"/>
        <w:tblGridChange w:id="0">
          <w:tblGrid>
            <w:gridCol w:w="570"/>
            <w:gridCol w:w="1230"/>
            <w:gridCol w:w="2685"/>
            <w:gridCol w:w="49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Краткое содержание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в программирование микроконтроллеров. Знакомство с Arduino и средой разработки Arduino IDE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такое микроконтроллер. Обзор платы Arduino. Установка и настройка среды Arduino IDE. Структура программы (скетча): setup() и loop(). Загрузка первой программы в плату (пример Blink).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Основы программирования на С++ для Arduino: переменные, типы данных и базовые команды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Понятие переменных и типов данных (int, float, bool, char). Объявление и инициализация переменных. Основные математические операторы. Работа с выводом данных в "Монитор порта" для отладки (Serial.begin, Serial.println).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потоком программы: условные операторы (if-else) и циклы (for, while)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Логические выражения и операции. Использование условного оператора if-else для принятия решений в программе. Циклы for и while для выполнения повторяющихся действий.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 цифровыми сигналами: управление светодиодом и чтение состояния кнопки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Понятие цифровых входов/выходов (pinMode, digitalWrite, digitalRead). Сборка схемы с кнопкой и светодиодом на макетной плате. Написание программы, которая зажигает светодиод при нажатии на кнопку. Устранение "дребезга" контактов.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с аналоговыми сигналами и ШИМ: плавное изменение яркости и управление сервоприводом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Понятие аналоговых сигналов и широтно-импульсной модуляции (ШИМ). Использование analogWrite для плавного управления яркостью светодиода. Подключение сервопривода. Использование библиотеки Servo.h для управления положением сервопривода (attach, write).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и защита мини-проекта: создание собственного интерактивного устройства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Самостоятельная разработка небольшого проекта на основе полученных знаний (например, управление сервоприводом с помощью кнопок, создание световых эффектов). Сборка схемы, написание и отладка кода. Демонстрация работы устройства и защита проекта.</w:t>
            </w:r>
          </w:p>
        </w:tc>
      </w:tr>
    </w:tbl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lzxozqagw37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правки от ФСА (синий)"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2. 3D-моделирование в КОМПАС-3D - 12 часов</w:t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базовых навыков 3D-моделирования в среде КОМПАС-3D, включая создание, сборка, редактирование и оформление трёхмерных моделей деталей, а также подготовку технической документации на основе ассоциативных чертежей.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Дистанционная часть - 6 часов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Введение в 3D-моделирование и основы интерфейса «Компас 3D»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 ч.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Моделирование базовых деталей робота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 ч.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Проектирование и моделирование движителей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 ч.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Очная часть - 6 часов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Создание манипулятора или захвата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 ч.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Основы работы со сборками.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cff" w:val="clear"/>
          <w:rtl w:val="0"/>
        </w:rPr>
        <w:t xml:space="preserve">Настройка параметров и печать.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- 2 ч.</w:t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Мини-проект Оформление документации и подготовка к защите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- 2 ч.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 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владеет интерфейсом КОМПАС-3D</w:t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создает и редактирует эскизы и 3D-модели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применяет основные формообразующие операции и инструменты редактирования;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оформляет ассоциативные чертежи по 3D-моделям.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3D-моделирование в КОМПАС-3D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Модуль «3D-моделирование в КОМПАС-3D» направлен на формирование у обучающихся представлений о трёхмерной модели как технической системе, включающей геометрические элементы, операции формообразования, вспомогательную геометрию, а также инструменты редактирования и визуализации. В рамках модуля обучающиеся знакомятся с основными компонентами среды КОМПАС-3D: графической областью, деревом построения, лентой инструментов, панелью быстрого доступа, а также с основными типами документов — деталью, сборкой и чертежом.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На примере указанных компонентов рассматриваются основные понятия 3D-моделирования: эскиз, формообразующие операции (выдавливание, вращение, кинематическая операция, по сечениям), булевы операции, скругление, фаска, оболочка, ребро жёсткости. Особое внимание уделяется организации процесса моделирования: созданию и редактированию эскизов, наложению параметрических ограничений, построению ассоциативных чертежей по готовой 3D-модели, а также принципам работы с деревом построения и историей операций.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На очных занятиях обучающиеся выполняют сборку простейших 3D-моделей, производят построение эскизов, применяют основные формообразующие операции, редактируют детали и собирают ассоциативные чертежи. В ходе мини-проекта обучающиеся проектируют и представляют собственную 3D-модель технической детали, объясняют назначение используемых инструментов, показывают, как реализованы основные операции, где применяются ограничения, как строится дерево построения и каким образом особенности моделирования влияют на корректность и технологичность будущей детали.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highlight w:val="cyan"/>
          <w:rtl w:val="0"/>
        </w:rPr>
        <w:t xml:space="preserve">Тематический план</w:t>
      </w:r>
    </w:p>
    <w:tbl>
      <w:tblPr>
        <w:tblStyle w:val="Table8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230"/>
        <w:gridCol w:w="2685"/>
        <w:gridCol w:w="4920"/>
        <w:tblGridChange w:id="0">
          <w:tblGrid>
            <w:gridCol w:w="570"/>
            <w:gridCol w:w="1230"/>
            <w:gridCol w:w="2685"/>
            <w:gridCol w:w="49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№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Форма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Тема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Краткое содержание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Введение в 3D-моделирование и основы интерфейса «Компас 3D»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Знакомство с программой, настройка рабочего пространства, обзор инструментов, создание первого эскиза.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Моделирование базовых деталей робота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Создание корпуса, платформы и осей с помощью эскизов и операций выдавливания, освоение базовых 3D-операций.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Дистант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Проектирование и моделирование движителей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Разработка эскиза, формирование тела вращения, моделирование оси и элементов крепления.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0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Создание манипулятора или захвата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Проектирование звеньев манипулятора, использование операций выдавливания и вращения, моделирование соединений.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Основы работы со сборками.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afcff" w:val="clear"/>
                <w:rtl w:val="0"/>
              </w:rPr>
              <w:t xml:space="preserve">Настройка параметров и печать.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После печати добавление деталей в сборку, установка сопряжений (совпадение, параллельность, расстояние), проверка подвижности узлов.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Очная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Мини-проект Оформление документации и подготовка к защите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spacing w:line="343.6363636363637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Создание сборочного чертежа, оформление видов и разрезов, подготовка пояснительной записки и презентации модели.</w:t>
            </w:r>
          </w:p>
        </w:tc>
      </w:tr>
    </w:tbl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