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468E7" w14:textId="77777777" w:rsidR="00653C80" w:rsidRDefault="00000000">
      <w:pPr>
        <w:pStyle w:val="Heading1"/>
      </w:pPr>
      <w:r>
        <w:rPr>
          <w:b/>
          <w:bCs/>
          <w:color w:val="1A1A2E"/>
          <w:sz w:val="40"/>
          <w:szCs w:val="40"/>
        </w:rPr>
        <w:t>Eindverslag</w:t>
      </w:r>
    </w:p>
    <w:p w14:paraId="43D94B12" w14:textId="77777777" w:rsidR="00653C80" w:rsidRDefault="00000000">
      <w:pPr>
        <w:spacing w:after="120"/>
      </w:pPr>
      <w:r>
        <w:rPr>
          <w:i/>
          <w:iCs/>
          <w:color w:val="888888"/>
          <w:sz w:val="20"/>
          <w:szCs w:val="20"/>
        </w:rPr>
        <w:t>Museum Lijnvolger V2  |  Brecht Gullentops  |  2025-2026</w:t>
      </w:r>
    </w:p>
    <w:p w14:paraId="0221D3A0" w14:textId="77777777" w:rsidR="00653C80" w:rsidRDefault="00653C80">
      <w:pPr>
        <w:pBdr>
          <w:bottom w:val="single" w:sz="4" w:space="1" w:color="CCCCCC"/>
        </w:pBdr>
        <w:spacing w:before="120" w:after="120"/>
      </w:pPr>
    </w:p>
    <w:p w14:paraId="66C04BAF" w14:textId="77777777" w:rsidR="00653C80" w:rsidRDefault="00653C80">
      <w:pPr>
        <w:spacing w:after="80"/>
      </w:pPr>
    </w:p>
    <w:p w14:paraId="7A245902" w14:textId="77777777" w:rsidR="00653C80" w:rsidRDefault="00000000">
      <w:pPr>
        <w:pStyle w:val="Heading2"/>
      </w:pPr>
      <w:r>
        <w:rPr>
          <w:b/>
          <w:bCs/>
          <w:color w:val="1A3A6E"/>
          <w:sz w:val="28"/>
          <w:szCs w:val="28"/>
        </w:rPr>
        <w:t>Opdracht</w:t>
      </w:r>
    </w:p>
    <w:p w14:paraId="5F7789CD" w14:textId="77777777" w:rsidR="00653C80" w:rsidRDefault="00000000">
      <w:pPr>
        <w:spacing w:after="120"/>
      </w:pPr>
      <w:r>
        <w:rPr>
          <w:sz w:val="22"/>
          <w:szCs w:val="22"/>
        </w:rPr>
        <w:t>Tijdens dit project heb je niet alleen gewerkt aan een technisch eindresultaat, maar ook aan je ontwikkeling als toekomstige professional. In dit eindverslag blik je terug op het volledige traject en reflecteer je kritisch op je eigen functioneren binnen het team.</w:t>
      </w:r>
    </w:p>
    <w:p w14:paraId="07EE62DB" w14:textId="77777777" w:rsidR="00653C80" w:rsidRDefault="00653C80">
      <w:pPr>
        <w:spacing w:after="80"/>
      </w:pPr>
    </w:p>
    <w:p w14:paraId="5F5315D1" w14:textId="77777777" w:rsidR="00653C80" w:rsidRDefault="00000000">
      <w:pPr>
        <w:spacing w:after="120"/>
      </w:pPr>
      <w:r>
        <w:rPr>
          <w:sz w:val="22"/>
          <w:szCs w:val="22"/>
        </w:rPr>
        <w:t>Dit verslag vormt een persoonlijke en onderbouwde reflectie op jouw leerproces. Het is geen herhaling van je technische documentatie, maar een verdieping op hoe jij het project hebt ervaren, welke keuzes je hebt gemaakt en hoe je bent gegroeid.</w:t>
      </w:r>
    </w:p>
    <w:p w14:paraId="1178DDDA" w14:textId="77777777" w:rsidR="00653C80" w:rsidRDefault="00653C80">
      <w:pPr>
        <w:spacing w:after="80"/>
      </w:pPr>
    </w:p>
    <w:p w14:paraId="64E3AF63" w14:textId="77777777" w:rsidR="00653C80" w:rsidRDefault="00000000">
      <w:pPr>
        <w:pStyle w:val="Heading2"/>
      </w:pPr>
      <w:r>
        <w:rPr>
          <w:b/>
          <w:bCs/>
          <w:color w:val="1A3A6E"/>
          <w:sz w:val="28"/>
          <w:szCs w:val="28"/>
        </w:rPr>
        <w:t>Doel van deze opdracht</w:t>
      </w:r>
    </w:p>
    <w:p w14:paraId="0DCC55D7" w14:textId="77777777" w:rsidR="00653C80" w:rsidRDefault="00000000">
      <w:pPr>
        <w:spacing w:after="120"/>
      </w:pPr>
      <w:r>
        <w:rPr>
          <w:sz w:val="22"/>
          <w:szCs w:val="22"/>
        </w:rPr>
        <w:t>Met dit eindverslag toon je aan dat je:</w:t>
      </w:r>
    </w:p>
    <w:p w14:paraId="7305C9A8" w14:textId="77777777" w:rsidR="00653C80" w:rsidRDefault="00000000">
      <w:pPr>
        <w:numPr>
          <w:ilvl w:val="0"/>
          <w:numId w:val="1"/>
        </w:numPr>
        <w:spacing w:after="60"/>
      </w:pPr>
      <w:r>
        <w:rPr>
          <w:color w:val="444444"/>
          <w:sz w:val="22"/>
          <w:szCs w:val="22"/>
        </w:rPr>
        <w:t>Bewust kan reflecteren op je eigen handelen</w:t>
      </w:r>
    </w:p>
    <w:p w14:paraId="401626D8" w14:textId="77777777" w:rsidR="00653C80" w:rsidRDefault="00000000">
      <w:pPr>
        <w:numPr>
          <w:ilvl w:val="0"/>
          <w:numId w:val="1"/>
        </w:numPr>
        <w:spacing w:after="60"/>
      </w:pPr>
      <w:r>
        <w:rPr>
          <w:color w:val="444444"/>
          <w:sz w:val="22"/>
          <w:szCs w:val="22"/>
        </w:rPr>
        <w:t>Inzicht hebt in je sterktes en werkpunten</w:t>
      </w:r>
    </w:p>
    <w:p w14:paraId="2CDD0D34" w14:textId="77777777" w:rsidR="00653C80" w:rsidRDefault="00000000">
      <w:pPr>
        <w:numPr>
          <w:ilvl w:val="0"/>
          <w:numId w:val="1"/>
        </w:numPr>
        <w:spacing w:after="60"/>
      </w:pPr>
      <w:r>
        <w:rPr>
          <w:color w:val="444444"/>
          <w:sz w:val="22"/>
          <w:szCs w:val="22"/>
        </w:rPr>
        <w:t>Je ontwikkeling kan koppelen aan concrete ervaringen</w:t>
      </w:r>
    </w:p>
    <w:p w14:paraId="37504A79" w14:textId="77777777" w:rsidR="00653C80" w:rsidRDefault="00000000">
      <w:pPr>
        <w:numPr>
          <w:ilvl w:val="0"/>
          <w:numId w:val="1"/>
        </w:numPr>
        <w:spacing w:after="60"/>
      </w:pPr>
      <w:r>
        <w:rPr>
          <w:color w:val="444444"/>
          <w:sz w:val="22"/>
          <w:szCs w:val="22"/>
        </w:rPr>
        <w:t>Kritisch kan terugblikken op samenwerking en projectaanpak</w:t>
      </w:r>
    </w:p>
    <w:p w14:paraId="1E45E1D8" w14:textId="77777777" w:rsidR="00653C80" w:rsidRDefault="00000000">
      <w:pPr>
        <w:numPr>
          <w:ilvl w:val="0"/>
          <w:numId w:val="1"/>
        </w:numPr>
        <w:spacing w:after="60"/>
      </w:pPr>
      <w:r>
        <w:rPr>
          <w:color w:val="444444"/>
          <w:sz w:val="22"/>
          <w:szCs w:val="22"/>
        </w:rPr>
        <w:t>Gericht kan nadenken over je verdere groei</w:t>
      </w:r>
    </w:p>
    <w:p w14:paraId="79F5E5CB" w14:textId="77777777" w:rsidR="00653C80" w:rsidRDefault="00653C80">
      <w:pPr>
        <w:spacing w:after="80"/>
      </w:pPr>
    </w:p>
    <w:p w14:paraId="697DA424" w14:textId="77777777" w:rsidR="00653C80" w:rsidRDefault="00000000">
      <w:pPr>
        <w:pStyle w:val="Heading2"/>
      </w:pPr>
      <w:r>
        <w:rPr>
          <w:b/>
          <w:bCs/>
          <w:color w:val="1A3A6E"/>
          <w:sz w:val="28"/>
          <w:szCs w:val="28"/>
        </w:rPr>
        <w:t>Link met de tussentijdse evaluatie</w:t>
      </w:r>
    </w:p>
    <w:p w14:paraId="140EDB9D" w14:textId="77777777" w:rsidR="00653C80" w:rsidRDefault="00000000">
      <w:pPr>
        <w:spacing w:after="120"/>
      </w:pPr>
      <w:r>
        <w:rPr>
          <w:sz w:val="22"/>
          <w:szCs w:val="22"/>
        </w:rPr>
        <w:t>In je verslag wordt verwacht dat je expliciet terugkoppelt naar je tussentijdse evaluatie:</w:t>
      </w:r>
    </w:p>
    <w:p w14:paraId="190BC40B" w14:textId="77777777" w:rsidR="00653C80" w:rsidRDefault="00000000">
      <w:pPr>
        <w:numPr>
          <w:ilvl w:val="0"/>
          <w:numId w:val="1"/>
        </w:numPr>
        <w:spacing w:after="60"/>
      </w:pPr>
      <w:r>
        <w:rPr>
          <w:color w:val="444444"/>
          <w:sz w:val="22"/>
          <w:szCs w:val="22"/>
        </w:rPr>
        <w:t>Welke werkpunten had je toen geformuleerd?</w:t>
      </w:r>
    </w:p>
    <w:p w14:paraId="736CA1B3" w14:textId="77777777" w:rsidR="00653C80" w:rsidRDefault="00000000">
      <w:pPr>
        <w:numPr>
          <w:ilvl w:val="0"/>
          <w:numId w:val="1"/>
        </w:numPr>
        <w:spacing w:after="60"/>
      </w:pPr>
      <w:r>
        <w:rPr>
          <w:color w:val="444444"/>
          <w:sz w:val="22"/>
          <w:szCs w:val="22"/>
        </w:rPr>
        <w:t>Hoe heb je hieraan gewerkt?</w:t>
      </w:r>
    </w:p>
    <w:p w14:paraId="298449B6" w14:textId="77777777" w:rsidR="00653C80" w:rsidRDefault="00000000">
      <w:pPr>
        <w:numPr>
          <w:ilvl w:val="0"/>
          <w:numId w:val="1"/>
        </w:numPr>
        <w:spacing w:after="60"/>
      </w:pPr>
      <w:r>
        <w:rPr>
          <w:color w:val="444444"/>
          <w:sz w:val="22"/>
          <w:szCs w:val="22"/>
        </w:rPr>
        <w:t>Welke vooruitgang heb je geboekt?</w:t>
      </w:r>
    </w:p>
    <w:p w14:paraId="530CA45B" w14:textId="77777777" w:rsidR="00653C80" w:rsidRDefault="00000000">
      <w:pPr>
        <w:numPr>
          <w:ilvl w:val="0"/>
          <w:numId w:val="1"/>
        </w:numPr>
        <w:spacing w:after="60"/>
      </w:pPr>
      <w:r>
        <w:rPr>
          <w:color w:val="444444"/>
          <w:sz w:val="22"/>
          <w:szCs w:val="22"/>
        </w:rPr>
        <w:t>Wat blijft nog een aandachtspunt?</w:t>
      </w:r>
    </w:p>
    <w:p w14:paraId="270A1DB6" w14:textId="77777777" w:rsidR="00653C80" w:rsidRDefault="00653C80">
      <w:pPr>
        <w:spacing w:after="80"/>
      </w:pPr>
    </w:p>
    <w:p w14:paraId="4A22A31D" w14:textId="77777777" w:rsidR="00653C80" w:rsidRDefault="00000000">
      <w:pPr>
        <w:spacing w:after="120"/>
      </w:pPr>
      <w:r>
        <w:rPr>
          <w:b/>
          <w:bCs/>
          <w:color w:val="1A3A6E"/>
          <w:sz w:val="22"/>
          <w:szCs w:val="22"/>
        </w:rPr>
        <w:t>Deze link is essentieel en wordt meegenomen in de beoordeling.</w:t>
      </w:r>
    </w:p>
    <w:p w14:paraId="2DD85AC4" w14:textId="77777777" w:rsidR="00653C80" w:rsidRDefault="00653C80">
      <w:pPr>
        <w:spacing w:after="80"/>
      </w:pPr>
    </w:p>
    <w:p w14:paraId="601ED2C4" w14:textId="77777777" w:rsidR="00653C80" w:rsidRDefault="00000000">
      <w:pPr>
        <w:pStyle w:val="Heading2"/>
      </w:pPr>
      <w:r>
        <w:rPr>
          <w:b/>
          <w:bCs/>
          <w:color w:val="1A3A6E"/>
          <w:sz w:val="28"/>
          <w:szCs w:val="28"/>
        </w:rPr>
        <w:t>Belangrijke verwachtingen</w:t>
      </w:r>
    </w:p>
    <w:p w14:paraId="19888092" w14:textId="77777777" w:rsidR="00653C80" w:rsidRDefault="00000000">
      <w:pPr>
        <w:spacing w:after="120"/>
      </w:pPr>
      <w:r>
        <w:rPr>
          <w:sz w:val="22"/>
          <w:szCs w:val="22"/>
        </w:rPr>
        <w:t>Een goed eindverslag:</w:t>
      </w:r>
    </w:p>
    <w:p w14:paraId="24B932F0" w14:textId="77777777" w:rsidR="00653C80" w:rsidRDefault="00000000">
      <w:pPr>
        <w:numPr>
          <w:ilvl w:val="0"/>
          <w:numId w:val="1"/>
        </w:numPr>
        <w:spacing w:after="60"/>
      </w:pPr>
      <w:r>
        <w:rPr>
          <w:color w:val="444444"/>
          <w:sz w:val="22"/>
          <w:szCs w:val="22"/>
        </w:rPr>
        <w:t>Bevat concrete voorbeelden uit het project</w:t>
      </w:r>
    </w:p>
    <w:p w14:paraId="6FE3E91E" w14:textId="77777777" w:rsidR="00653C80" w:rsidRDefault="00000000">
      <w:pPr>
        <w:numPr>
          <w:ilvl w:val="0"/>
          <w:numId w:val="1"/>
        </w:numPr>
        <w:spacing w:after="60"/>
      </w:pPr>
      <w:r>
        <w:rPr>
          <w:color w:val="444444"/>
          <w:sz w:val="22"/>
          <w:szCs w:val="22"/>
        </w:rPr>
        <w:t>Is eerlijk en kritisch, niet enkel positief</w:t>
      </w:r>
    </w:p>
    <w:p w14:paraId="15730C20" w14:textId="77777777" w:rsidR="00653C80" w:rsidRDefault="00000000">
      <w:pPr>
        <w:numPr>
          <w:ilvl w:val="0"/>
          <w:numId w:val="1"/>
        </w:numPr>
        <w:spacing w:after="60"/>
      </w:pPr>
      <w:r>
        <w:rPr>
          <w:color w:val="444444"/>
          <w:sz w:val="22"/>
          <w:szCs w:val="22"/>
        </w:rPr>
        <w:t>Gaat verder dan beschrijven en focust op reflectie (waarom, hoe, wat nu?)</w:t>
      </w:r>
    </w:p>
    <w:p w14:paraId="79A4F493" w14:textId="77777777" w:rsidR="00653C80" w:rsidRDefault="00000000">
      <w:pPr>
        <w:numPr>
          <w:ilvl w:val="0"/>
          <w:numId w:val="1"/>
        </w:numPr>
        <w:spacing w:after="60"/>
      </w:pPr>
      <w:r>
        <w:rPr>
          <w:color w:val="444444"/>
          <w:sz w:val="22"/>
          <w:szCs w:val="22"/>
        </w:rPr>
        <w:t>Toont duidelijk je persoonlijke groei</w:t>
      </w:r>
    </w:p>
    <w:p w14:paraId="4E7D8250" w14:textId="77777777" w:rsidR="00653C80" w:rsidRPr="004A4DB4" w:rsidRDefault="00653C80">
      <w:pPr>
        <w:spacing w:after="80"/>
        <w:rPr>
          <w:lang w:val="en-US"/>
        </w:rPr>
      </w:pPr>
    </w:p>
    <w:p w14:paraId="3FFD2069" w14:textId="77777777" w:rsidR="00653C80" w:rsidRDefault="00000000">
      <w:pPr>
        <w:pStyle w:val="Heading2"/>
      </w:pPr>
      <w:r>
        <w:rPr>
          <w:b/>
          <w:bCs/>
          <w:color w:val="1A3A6E"/>
          <w:sz w:val="28"/>
          <w:szCs w:val="28"/>
        </w:rPr>
        <w:t>Praktisch</w:t>
      </w:r>
    </w:p>
    <w:p w14:paraId="6CD144D1" w14:textId="77777777" w:rsidR="00653C80" w:rsidRDefault="00000000">
      <w:pPr>
        <w:numPr>
          <w:ilvl w:val="0"/>
          <w:numId w:val="1"/>
        </w:numPr>
        <w:spacing w:after="60"/>
      </w:pPr>
      <w:r>
        <w:rPr>
          <w:color w:val="444444"/>
          <w:sz w:val="22"/>
          <w:szCs w:val="22"/>
        </w:rPr>
        <w:t>Gebruik het voorziene template</w:t>
      </w:r>
    </w:p>
    <w:p w14:paraId="3349FC9D" w14:textId="77777777" w:rsidR="00653C80" w:rsidRDefault="00000000">
      <w:pPr>
        <w:numPr>
          <w:ilvl w:val="0"/>
          <w:numId w:val="1"/>
        </w:numPr>
        <w:spacing w:after="60"/>
      </w:pPr>
      <w:r>
        <w:rPr>
          <w:color w:val="444444"/>
          <w:sz w:val="22"/>
          <w:szCs w:val="22"/>
        </w:rPr>
        <w:t>Werk gestructureerd volgens de opgegeven onderdelen</w:t>
      </w:r>
    </w:p>
    <w:p w14:paraId="386CE216" w14:textId="77777777" w:rsidR="00653C80" w:rsidRDefault="00000000">
      <w:pPr>
        <w:numPr>
          <w:ilvl w:val="0"/>
          <w:numId w:val="1"/>
        </w:numPr>
        <w:spacing w:after="60"/>
      </w:pPr>
      <w:r>
        <w:rPr>
          <w:color w:val="444444"/>
          <w:sz w:val="22"/>
          <w:szCs w:val="22"/>
        </w:rPr>
        <w:t>Zorg voor een duidelijke en verzorgde formulering</w:t>
      </w:r>
    </w:p>
    <w:p w14:paraId="442A31AB" w14:textId="77777777" w:rsidR="00653C80" w:rsidRDefault="00653C80">
      <w:pPr>
        <w:spacing w:after="80"/>
      </w:pPr>
    </w:p>
    <w:p w14:paraId="21C0587F" w14:textId="77777777" w:rsidR="00653C80" w:rsidRDefault="00000000">
      <w:pPr>
        <w:pStyle w:val="Heading2"/>
      </w:pPr>
      <w:r>
        <w:rPr>
          <w:b/>
          <w:bCs/>
          <w:color w:val="1A3A6E"/>
          <w:sz w:val="28"/>
          <w:szCs w:val="28"/>
        </w:rPr>
        <w:t>Evaluatiecriteria</w:t>
      </w:r>
    </w:p>
    <w:p w14:paraId="6B0FBEC6" w14:textId="77777777" w:rsidR="00653C80" w:rsidRDefault="00000000">
      <w:pPr>
        <w:spacing w:after="120"/>
      </w:pPr>
      <w:r>
        <w:rPr>
          <w:sz w:val="22"/>
          <w:szCs w:val="22"/>
        </w:rPr>
        <w:t>Dit verslag wordt beoordeeld op:</w:t>
      </w:r>
    </w:p>
    <w:p w14:paraId="5616AC70" w14:textId="77777777" w:rsidR="00653C80" w:rsidRDefault="00000000">
      <w:pPr>
        <w:numPr>
          <w:ilvl w:val="0"/>
          <w:numId w:val="1"/>
        </w:numPr>
        <w:spacing w:after="60"/>
      </w:pPr>
      <w:r>
        <w:rPr>
          <w:color w:val="444444"/>
          <w:sz w:val="22"/>
          <w:szCs w:val="22"/>
        </w:rPr>
        <w:t>Diepgang van reflectie</w:t>
      </w:r>
    </w:p>
    <w:p w14:paraId="3EE21DED" w14:textId="77777777" w:rsidR="00653C80" w:rsidRDefault="00000000">
      <w:pPr>
        <w:numPr>
          <w:ilvl w:val="0"/>
          <w:numId w:val="1"/>
        </w:numPr>
        <w:spacing w:after="60"/>
      </w:pPr>
      <w:r>
        <w:rPr>
          <w:color w:val="444444"/>
          <w:sz w:val="22"/>
          <w:szCs w:val="22"/>
        </w:rPr>
        <w:t>Concreetheid en onderbouwing</w:t>
      </w:r>
    </w:p>
    <w:p w14:paraId="03A2F3C1" w14:textId="77777777" w:rsidR="00653C80" w:rsidRDefault="00000000">
      <w:pPr>
        <w:numPr>
          <w:ilvl w:val="0"/>
          <w:numId w:val="1"/>
        </w:numPr>
        <w:spacing w:after="60"/>
      </w:pPr>
      <w:r>
        <w:rPr>
          <w:color w:val="444444"/>
          <w:sz w:val="22"/>
          <w:szCs w:val="22"/>
        </w:rPr>
        <w:t>Inzicht in eigen functioneren</w:t>
      </w:r>
    </w:p>
    <w:p w14:paraId="1D6DE0BF" w14:textId="77777777" w:rsidR="00653C80" w:rsidRDefault="00000000">
      <w:pPr>
        <w:numPr>
          <w:ilvl w:val="0"/>
          <w:numId w:val="1"/>
        </w:numPr>
        <w:spacing w:after="60"/>
      </w:pPr>
      <w:r>
        <w:rPr>
          <w:color w:val="444444"/>
          <w:sz w:val="22"/>
          <w:szCs w:val="22"/>
        </w:rPr>
        <w:t>Link met de tussentijdse evaluatie</w:t>
      </w:r>
    </w:p>
    <w:p w14:paraId="53F0AFD6" w14:textId="455505FE" w:rsidR="00653C80" w:rsidRPr="004A4DB4" w:rsidRDefault="00000000" w:rsidP="004A4DB4">
      <w:pPr>
        <w:numPr>
          <w:ilvl w:val="0"/>
          <w:numId w:val="1"/>
        </w:numPr>
        <w:spacing w:after="60"/>
      </w:pPr>
      <w:r>
        <w:rPr>
          <w:color w:val="444444"/>
          <w:sz w:val="22"/>
          <w:szCs w:val="22"/>
        </w:rPr>
        <w:t>Professionele houding en kritische ingesteldheid</w:t>
      </w:r>
    </w:p>
    <w:p w14:paraId="539684B9" w14:textId="77777777" w:rsidR="00653C80" w:rsidRDefault="00653C80">
      <w:pPr>
        <w:spacing w:after="80"/>
      </w:pPr>
    </w:p>
    <w:p w14:paraId="506EA132" w14:textId="77777777" w:rsidR="00653C80" w:rsidRDefault="00000000">
      <w:pPr>
        <w:pStyle w:val="Heading2"/>
      </w:pPr>
      <w:r>
        <w:rPr>
          <w:b/>
          <w:bCs/>
          <w:color w:val="1A3A6E"/>
          <w:sz w:val="28"/>
          <w:szCs w:val="28"/>
        </w:rPr>
        <w:t>Jouw verslag</w:t>
      </w:r>
    </w:p>
    <w:p w14:paraId="3F2ADBE6" w14:textId="77777777" w:rsidR="00653C80" w:rsidRDefault="00653C80">
      <w:pPr>
        <w:spacing w:after="80"/>
      </w:pPr>
    </w:p>
    <w:p w14:paraId="6A42CD23" w14:textId="77777777" w:rsidR="00653C80" w:rsidRDefault="00000000">
      <w:pPr>
        <w:spacing w:after="120"/>
      </w:pPr>
      <w:r>
        <w:rPr>
          <w:sz w:val="22"/>
          <w:szCs w:val="22"/>
        </w:rPr>
        <w:t>Dit project draaide om het bouwen van een autonoom voertuig voor het Mercedes-Benz museum in Stuttgart. Het wagentje moest een zwarte lijn volgen, obstakels ontwijken en draadloos communiceren via MQTT. Technisch gezien was het een boeiend project, maar terugkijkend leer ik minstens evenveel uit hoe ik het project heb aangepakt als uit de technische inhoud zelf.</w:t>
      </w:r>
    </w:p>
    <w:p w14:paraId="1FC4959A" w14:textId="77777777" w:rsidR="00653C80" w:rsidRDefault="00653C80">
      <w:pPr>
        <w:spacing w:after="80"/>
      </w:pPr>
    </w:p>
    <w:p w14:paraId="53ABFF46" w14:textId="77777777" w:rsidR="00653C80" w:rsidRDefault="00000000">
      <w:pPr>
        <w:spacing w:after="120"/>
      </w:pPr>
      <w:r>
        <w:rPr>
          <w:sz w:val="22"/>
          <w:szCs w:val="22"/>
        </w:rPr>
        <w:t>Tijdens de tussentijdse evaluatie had ik als werkpunt geformuleerd dat ik eerder had moeten beginnen met coderen in plaats van te lang te wachten op de hardware. In de tweede helft van het project heb ik dit aangepakt door parallel te werken: terwijl de PCB werd ontworpen, schreef ik al de rijlogica en de MQTT-integratie. Dat leverde merkbaar meer resultaat op in minder tijd. Toch blijft planning een aandachtspunt voor mij: ik onderschat nog regelmatig hoe lang debuggen duurt.</w:t>
      </w:r>
    </w:p>
    <w:p w14:paraId="086D0177" w14:textId="77777777" w:rsidR="00653C80" w:rsidRDefault="00653C80">
      <w:pPr>
        <w:spacing w:after="80"/>
      </w:pPr>
    </w:p>
    <w:p w14:paraId="58DDEE52" w14:textId="77777777" w:rsidR="00653C80" w:rsidRDefault="00000000">
      <w:pPr>
        <w:spacing w:after="120"/>
      </w:pPr>
      <w:r>
        <w:rPr>
          <w:sz w:val="22"/>
          <w:szCs w:val="22"/>
        </w:rPr>
        <w:t>Een concreet moment waaruit ik veel heb geleerd, was het oplossen van de schommelende batterijmeting. Het percentage sprong willekeurig tussen 30 en 80 procent, wat het systeem onbetrouwbaar maakte. In eerste instantie dacht ik aan een fout in de code, maar na systematisch analyseren bleek het een hardwareprobleem: de motoren veroorzaakten elektromagnetische ruis op de ADC-pin. Ik heb dit opgelost met 16-sample averaging, een meetinterval van 5 seconden en een hysteresieteller voor de noodstop. Dit heeft me geleerd om bij onverwacht gedrag altijd eerst de hardware te verdenken voor ik de code aanpas.</w:t>
      </w:r>
    </w:p>
    <w:p w14:paraId="550CB38D" w14:textId="77777777" w:rsidR="00653C80" w:rsidRDefault="00653C80">
      <w:pPr>
        <w:spacing w:after="80"/>
      </w:pPr>
    </w:p>
    <w:p w14:paraId="63511A69" w14:textId="77777777" w:rsidR="00653C80" w:rsidRDefault="00000000">
      <w:pPr>
        <w:spacing w:after="120"/>
      </w:pPr>
      <w:r>
        <w:rPr>
          <w:sz w:val="22"/>
          <w:szCs w:val="22"/>
        </w:rPr>
        <w:t>Mijn sterkste punt tijdens dit project was het systematisch aanpakken van problemen. Wanneer iets niet werkte, zocht ik gericht naar de oorzaak in plaats van willekeurig dingen te veranderen. Dat resulteerde in duurzame oplossingen, zoals de noodstop die pas activeert na drie opeenvolgende kritieke metingen. Ik merk dat ik hierin gegroeid ben ten opzichte van eerdere projecten, waar ik sneller gefrustreerd raakte.</w:t>
      </w:r>
    </w:p>
    <w:p w14:paraId="396F2774" w14:textId="77777777" w:rsidR="00653C80" w:rsidRDefault="00653C80">
      <w:pPr>
        <w:spacing w:after="80"/>
      </w:pPr>
    </w:p>
    <w:p w14:paraId="784969E6" w14:textId="77777777" w:rsidR="00653C80" w:rsidRDefault="00000000">
      <w:pPr>
        <w:spacing w:after="120"/>
      </w:pPr>
      <w:r>
        <w:rPr>
          <w:sz w:val="22"/>
          <w:szCs w:val="22"/>
        </w:rPr>
        <w:t>Een werkpunt blijft de documentatie: ik liet die te lang liggen en merkte op het einde dat GPIO-pinnummers, bestandsnamen en weerstandswaarden niet meer klopten met de werkelijkheid. Dit kostte onnodige tijd om recht te zetten. Voortaan wil ik documentatie bijhouden als een levend document, parallel aan de ontwikkeling.</w:t>
      </w:r>
    </w:p>
    <w:p w14:paraId="337097D0" w14:textId="77777777" w:rsidR="00653C80" w:rsidRDefault="00653C80">
      <w:pPr>
        <w:spacing w:after="80"/>
      </w:pPr>
    </w:p>
    <w:p w14:paraId="017CD8C3" w14:textId="77777777" w:rsidR="00653C80" w:rsidRDefault="00000000">
      <w:pPr>
        <w:spacing w:after="120"/>
      </w:pPr>
      <w:r>
        <w:rPr>
          <w:sz w:val="22"/>
          <w:szCs w:val="22"/>
        </w:rPr>
        <w:t xml:space="preserve">Dit project heeft me geleerd dat technische kennis alleen niet volstaat. Het vermogen om gestructureerd te werken, fouten te analyseren en documentatie up-to-date te houden zijn </w:t>
      </w:r>
      <w:r>
        <w:rPr>
          <w:sz w:val="22"/>
          <w:szCs w:val="22"/>
        </w:rPr>
        <w:lastRenderedPageBreak/>
        <w:t>minstens even belangrijk. Dat zijn vaardigheden die ik ook in een professionele context dagelijks zal nodig hebben.</w:t>
      </w:r>
    </w:p>
    <w:p w14:paraId="2D946E48" w14:textId="77777777" w:rsidR="00653C80" w:rsidRDefault="00653C80">
      <w:pPr>
        <w:spacing w:after="80"/>
      </w:pPr>
    </w:p>
    <w:sectPr w:rsidR="00653C80">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34087"/>
    <w:multiLevelType w:val="hybridMultilevel"/>
    <w:tmpl w:val="6356695A"/>
    <w:lvl w:ilvl="0" w:tplc="1F7EA676">
      <w:start w:val="1"/>
      <w:numFmt w:val="bullet"/>
      <w:lvlText w:val="•"/>
      <w:lvlJc w:val="left"/>
      <w:pPr>
        <w:ind w:left="720" w:hanging="360"/>
      </w:pPr>
    </w:lvl>
    <w:lvl w:ilvl="1" w:tplc="98E06468">
      <w:start w:val="1"/>
      <w:numFmt w:val="bullet"/>
      <w:lvlText w:val="◦"/>
      <w:lvlJc w:val="left"/>
      <w:pPr>
        <w:ind w:left="1080" w:hanging="360"/>
      </w:pPr>
    </w:lvl>
    <w:lvl w:ilvl="2" w:tplc="731217D2">
      <w:numFmt w:val="decimal"/>
      <w:lvlText w:val=""/>
      <w:lvlJc w:val="left"/>
    </w:lvl>
    <w:lvl w:ilvl="3" w:tplc="1C460900">
      <w:numFmt w:val="decimal"/>
      <w:lvlText w:val=""/>
      <w:lvlJc w:val="left"/>
    </w:lvl>
    <w:lvl w:ilvl="4" w:tplc="80CCA08C">
      <w:numFmt w:val="decimal"/>
      <w:lvlText w:val=""/>
      <w:lvlJc w:val="left"/>
    </w:lvl>
    <w:lvl w:ilvl="5" w:tplc="B0DA4E16">
      <w:numFmt w:val="decimal"/>
      <w:lvlText w:val=""/>
      <w:lvlJc w:val="left"/>
    </w:lvl>
    <w:lvl w:ilvl="6" w:tplc="0360B50A">
      <w:numFmt w:val="decimal"/>
      <w:lvlText w:val=""/>
      <w:lvlJc w:val="left"/>
    </w:lvl>
    <w:lvl w:ilvl="7" w:tplc="B8B2159A">
      <w:numFmt w:val="decimal"/>
      <w:lvlText w:val=""/>
      <w:lvlJc w:val="left"/>
    </w:lvl>
    <w:lvl w:ilvl="8" w:tplc="FAD6656A">
      <w:numFmt w:val="decimal"/>
      <w:lvlText w:val=""/>
      <w:lvlJc w:val="left"/>
    </w:lvl>
  </w:abstractNum>
  <w:abstractNum w:abstractNumId="1" w15:restartNumberingAfterBreak="0">
    <w:nsid w:val="75D07270"/>
    <w:multiLevelType w:val="hybridMultilevel"/>
    <w:tmpl w:val="F9CA3F82"/>
    <w:lvl w:ilvl="0" w:tplc="EA3EE194">
      <w:start w:val="1"/>
      <w:numFmt w:val="bullet"/>
      <w:lvlText w:val="●"/>
      <w:lvlJc w:val="left"/>
      <w:pPr>
        <w:ind w:left="720" w:hanging="360"/>
      </w:pPr>
    </w:lvl>
    <w:lvl w:ilvl="1" w:tplc="7D687AAA">
      <w:start w:val="1"/>
      <w:numFmt w:val="bullet"/>
      <w:lvlText w:val="○"/>
      <w:lvlJc w:val="left"/>
      <w:pPr>
        <w:ind w:left="1440" w:hanging="360"/>
      </w:pPr>
    </w:lvl>
    <w:lvl w:ilvl="2" w:tplc="321A671A">
      <w:start w:val="1"/>
      <w:numFmt w:val="bullet"/>
      <w:lvlText w:val="■"/>
      <w:lvlJc w:val="left"/>
      <w:pPr>
        <w:ind w:left="2160" w:hanging="360"/>
      </w:pPr>
    </w:lvl>
    <w:lvl w:ilvl="3" w:tplc="D056FA1E">
      <w:start w:val="1"/>
      <w:numFmt w:val="bullet"/>
      <w:lvlText w:val="●"/>
      <w:lvlJc w:val="left"/>
      <w:pPr>
        <w:ind w:left="2880" w:hanging="360"/>
      </w:pPr>
    </w:lvl>
    <w:lvl w:ilvl="4" w:tplc="0532BB9C">
      <w:start w:val="1"/>
      <w:numFmt w:val="bullet"/>
      <w:lvlText w:val="○"/>
      <w:lvlJc w:val="left"/>
      <w:pPr>
        <w:ind w:left="3600" w:hanging="360"/>
      </w:pPr>
    </w:lvl>
    <w:lvl w:ilvl="5" w:tplc="D386589C">
      <w:start w:val="1"/>
      <w:numFmt w:val="bullet"/>
      <w:lvlText w:val="■"/>
      <w:lvlJc w:val="left"/>
      <w:pPr>
        <w:ind w:left="4320" w:hanging="360"/>
      </w:pPr>
    </w:lvl>
    <w:lvl w:ilvl="6" w:tplc="AE28C91A">
      <w:start w:val="1"/>
      <w:numFmt w:val="bullet"/>
      <w:lvlText w:val="●"/>
      <w:lvlJc w:val="left"/>
      <w:pPr>
        <w:ind w:left="5040" w:hanging="360"/>
      </w:pPr>
    </w:lvl>
    <w:lvl w:ilvl="7" w:tplc="79E22F02">
      <w:start w:val="1"/>
      <w:numFmt w:val="bullet"/>
      <w:lvlText w:val="●"/>
      <w:lvlJc w:val="left"/>
      <w:pPr>
        <w:ind w:left="5760" w:hanging="360"/>
      </w:pPr>
    </w:lvl>
    <w:lvl w:ilvl="8" w:tplc="CFD00ECC">
      <w:start w:val="1"/>
      <w:numFmt w:val="bullet"/>
      <w:lvlText w:val="●"/>
      <w:lvlJc w:val="left"/>
      <w:pPr>
        <w:ind w:left="6480" w:hanging="360"/>
      </w:pPr>
    </w:lvl>
  </w:abstractNum>
  <w:num w:numId="1" w16cid:durableId="393236444">
    <w:abstractNumId w:val="1"/>
    <w:lvlOverride w:ilvl="0">
      <w:startOverride w:val="1"/>
    </w:lvlOverride>
  </w:num>
  <w:num w:numId="2" w16cid:durableId="4557588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C80"/>
    <w:rsid w:val="004A4DB4"/>
    <w:rsid w:val="00653C80"/>
    <w:rsid w:val="009101D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F2E28"/>
  <w15:docId w15:val="{F1C60E06-747D-458D-B5AD-6EE1CCA4F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648</Words>
  <Characters>3698</Characters>
  <Application>Microsoft Office Word</Application>
  <DocSecurity>0</DocSecurity>
  <Lines>30</Lines>
  <Paragraphs>8</Paragraphs>
  <ScaleCrop>false</ScaleCrop>
  <Company/>
  <LinksUpToDate>false</LinksUpToDate>
  <CharactersWithSpaces>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Brecht Gullentops</cp:lastModifiedBy>
  <cp:revision>1</cp:revision>
  <dcterms:created xsi:type="dcterms:W3CDTF">2026-05-23T16:18:00Z</dcterms:created>
  <dcterms:modified xsi:type="dcterms:W3CDTF">2026-06-09T17:08:00Z</dcterms:modified>
</cp:coreProperties>
</file>