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DD617D" w:rsidRDefault="00DD617D" w:rsidP="00DD617D">
      <w:pPr>
        <w:pStyle w:val="papertitle"/>
      </w:pPr>
      <w:r w:rsidRPr="00DD617D">
        <w:t>Comparing a polling and push-based approach for live Open Data interfaces</w:t>
      </w:r>
    </w:p>
    <w:p w:rsidR="008B0AF4" w:rsidRPr="00DD617D" w:rsidRDefault="00DD617D" w:rsidP="008B0AF4">
      <w:pPr>
        <w:pStyle w:val="author"/>
        <w:rPr>
          <w:lang w:val="nl-BE"/>
        </w:rPr>
      </w:pPr>
      <w:r w:rsidRPr="00DD617D">
        <w:rPr>
          <w:lang w:val="nl-BE"/>
        </w:rPr>
        <w:t>Brecht Van de Vyvere</w:t>
      </w:r>
      <w:r>
        <w:rPr>
          <w:rStyle w:val="ORCID"/>
          <w:lang w:val="nl-BE"/>
        </w:rPr>
        <w:t>[</w:t>
      </w:r>
      <w:r w:rsidRPr="00DD617D">
        <w:rPr>
          <w:rStyle w:val="ORCID"/>
          <w:lang w:val="nl-BE"/>
        </w:rPr>
        <w:t>0000-0002-7671-6203</w:t>
      </w:r>
      <w:r w:rsidR="009B2539" w:rsidRPr="00DD617D">
        <w:rPr>
          <w:rStyle w:val="ORCID"/>
          <w:lang w:val="nl-BE"/>
        </w:rPr>
        <w:t>]</w:t>
      </w:r>
      <w:r>
        <w:rPr>
          <w:lang w:val="nl-BE"/>
        </w:rPr>
        <w:t>, Pieter Colpaert</w:t>
      </w:r>
      <w:r>
        <w:rPr>
          <w:rStyle w:val="ORCID"/>
          <w:lang w:val="nl-BE"/>
        </w:rPr>
        <w:t>[</w:t>
      </w:r>
      <w:r w:rsidRPr="00DD617D">
        <w:rPr>
          <w:rStyle w:val="ORCID"/>
          <w:lang w:val="nl-BE"/>
        </w:rPr>
        <w:t>0000-0001-6917-2167]</w:t>
      </w:r>
      <w:r>
        <w:rPr>
          <w:lang w:val="nl-BE"/>
        </w:rPr>
        <w:t xml:space="preserve"> </w:t>
      </w:r>
      <w:r w:rsidR="009B2539" w:rsidRPr="00DD617D">
        <w:rPr>
          <w:lang w:val="nl-BE"/>
        </w:rPr>
        <w:t xml:space="preserve">and </w:t>
      </w:r>
      <w:r>
        <w:rPr>
          <w:lang w:val="nl-BE"/>
        </w:rPr>
        <w:t xml:space="preserve">Ruben </w:t>
      </w:r>
      <w:r w:rsidRPr="00DD617D">
        <w:rPr>
          <w:lang w:val="nl-BE"/>
        </w:rPr>
        <w:t>Verborgh</w:t>
      </w:r>
      <w:r>
        <w:rPr>
          <w:rStyle w:val="ORCID"/>
          <w:lang w:val="nl-BE"/>
        </w:rPr>
        <w:t>[</w:t>
      </w:r>
      <w:r w:rsidRPr="00DD617D">
        <w:rPr>
          <w:rStyle w:val="ORCID"/>
          <w:lang w:val="nl-BE"/>
        </w:rPr>
        <w:t>0000-0002-8596-222X</w:t>
      </w:r>
      <w:r w:rsidR="009B2539" w:rsidRPr="00DD617D">
        <w:rPr>
          <w:rStyle w:val="ORCID"/>
          <w:lang w:val="nl-BE"/>
        </w:rPr>
        <w:t>]</w:t>
      </w:r>
    </w:p>
    <w:p w:rsidR="008B0AF4" w:rsidRPr="00DD617D" w:rsidRDefault="00DD617D" w:rsidP="00DD617D">
      <w:pPr>
        <w:pStyle w:val="address"/>
      </w:pPr>
      <w:proofErr w:type="spellStart"/>
      <w:r w:rsidRPr="00DD617D">
        <w:t>IDLab</w:t>
      </w:r>
      <w:proofErr w:type="spellEnd"/>
      <w:r w:rsidRPr="00DD617D">
        <w:t xml:space="preserve">, Department of Electronics and Information Systems, Ghent University – </w:t>
      </w:r>
      <w:proofErr w:type="spellStart"/>
      <w:r w:rsidRPr="00DD617D">
        <w:t>imec</w:t>
      </w:r>
      <w:proofErr w:type="spellEnd"/>
      <w:r w:rsidR="009B2539" w:rsidRPr="00DD617D">
        <w:br/>
      </w:r>
      <w:r w:rsidRPr="00DD617D">
        <w:rPr>
          <w:rStyle w:val="e-mail"/>
        </w:rPr>
        <w:t>firstname.lastname</w:t>
      </w:r>
      <w:r w:rsidR="009B2539" w:rsidRPr="00DD617D">
        <w:rPr>
          <w:rStyle w:val="e-mail"/>
        </w:rPr>
        <w:t>@</w:t>
      </w:r>
      <w:r w:rsidRPr="00DD617D">
        <w:rPr>
          <w:rStyle w:val="e-mail"/>
        </w:rPr>
        <w:t>ugent.be</w:t>
      </w:r>
    </w:p>
    <w:p w:rsidR="008B0AF4" w:rsidRPr="00EE426C" w:rsidRDefault="009B2539" w:rsidP="00DD617D">
      <w:pPr>
        <w:pStyle w:val="abstract"/>
        <w:spacing w:after="0"/>
        <w:ind w:firstLine="0"/>
      </w:pPr>
      <w:r w:rsidRPr="00DD617D">
        <w:rPr>
          <w:b/>
          <w:bCs/>
        </w:rPr>
        <w:t>Abstract.</w:t>
      </w:r>
      <w:r w:rsidRPr="00EE426C">
        <w:rPr>
          <w:b/>
          <w:bCs/>
        </w:rPr>
        <w:t xml:space="preserve"> </w:t>
      </w:r>
      <w:r w:rsidR="00DD617D" w:rsidRPr="00DD617D">
        <w:t xml:space="preserve">There are two mechanisms for publishing live changing resources on the Web: a client can pull the latest state of a resource or the server pushes updates to the client. In the state of the art, it is clear that pushing delivers a lower latency compared to pulling, however, this </w:t>
      </w:r>
      <w:proofErr w:type="gramStart"/>
      <w:r w:rsidR="00DD617D" w:rsidRPr="00DD617D">
        <w:t>has not been tested</w:t>
      </w:r>
      <w:proofErr w:type="gramEnd"/>
      <w:r w:rsidR="00DD617D" w:rsidRPr="00DD617D">
        <w:t xml:space="preserve"> for an Open Data usage scenario where 15k clients are not an exception. </w:t>
      </w:r>
      <w:proofErr w:type="gramStart"/>
      <w:r w:rsidR="00DD617D" w:rsidRPr="00DD617D">
        <w:t>Also</w:t>
      </w:r>
      <w:proofErr w:type="gramEnd"/>
      <w:r w:rsidR="00DD617D" w:rsidRPr="00DD617D">
        <w:t>, there are no general guidelines when to use a polling or push-based approach for publishing live changing resources on the Web. We performed (</w:t>
      </w:r>
      <w:proofErr w:type="spellStart"/>
      <w:r w:rsidR="00DD617D" w:rsidRPr="00DD617D">
        <w:t>i</w:t>
      </w:r>
      <w:proofErr w:type="spellEnd"/>
      <w:r w:rsidR="00DD617D" w:rsidRPr="00DD617D">
        <w:t xml:space="preserve">) a field report of live Open datasets on the European and U.S. Open Data portal and (ii) a benchmark between HTTP polling and Server-Sent Events (SSE) under a load of 25k clients. In this article, we compare the scalability and latency of updates on the client between polling and pushing. For the scenario where users want to receive an update as fast as possible, we found that SSE excels above polling in three aspects: lower CPU usage on the server, lower latency on the client and more than double the number of clients that </w:t>
      </w:r>
      <w:proofErr w:type="gramStart"/>
      <w:r w:rsidR="00DD617D" w:rsidRPr="00DD617D">
        <w:t>can be served</w:t>
      </w:r>
      <w:proofErr w:type="gramEnd"/>
      <w:r w:rsidR="00DD617D" w:rsidRPr="00DD617D">
        <w:t xml:space="preserve">. However, considering that users can perceive a certain maximum latency on the client (MAL) of an update acceptable, we describe in </w:t>
      </w:r>
      <w:proofErr w:type="gramStart"/>
      <w:r w:rsidR="00DD617D" w:rsidRPr="00DD617D">
        <w:t>this</w:t>
      </w:r>
      <w:proofErr w:type="gramEnd"/>
      <w:r w:rsidR="00DD617D" w:rsidRPr="00DD617D">
        <w:t xml:space="preserve"> article at which MAL point a polling interface can be able to serve a higher number of clients than pushing. Open Data publishers can use these insights to determine which mechanism is the most cost-effective for the usage scenario they foresee of their live updating resources on the Web.</w:t>
      </w:r>
    </w:p>
    <w:p w:rsidR="008B0AF4" w:rsidRPr="00EE426C" w:rsidRDefault="009B2539" w:rsidP="008B0AF4">
      <w:pPr>
        <w:pStyle w:val="keywords"/>
      </w:pPr>
      <w:r w:rsidRPr="00EE426C">
        <w:rPr>
          <w:b/>
          <w:bCs/>
        </w:rPr>
        <w:t>Keywords:</w:t>
      </w:r>
      <w:r w:rsidRPr="00EE426C">
        <w:t xml:space="preserve"> </w:t>
      </w:r>
      <w:r w:rsidR="00DD617D" w:rsidRPr="00DD617D">
        <w:t>Web API engineering</w:t>
      </w:r>
      <w:r w:rsidRPr="00EE426C">
        <w:t xml:space="preserve">, </w:t>
      </w:r>
      <w:r w:rsidR="00DD617D" w:rsidRPr="00DD617D">
        <w:t>Performance and Scalability</w:t>
      </w:r>
      <w:r>
        <w:t xml:space="preserve">, </w:t>
      </w:r>
      <w:r w:rsidR="00DD617D" w:rsidRPr="00DD617D">
        <w:t>Open Data</w:t>
      </w:r>
      <w:r>
        <w:t>.</w:t>
      </w:r>
    </w:p>
    <w:p w:rsidR="008B0AF4" w:rsidRDefault="00DD617D" w:rsidP="008B0AF4">
      <w:pPr>
        <w:pStyle w:val="heading1"/>
      </w:pPr>
      <w:r>
        <w:t>Introduction</w:t>
      </w:r>
    </w:p>
    <w:p w:rsidR="00FC525D" w:rsidRDefault="00FC525D" w:rsidP="00FC525D">
      <w:pPr>
        <w:pStyle w:val="p1a"/>
      </w:pPr>
      <w:r w:rsidRPr="00FC525D">
        <w:t xml:space="preserve">The Open Data deployment scheme </w:t>
      </w:r>
      <w:r w:rsidR="00023170">
        <w:t>[</w:t>
      </w:r>
      <w:r w:rsidR="00023170">
        <w:fldChar w:fldCharType="begin"/>
      </w:r>
      <w:r w:rsidR="00023170">
        <w:instrText xml:space="preserve"> REF _Ref35432607 \n \h </w:instrText>
      </w:r>
      <w:r w:rsidR="00023170">
        <w:fldChar w:fldCharType="separate"/>
      </w:r>
      <w:r w:rsidR="008E4A8D">
        <w:t>1</w:t>
      </w:r>
      <w:r w:rsidR="00023170">
        <w:fldChar w:fldCharType="end"/>
      </w:r>
      <w:r w:rsidR="009A0122">
        <w:t xml:space="preserve">] </w:t>
      </w:r>
      <w:r w:rsidRPr="00FC525D">
        <w:t xml:space="preserve">defines </w:t>
      </w:r>
      <w:proofErr w:type="gramStart"/>
      <w:r w:rsidRPr="00FC525D">
        <w:t>5</w:t>
      </w:r>
      <w:proofErr w:type="gramEnd"/>
      <w:r w:rsidRPr="00FC525D">
        <w:t xml:space="preserve"> steps that data publishers can undertake to raise the technical and semantical interoperability of their Open datasets on the Web. With the use of the Hypertext Transfer Protocol (HTTP) as a communication protocol, a dataset becomes technically interoperable with the Web of data [</w:t>
      </w:r>
      <w:r w:rsidR="00023170">
        <w:fldChar w:fldCharType="begin"/>
      </w:r>
      <w:r w:rsidR="00023170">
        <w:instrText xml:space="preserve"> REF _Ref35432653 \n \h </w:instrText>
      </w:r>
      <w:r w:rsidR="00023170">
        <w:fldChar w:fldCharType="separate"/>
      </w:r>
      <w:r w:rsidR="008E4A8D">
        <w:t>2</w:t>
      </w:r>
      <w:r w:rsidR="00023170">
        <w:fldChar w:fldCharType="end"/>
      </w:r>
      <w:proofErr w:type="gramStart"/>
      <w:r w:rsidR="00023170">
        <w:t>,</w:t>
      </w:r>
      <w:proofErr w:type="gramEnd"/>
      <w:r w:rsidR="00023170">
        <w:fldChar w:fldCharType="begin"/>
      </w:r>
      <w:r w:rsidR="00023170">
        <w:instrText xml:space="preserve"> REF _Ref35432659 \n \h </w:instrText>
      </w:r>
      <w:r w:rsidR="00023170">
        <w:fldChar w:fldCharType="separate"/>
      </w:r>
      <w:r w:rsidR="008E4A8D">
        <w:t>3</w:t>
      </w:r>
      <w:r w:rsidR="00023170">
        <w:fldChar w:fldCharType="end"/>
      </w:r>
      <w:r w:rsidRPr="00FC525D">
        <w:t xml:space="preserve">]. This allows Open Data consumers to retrieve a resource (e.g. a document that is part of the dataset) by sending an HTTP GET method to the Uniform Resource Identifier (URI) of the resource. For live changing resources, such as the measurements of a sensor, there are two communication mechanisms to share an update in a timely fashion to clients. First, there is pull where the client initiates the action to retrieve a resource. This category has two representatives: HTTP polling and HTTP long polling. Next, you have </w:t>
      </w:r>
      <w:r w:rsidRPr="00FC525D">
        <w:lastRenderedPageBreak/>
        <w:t xml:space="preserve">push where the server pushes updates of a resource to the client. Server-Sent Events (SSE) and </w:t>
      </w:r>
      <w:proofErr w:type="spellStart"/>
      <w:r w:rsidRPr="00FC525D">
        <w:t>Websockets</w:t>
      </w:r>
      <w:proofErr w:type="spellEnd"/>
      <w:r w:rsidRPr="00FC525D">
        <w:t xml:space="preserve"> are implementations for this mechanism. Lubbers et al. [</w:t>
      </w:r>
      <w:r w:rsidR="00023170">
        <w:fldChar w:fldCharType="begin"/>
      </w:r>
      <w:r w:rsidR="00023170">
        <w:instrText xml:space="preserve"> REF _Ref35432687 \n \h </w:instrText>
      </w:r>
      <w:r w:rsidR="00023170">
        <w:fldChar w:fldCharType="separate"/>
      </w:r>
      <w:r w:rsidR="008E4A8D">
        <w:t>4</w:t>
      </w:r>
      <w:r w:rsidR="00023170">
        <w:fldChar w:fldCharType="end"/>
      </w:r>
      <w:r w:rsidRPr="00FC525D">
        <w:t xml:space="preserve">] compared </w:t>
      </w:r>
      <w:proofErr w:type="spellStart"/>
      <w:r w:rsidRPr="00FC525D">
        <w:t>Websockets</w:t>
      </w:r>
      <w:proofErr w:type="spellEnd"/>
      <w:r w:rsidRPr="00FC525D">
        <w:t xml:space="preserve"> with HTTP polling for a dataset that updates every second and up to 100k clients, but this was only a theoretical analysis of the bandwidth usage and latency. Depending on the size of the header information, a bandwidth reduction of 500:1 </w:t>
      </w:r>
      <w:proofErr w:type="gramStart"/>
      <w:r w:rsidRPr="00FC525D">
        <w:t>can be made</w:t>
      </w:r>
      <w:proofErr w:type="gramEnd"/>
      <w:r w:rsidRPr="00FC525D">
        <w:t xml:space="preserve"> with </w:t>
      </w:r>
      <w:proofErr w:type="spellStart"/>
      <w:r w:rsidRPr="00FC525D">
        <w:t>Websockets</w:t>
      </w:r>
      <w:proofErr w:type="spellEnd"/>
      <w:r w:rsidRPr="00FC525D">
        <w:t xml:space="preserve"> and a latency redu</w:t>
      </w:r>
      <w:r w:rsidR="00023170">
        <w:t>ction of 3:1. Pimentel et al. [</w:t>
      </w:r>
      <w:r w:rsidR="00023170">
        <w:fldChar w:fldCharType="begin"/>
      </w:r>
      <w:r w:rsidR="00023170">
        <w:instrText xml:space="preserve"> REF _Ref35432700 \n \h </w:instrText>
      </w:r>
      <w:r w:rsidR="00023170">
        <w:fldChar w:fldCharType="separate"/>
      </w:r>
      <w:r w:rsidR="008E4A8D">
        <w:t>5</w:t>
      </w:r>
      <w:r w:rsidR="00023170">
        <w:fldChar w:fldCharType="end"/>
      </w:r>
      <w:r w:rsidRPr="00FC525D">
        <w:t xml:space="preserve">] went a step further and investigated how the physical distance between publisher and consumer </w:t>
      </w:r>
      <w:proofErr w:type="gramStart"/>
      <w:r w:rsidRPr="00FC525D">
        <w:t>impacts</w:t>
      </w:r>
      <w:proofErr w:type="gramEnd"/>
      <w:r w:rsidRPr="00FC525D">
        <w:t xml:space="preserve"> the overall latency. They performed a comparison between polling, long polling and </w:t>
      </w:r>
      <w:proofErr w:type="spellStart"/>
      <w:r w:rsidRPr="00FC525D">
        <w:t>Websockets</w:t>
      </w:r>
      <w:proofErr w:type="spellEnd"/>
      <w:r w:rsidRPr="00FC525D">
        <w:t xml:space="preserve"> where a new sensor update of roughly 100 bytes </w:t>
      </w:r>
      <w:proofErr w:type="gramStart"/>
      <w:r w:rsidRPr="00FC525D">
        <w:t>is published</w:t>
      </w:r>
      <w:proofErr w:type="gramEnd"/>
      <w:r w:rsidRPr="00FC525D">
        <w:t xml:space="preserve"> per second. They defined formulas to check when polling or long polling is feasible for updates on time, dependent on the network latency. When the network latency exceeds half the update rate of the dataset, then </w:t>
      </w:r>
      <w:proofErr w:type="spellStart"/>
      <w:r w:rsidRPr="00FC525D">
        <w:t>Websockets</w:t>
      </w:r>
      <w:proofErr w:type="spellEnd"/>
      <w:r w:rsidRPr="00FC525D">
        <w:t xml:space="preserve"> is the better choice. However, there is no evaluation performed on the performance of the server under a high load of clients, which is an important factor that needs to </w:t>
      </w:r>
      <w:proofErr w:type="gramStart"/>
      <w:r w:rsidRPr="00FC525D">
        <w:t>be considered</w:t>
      </w:r>
      <w:proofErr w:type="gramEnd"/>
      <w:r w:rsidRPr="00FC525D">
        <w:t xml:space="preserve"> for Open Data publishing.</w:t>
      </w:r>
    </w:p>
    <w:p w:rsidR="00FC525D" w:rsidRDefault="00FC525D" w:rsidP="00FC525D">
      <w:r>
        <w:t>One of the key features of publishing data on the Web is HTTP caching, which has not been addressed in related work [</w:t>
      </w:r>
      <w:r w:rsidR="00023170">
        <w:fldChar w:fldCharType="begin"/>
      </w:r>
      <w:r w:rsidR="00023170">
        <w:instrText xml:space="preserve"> REF _Ref35432687 \n \h </w:instrText>
      </w:r>
      <w:r w:rsidR="00023170">
        <w:fldChar w:fldCharType="separate"/>
      </w:r>
      <w:r w:rsidR="008E4A8D">
        <w:t>4</w:t>
      </w:r>
      <w:r w:rsidR="00023170">
        <w:fldChar w:fldCharType="end"/>
      </w:r>
      <w:proofErr w:type="gramStart"/>
      <w:r w:rsidR="00023170">
        <w:t>,</w:t>
      </w:r>
      <w:proofErr w:type="gramEnd"/>
      <w:r w:rsidR="00023170">
        <w:fldChar w:fldCharType="begin"/>
      </w:r>
      <w:r w:rsidR="00023170">
        <w:instrText xml:space="preserve"> REF _Ref35432700 \n \h </w:instrText>
      </w:r>
      <w:r w:rsidR="00023170">
        <w:fldChar w:fldCharType="separate"/>
      </w:r>
      <w:r w:rsidR="008E4A8D">
        <w:t>5</w:t>
      </w:r>
      <w:r w:rsidR="00023170">
        <w:fldChar w:fldCharType="end"/>
      </w:r>
      <w:r w:rsidR="00023170">
        <w:t>,</w:t>
      </w:r>
      <w:r w:rsidR="00023170">
        <w:fldChar w:fldCharType="begin"/>
      </w:r>
      <w:r w:rsidR="00023170">
        <w:instrText xml:space="preserve"> REF _Ref35432722 \n \h </w:instrText>
      </w:r>
      <w:r w:rsidR="00023170">
        <w:fldChar w:fldCharType="separate"/>
      </w:r>
      <w:r w:rsidR="008E4A8D">
        <w:t>6</w:t>
      </w:r>
      <w:r w:rsidR="00023170">
        <w:fldChar w:fldCharType="end"/>
      </w:r>
      <w:r>
        <w:t xml:space="preserve">]. This allows a resource to become stateless and </w:t>
      </w:r>
      <w:proofErr w:type="gramStart"/>
      <w:r>
        <w:t>can be shared</w:t>
      </w:r>
      <w:proofErr w:type="gramEnd"/>
      <w:r>
        <w:t xml:space="preserve"> with proxy caches or Content Network Delivery (CDN) services to offload the server. With push-based interfaces like </w:t>
      </w:r>
      <w:proofErr w:type="spellStart"/>
      <w:r>
        <w:t>Websockets</w:t>
      </w:r>
      <w:proofErr w:type="spellEnd"/>
      <w:r>
        <w:t xml:space="preserve">, caching of a resource is not </w:t>
      </w:r>
      <w:proofErr w:type="gramStart"/>
      <w:r>
        <w:t>possible</w:t>
      </w:r>
      <w:proofErr w:type="gramEnd"/>
      <w:r>
        <w:t xml:space="preserve"> as the server needs to actively push the content in a </w:t>
      </w:r>
      <w:proofErr w:type="spellStart"/>
      <w:r>
        <w:t>stateful</w:t>
      </w:r>
      <w:proofErr w:type="spellEnd"/>
      <w:r>
        <w:t xml:space="preserve"> manner to all subscribed clients. In previous work [</w:t>
      </w:r>
      <w:r w:rsidR="00023170">
        <w:fldChar w:fldCharType="begin"/>
      </w:r>
      <w:r w:rsidR="00023170">
        <w:instrText xml:space="preserve"> REF _Ref35432765 \n \h </w:instrText>
      </w:r>
      <w:r w:rsidR="00023170">
        <w:fldChar w:fldCharType="separate"/>
      </w:r>
      <w:r w:rsidR="008E4A8D">
        <w:t>7</w:t>
      </w:r>
      <w:r w:rsidR="00023170">
        <w:fldChar w:fldCharType="end"/>
      </w:r>
      <w:r>
        <w:t>], a minimum set of technical requirements and a benchmark between pull (HTTP polling) and push (</w:t>
      </w:r>
      <w:proofErr w:type="spellStart"/>
      <w:r>
        <w:t>Websockets</w:t>
      </w:r>
      <w:proofErr w:type="spellEnd"/>
      <w:r>
        <w:t xml:space="preserve">) </w:t>
      </w:r>
      <w:proofErr w:type="gramStart"/>
      <w:r>
        <w:t>have been introduced</w:t>
      </w:r>
      <w:proofErr w:type="gramEnd"/>
      <w:r>
        <w:t xml:space="preserve"> for publishing live changing resources on the Web. This benchmark tested with only 200 clients, which did not yield conclusive results on the latency or scalability issues that arise inside an Open Data ecosystem, where client numbers o</w:t>
      </w:r>
      <w:r w:rsidR="00023170">
        <w:t>f 15 000 are not an exception [</w:t>
      </w:r>
      <w:r w:rsidR="00023170">
        <w:fldChar w:fldCharType="begin"/>
      </w:r>
      <w:r w:rsidR="00023170">
        <w:instrText xml:space="preserve"> REF _Ref35432779 \n \h </w:instrText>
      </w:r>
      <w:r w:rsidR="00023170">
        <w:fldChar w:fldCharType="separate"/>
      </w:r>
      <w:r w:rsidR="008E4A8D">
        <w:t>8</w:t>
      </w:r>
      <w:r w:rsidR="00023170">
        <w:fldChar w:fldCharType="end"/>
      </w:r>
      <w:r>
        <w:t xml:space="preserve">]. In this article, we will run a similar benchmark between HTTP polling and SSE with up to 25k clients. SSE </w:t>
      </w:r>
      <w:proofErr w:type="gramStart"/>
      <w:r>
        <w:t>is tested</w:t>
      </w:r>
      <w:proofErr w:type="gramEnd"/>
      <w:r>
        <w:t xml:space="preserve"> instead of </w:t>
      </w:r>
      <w:proofErr w:type="spellStart"/>
      <w:r>
        <w:t>Websockets</w:t>
      </w:r>
      <w:proofErr w:type="spellEnd"/>
      <w:r>
        <w:t>, because it has a similar performance [</w:t>
      </w:r>
      <w:r w:rsidR="00023170">
        <w:fldChar w:fldCharType="begin"/>
      </w:r>
      <w:r w:rsidR="00023170">
        <w:instrText xml:space="preserve"> REF _Ref35432722 \n \h </w:instrText>
      </w:r>
      <w:r w:rsidR="00023170">
        <w:fldChar w:fldCharType="separate"/>
      </w:r>
      <w:r w:rsidR="008E4A8D">
        <w:t>6</w:t>
      </w:r>
      <w:r w:rsidR="00023170">
        <w:fldChar w:fldCharType="end"/>
      </w:r>
      <w:r>
        <w:t xml:space="preserve">], communication is unidirectional which is suitable for Open Data and lastly, it only relies on HTTP instead of a </w:t>
      </w:r>
      <w:proofErr w:type="spellStart"/>
      <w:r>
        <w:t>Websockets</w:t>
      </w:r>
      <w:proofErr w:type="spellEnd"/>
      <w:r>
        <w:t xml:space="preserve"> protocol, which lowers the complexity of reusing a dataset.</w:t>
      </w:r>
    </w:p>
    <w:p w:rsidR="008A44D0" w:rsidRDefault="00FC525D" w:rsidP="00315D63">
      <w:r>
        <w:t xml:space="preserve">The remainder of this article </w:t>
      </w:r>
      <w:proofErr w:type="gramStart"/>
      <w:r>
        <w:t>is structured</w:t>
      </w:r>
      <w:proofErr w:type="gramEnd"/>
      <w:r>
        <w:t xml:space="preserve"> as follows: we will provide in the related work section an overview of publication techniques and the current state of publishing RDF Streams on the Web. RDF Streams are applicable for describing live updating resources with the Resource Description Framework (RDF) and thus resolve the fourth step of th</w:t>
      </w:r>
      <w:r w:rsidR="00023170">
        <w:t>e Open Data deployment scheme [</w:t>
      </w:r>
      <w:r w:rsidR="00023170">
        <w:fldChar w:fldCharType="begin"/>
      </w:r>
      <w:r w:rsidR="00023170">
        <w:instrText xml:space="preserve"> REF _Ref35432607 \n \h </w:instrText>
      </w:r>
      <w:r w:rsidR="00023170">
        <w:fldChar w:fldCharType="separate"/>
      </w:r>
      <w:r w:rsidR="008E4A8D">
        <w:t>1</w:t>
      </w:r>
      <w:r w:rsidR="00023170">
        <w:fldChar w:fldCharType="end"/>
      </w:r>
      <w:r>
        <w:t xml:space="preserve">]. Thereafter, we conduct a field report to quantify how many live Open datasets are available on the Open Data portals of Europe and the U.S. to observe which update retrieval mechanism </w:t>
      </w:r>
      <w:proofErr w:type="gramStart"/>
      <w:r>
        <w:t>is used</w:t>
      </w:r>
      <w:proofErr w:type="gramEnd"/>
      <w:r>
        <w:t xml:space="preserve"> in different domains. In the problem statement section, we define our research questions and hypotheses</w:t>
      </w:r>
      <w:r w:rsidR="00A477D0">
        <w:t>,</w:t>
      </w:r>
      <w:r>
        <w:t xml:space="preserve"> which we will then evaluate with a benchmark between HTTP polling and SSE. In the discussion and conclusion, based on the results of the benchmark, we will propose some guidelines for data publishers when to use pull or push interfaces.</w:t>
      </w:r>
    </w:p>
    <w:p w:rsidR="008A44D0" w:rsidRDefault="00FC525D" w:rsidP="00FC525D">
      <w:pPr>
        <w:pStyle w:val="heading1"/>
      </w:pPr>
      <w:r w:rsidRPr="00FC525D">
        <w:lastRenderedPageBreak/>
        <w:t>Related work</w:t>
      </w:r>
    </w:p>
    <w:p w:rsidR="00FC525D" w:rsidRDefault="00FC525D" w:rsidP="00FC525D">
      <w:pPr>
        <w:pStyle w:val="heading2"/>
        <w:spacing w:before="0"/>
      </w:pPr>
      <w:r w:rsidRPr="00FC525D">
        <w:t>Web publication protocols</w:t>
      </w:r>
    </w:p>
    <w:p w:rsidR="00FC525D" w:rsidRDefault="00FC525D" w:rsidP="00FC525D">
      <w:pPr>
        <w:pStyle w:val="p1a"/>
      </w:pPr>
      <w:r w:rsidRPr="00FC525D">
        <w:rPr>
          <w:rStyle w:val="heading30"/>
        </w:rPr>
        <w:t>HTTP polling</w:t>
      </w:r>
      <w:r>
        <w:rPr>
          <w:rStyle w:val="heading30"/>
        </w:rPr>
        <w:t>.</w:t>
      </w:r>
      <w:r w:rsidRPr="00FC525D">
        <w:t xml:space="preserve"> A client sends an HTTP GET request to the </w:t>
      </w:r>
      <w:proofErr w:type="gramStart"/>
      <w:r w:rsidRPr="00FC525D">
        <w:t>server,</w:t>
      </w:r>
      <w:proofErr w:type="gramEnd"/>
      <w:r w:rsidRPr="00FC525D">
        <w:t xml:space="preserve"> waits for a certain time interval after retrieving the response and starts again with requesting the resource. The benefit of this approach is that a resource becomes stateless and HTTP caching is possible. However, there is no strict guideline on how clients should time their request. For </w:t>
      </w:r>
      <w:proofErr w:type="spellStart"/>
      <w:r w:rsidRPr="00FC525D">
        <w:t>variantly</w:t>
      </w:r>
      <w:proofErr w:type="spellEnd"/>
      <w:r w:rsidRPr="00FC525D">
        <w:t xml:space="preserve"> up</w:t>
      </w:r>
      <w:r w:rsidR="00260ED2">
        <w:t xml:space="preserve">dating resources, a client </w:t>
      </w:r>
      <w:proofErr w:type="spellStart"/>
      <w:proofErr w:type="gramStart"/>
      <w:r w:rsidR="00260ED2">
        <w:t>can not</w:t>
      </w:r>
      <w:proofErr w:type="spellEnd"/>
      <w:proofErr w:type="gramEnd"/>
      <w:r w:rsidRPr="00FC525D">
        <w:t xml:space="preserve"> predict when the next update will be available. A higher polling frequency can minimize the latency on the client, but this com</w:t>
      </w:r>
      <w:r w:rsidR="00023170">
        <w:t>es at a higher bandwidth cost [</w:t>
      </w:r>
      <w:r w:rsidR="00023170">
        <w:fldChar w:fldCharType="begin"/>
      </w:r>
      <w:r w:rsidR="00023170">
        <w:instrText xml:space="preserve"> REF _Ref35432687 \n \h </w:instrText>
      </w:r>
      <w:r w:rsidR="00023170">
        <w:fldChar w:fldCharType="separate"/>
      </w:r>
      <w:r w:rsidR="008E4A8D">
        <w:t>4</w:t>
      </w:r>
      <w:r w:rsidR="00023170">
        <w:fldChar w:fldCharType="end"/>
      </w:r>
      <w:r w:rsidRPr="00FC525D">
        <w:t>].</w:t>
      </w:r>
    </w:p>
    <w:p w:rsidR="00315D63" w:rsidRDefault="00315D63" w:rsidP="00315D63">
      <w:pPr>
        <w:ind w:firstLine="0"/>
        <w:rPr>
          <w:rStyle w:val="heading30"/>
        </w:rPr>
      </w:pPr>
    </w:p>
    <w:p w:rsidR="00FC525D" w:rsidRDefault="00FC525D" w:rsidP="00315D63">
      <w:pPr>
        <w:ind w:firstLine="0"/>
      </w:pPr>
      <w:r w:rsidRPr="00315D63">
        <w:rPr>
          <w:rStyle w:val="heading30"/>
        </w:rPr>
        <w:t>HTTP long polling</w:t>
      </w:r>
      <w:r w:rsidR="00315D63">
        <w:rPr>
          <w:rStyle w:val="heading30"/>
        </w:rPr>
        <w:t>.</w:t>
      </w:r>
      <w:r>
        <w:t xml:space="preserve"> With long polling, the server only returns a response when a new update is available. This way, a client does not send redundant requests like HTTP polling. </w:t>
      </w:r>
      <w:proofErr w:type="gramStart"/>
      <w:r>
        <w:t>Also</w:t>
      </w:r>
      <w:proofErr w:type="gramEnd"/>
      <w:r>
        <w:t xml:space="preserve">, the client does not wait before sending a request again. A resource becomes </w:t>
      </w:r>
      <w:proofErr w:type="spellStart"/>
      <w:proofErr w:type="gramStart"/>
      <w:r>
        <w:t>stateful</w:t>
      </w:r>
      <w:proofErr w:type="spellEnd"/>
      <w:proofErr w:type="gramEnd"/>
      <w:r>
        <w:t xml:space="preserve"> as the server needs to maintain all the connections open. </w:t>
      </w:r>
      <w:proofErr w:type="spellStart"/>
      <w:r>
        <w:t>Pimental</w:t>
      </w:r>
      <w:proofErr w:type="spellEnd"/>
      <w:r>
        <w:t xml:space="preserve"> et al. [</w:t>
      </w:r>
      <w:r w:rsidR="00023170">
        <w:fldChar w:fldCharType="begin"/>
      </w:r>
      <w:r w:rsidR="00023170">
        <w:instrText xml:space="preserve"> REF _Ref35432700 \n \h </w:instrText>
      </w:r>
      <w:r w:rsidR="00023170">
        <w:fldChar w:fldCharType="separate"/>
      </w:r>
      <w:r w:rsidR="008E4A8D">
        <w:t>5</w:t>
      </w:r>
      <w:r w:rsidR="00023170">
        <w:fldChar w:fldCharType="end"/>
      </w:r>
      <w:r>
        <w:t xml:space="preserve">] showed that long polling </w:t>
      </w:r>
      <w:proofErr w:type="gramStart"/>
      <w:r>
        <w:t>can</w:t>
      </w:r>
      <w:proofErr w:type="gramEnd"/>
      <w:r>
        <w:t xml:space="preserve"> have a similar performance as </w:t>
      </w:r>
      <w:proofErr w:type="spellStart"/>
      <w:r>
        <w:t>Websockets</w:t>
      </w:r>
      <w:proofErr w:type="spellEnd"/>
      <w:r>
        <w:t xml:space="preserve"> when the underlying network latency is lower than half the data measurement rate.</w:t>
      </w:r>
    </w:p>
    <w:p w:rsidR="006020F0" w:rsidRDefault="006020F0" w:rsidP="00FC525D"/>
    <w:p w:rsidR="00FC525D" w:rsidRDefault="00FC525D" w:rsidP="006020F0">
      <w:pPr>
        <w:ind w:firstLine="0"/>
      </w:pPr>
      <w:r w:rsidRPr="00FC525D">
        <w:rPr>
          <w:rStyle w:val="heading30"/>
        </w:rPr>
        <w:t>Server-Sent Events</w:t>
      </w:r>
      <w:r>
        <w:rPr>
          <w:rStyle w:val="heading30"/>
        </w:rPr>
        <w:t>.</w:t>
      </w:r>
      <w:r>
        <w:t xml:space="preserve"> With the growing demand for (near) </w:t>
      </w:r>
      <w:proofErr w:type="spellStart"/>
      <w:r>
        <w:t>realtime</w:t>
      </w:r>
      <w:proofErr w:type="spellEnd"/>
      <w:r>
        <w:t xml:space="preserve"> applications, HTTP </w:t>
      </w:r>
      <w:proofErr w:type="gramStart"/>
      <w:r>
        <w:t>is extended</w:t>
      </w:r>
      <w:proofErr w:type="gramEnd"/>
      <w:r>
        <w:t xml:space="preserve"> in 2014 with the support of Server-Sent Events (SSE). Similarly to long polling, the server holds the connection open for every client, but this remains open for pushing multiple updates instead of one. With the use of the </w:t>
      </w:r>
      <w:proofErr w:type="spellStart"/>
      <w:r>
        <w:t>EventSource</w:t>
      </w:r>
      <w:proofErr w:type="spellEnd"/>
      <w:r>
        <w:t xml:space="preserve"> API (supported by all browsers except IE and Edge), clients can receive updates of a resource in an event-driven fashion. Using SSE over HTTP/1.1 has the disadvantage that every requested resource requires a separate TCP connection, which can run into the limited number of connections a browser can open per domain. However, this </w:t>
      </w:r>
      <w:proofErr w:type="gramStart"/>
      <w:r>
        <w:t>is solved</w:t>
      </w:r>
      <w:proofErr w:type="gramEnd"/>
      <w:r>
        <w:t xml:space="preserve"> for servers that support HTTP/2, which multiplex all requests and responses over one connection.</w:t>
      </w:r>
    </w:p>
    <w:p w:rsidR="006020F0" w:rsidRDefault="006020F0" w:rsidP="006020F0">
      <w:pPr>
        <w:ind w:firstLine="0"/>
      </w:pPr>
    </w:p>
    <w:p w:rsidR="00FC525D" w:rsidRDefault="00FC525D" w:rsidP="006020F0">
      <w:pPr>
        <w:ind w:firstLine="0"/>
      </w:pPr>
      <w:proofErr w:type="spellStart"/>
      <w:r w:rsidRPr="006020F0">
        <w:rPr>
          <w:rStyle w:val="heading30"/>
        </w:rPr>
        <w:t>Websockets</w:t>
      </w:r>
      <w:proofErr w:type="spellEnd"/>
      <w:r w:rsidR="006020F0">
        <w:rPr>
          <w:rStyle w:val="heading30"/>
        </w:rPr>
        <w:t>.</w:t>
      </w:r>
      <w:r>
        <w:t xml:space="preserve"> The </w:t>
      </w:r>
      <w:proofErr w:type="spellStart"/>
      <w:r>
        <w:t>Websocket</w:t>
      </w:r>
      <w:proofErr w:type="spellEnd"/>
      <w:r>
        <w:t xml:space="preserve"> protocol provides a bidirectional communication channel over one TCP connection for every client. HTTP </w:t>
      </w:r>
      <w:proofErr w:type="gramStart"/>
      <w:r>
        <w:t>is used</w:t>
      </w:r>
      <w:proofErr w:type="gramEnd"/>
      <w:r>
        <w:t xml:space="preserve"> to set up a handshake between client and server for transmitting data, but further communication happens over a raw TCP connection. The WHATWG </w:t>
      </w:r>
      <w:proofErr w:type="spellStart"/>
      <w:r>
        <w:t>Websocket</w:t>
      </w:r>
      <w:proofErr w:type="spellEnd"/>
      <w:r>
        <w:t xml:space="preserve"> standard describes how messages can be pushed between client and server, but there</w:t>
      </w:r>
      <w:r w:rsidR="00023170">
        <w:t xml:space="preserve"> are also sub protocols (MQTT [</w:t>
      </w:r>
      <w:r w:rsidR="00023170">
        <w:fldChar w:fldCharType="begin"/>
      </w:r>
      <w:r w:rsidR="00023170">
        <w:instrText xml:space="preserve"> REF _Ref35432863 \n \h </w:instrText>
      </w:r>
      <w:r w:rsidR="00023170">
        <w:fldChar w:fldCharType="separate"/>
      </w:r>
      <w:r w:rsidR="008E4A8D">
        <w:t>9</w:t>
      </w:r>
      <w:r w:rsidR="00023170">
        <w:fldChar w:fldCharType="end"/>
      </w:r>
      <w:r>
        <w:t xml:space="preserve">], </w:t>
      </w:r>
      <w:proofErr w:type="spellStart"/>
      <w:r>
        <w:t>CoAP</w:t>
      </w:r>
      <w:proofErr w:type="spellEnd"/>
      <w:r>
        <w:t xml:space="preserve">, etc.) for more advanced features, for example a publish/subscribe broker to receive or send updates of a specific resource. </w:t>
      </w:r>
      <w:proofErr w:type="spellStart"/>
      <w:r>
        <w:t>Websockets</w:t>
      </w:r>
      <w:proofErr w:type="spellEnd"/>
      <w:r>
        <w:t xml:space="preserve"> has</w:t>
      </w:r>
      <w:r w:rsidR="00023170">
        <w:t xml:space="preserve"> a similar performance as SSE [</w:t>
      </w:r>
      <w:r w:rsidR="00023170">
        <w:fldChar w:fldCharType="begin"/>
      </w:r>
      <w:r w:rsidR="00023170">
        <w:instrText xml:space="preserve"> REF _Ref35432722 \n \h </w:instrText>
      </w:r>
      <w:r w:rsidR="00023170">
        <w:fldChar w:fldCharType="separate"/>
      </w:r>
      <w:r w:rsidR="008E4A8D">
        <w:t>6</w:t>
      </w:r>
      <w:r w:rsidR="00023170">
        <w:fldChar w:fldCharType="end"/>
      </w:r>
      <w:r>
        <w:t xml:space="preserve">], but a lower transmission latency when the server needs to send large messages above 7.5 kilobytes. </w:t>
      </w:r>
      <w:proofErr w:type="gramStart"/>
      <w:r>
        <w:t>Also</w:t>
      </w:r>
      <w:proofErr w:type="gramEnd"/>
      <w:r>
        <w:t xml:space="preserve">, for client to server communication provides </w:t>
      </w:r>
      <w:proofErr w:type="spellStart"/>
      <w:r>
        <w:t>Websockets</w:t>
      </w:r>
      <w:proofErr w:type="spellEnd"/>
      <w:r>
        <w:t xml:space="preserve"> a lower transmission latency [</w:t>
      </w:r>
      <w:r w:rsidR="00023170">
        <w:fldChar w:fldCharType="begin"/>
      </w:r>
      <w:r w:rsidR="00023170">
        <w:instrText xml:space="preserve"> REF _Ref35432722 \n \h </w:instrText>
      </w:r>
      <w:r w:rsidR="00023170">
        <w:fldChar w:fldCharType="separate"/>
      </w:r>
      <w:r w:rsidR="008E4A8D">
        <w:t>6</w:t>
      </w:r>
      <w:r w:rsidR="00023170">
        <w:fldChar w:fldCharType="end"/>
      </w:r>
      <w:r>
        <w:t>] than using HTTP.</w:t>
      </w:r>
    </w:p>
    <w:p w:rsidR="006020F0" w:rsidRDefault="006020F0" w:rsidP="006020F0">
      <w:pPr>
        <w:ind w:firstLine="0"/>
      </w:pPr>
    </w:p>
    <w:p w:rsidR="006020F0" w:rsidRDefault="00FC525D" w:rsidP="006020F0">
      <w:pPr>
        <w:ind w:firstLine="0"/>
      </w:pPr>
      <w:proofErr w:type="spellStart"/>
      <w:r w:rsidRPr="006020F0">
        <w:rPr>
          <w:rStyle w:val="heading30"/>
        </w:rPr>
        <w:t>WebSub</w:t>
      </w:r>
      <w:proofErr w:type="spellEnd"/>
      <w:r w:rsidR="006020F0">
        <w:rPr>
          <w:rStyle w:val="heading30"/>
        </w:rPr>
        <w:t>.</w:t>
      </w:r>
      <w:r>
        <w:t xml:space="preserve"> The </w:t>
      </w:r>
      <w:proofErr w:type="spellStart"/>
      <w:r>
        <w:t>WebSub</w:t>
      </w:r>
      <w:proofErr w:type="spellEnd"/>
      <w:r>
        <w:t xml:space="preserve"> [</w:t>
      </w:r>
      <w:r w:rsidR="00023170">
        <w:fldChar w:fldCharType="begin"/>
      </w:r>
      <w:r w:rsidR="00023170">
        <w:instrText xml:space="preserve"> REF _Ref35432933 \n \h </w:instrText>
      </w:r>
      <w:r w:rsidR="00023170">
        <w:fldChar w:fldCharType="separate"/>
      </w:r>
      <w:r w:rsidR="008E4A8D">
        <w:t>10</w:t>
      </w:r>
      <w:r w:rsidR="00023170">
        <w:fldChar w:fldCharType="end"/>
      </w:r>
      <w:r>
        <w:t xml:space="preserve">] specification extends the communication pattern between clients and servers from above protocols with a third actor hub. A resource </w:t>
      </w:r>
      <w:proofErr w:type="gramStart"/>
      <w:r>
        <w:t>can be retrieved</w:t>
      </w:r>
      <w:proofErr w:type="gramEnd"/>
      <w:r>
        <w:t xml:space="preserve"> from the publisher (server), but consumers can also subscribe for updates through a hub instead of polling the resource URL. A resource </w:t>
      </w:r>
      <w:proofErr w:type="gramStart"/>
      <w:r>
        <w:t>is coupled</w:t>
      </w:r>
      <w:proofErr w:type="gramEnd"/>
      <w:r>
        <w:t xml:space="preserve"> with one </w:t>
      </w:r>
      <w:r w:rsidR="00774668">
        <w:lastRenderedPageBreak/>
        <w:t>topic, which</w:t>
      </w:r>
      <w:r>
        <w:t xml:space="preserve"> is exposed by one or more hubs for fault tolerance. </w:t>
      </w:r>
      <w:proofErr w:type="spellStart"/>
      <w:r>
        <w:t>Reusers</w:t>
      </w:r>
      <w:proofErr w:type="spellEnd"/>
      <w:r>
        <w:t xml:space="preserve"> of the data can receive updates by setting up a Web accessible server and subscribing to a topic. Hubs then send updates through HTTP POST requests (</w:t>
      </w:r>
      <w:proofErr w:type="spellStart"/>
      <w:r>
        <w:t>Webhook</w:t>
      </w:r>
      <w:proofErr w:type="spellEnd"/>
      <w:r>
        <w:t xml:space="preserve"> mechanism) to this server. While Open Data publishers can benefit from distributed hubs in an Open Data ecosystem, for example a hub </w:t>
      </w:r>
      <w:proofErr w:type="gramStart"/>
      <w:r>
        <w:t>can be reused</w:t>
      </w:r>
      <w:proofErr w:type="gramEnd"/>
      <w:r>
        <w:t xml:space="preserve"> by multiple data publishers, Open Data </w:t>
      </w:r>
      <w:proofErr w:type="spellStart"/>
      <w:r>
        <w:t>reusers</w:t>
      </w:r>
      <w:proofErr w:type="spellEnd"/>
      <w:r>
        <w:t xml:space="preserve"> are required to deploy a Web server to receive updates they are interested in. To enable the use case of </w:t>
      </w:r>
      <w:r w:rsidR="00023170">
        <w:t>autonomous intelligent agents [</w:t>
      </w:r>
      <w:r w:rsidR="00023170">
        <w:fldChar w:fldCharType="begin"/>
      </w:r>
      <w:r w:rsidR="00023170">
        <w:instrText xml:space="preserve"> REF _Ref35432946 \n \h </w:instrText>
      </w:r>
      <w:r w:rsidR="00023170">
        <w:fldChar w:fldCharType="separate"/>
      </w:r>
      <w:r w:rsidR="008E4A8D">
        <w:t>11</w:t>
      </w:r>
      <w:r w:rsidR="00023170">
        <w:fldChar w:fldCharType="end"/>
      </w:r>
      <w:r>
        <w:t xml:space="preserve">] that wish to retrieve updates of a resource through a topic, then a service for subscribing to a topic </w:t>
      </w:r>
      <w:proofErr w:type="gramStart"/>
      <w:r>
        <w:t>must be made</w:t>
      </w:r>
      <w:proofErr w:type="gramEnd"/>
      <w:r>
        <w:t xml:space="preserve"> available. As this service will also need to decide on exposing polling or pushing to agents, we will not further elaborate on </w:t>
      </w:r>
      <w:proofErr w:type="spellStart"/>
      <w:r>
        <w:t>WebSub</w:t>
      </w:r>
      <w:proofErr w:type="spellEnd"/>
      <w:r>
        <w:t xml:space="preserve"> in this article.</w:t>
      </w:r>
    </w:p>
    <w:p w:rsidR="006020F0" w:rsidRDefault="006020F0" w:rsidP="006020F0">
      <w:pPr>
        <w:pStyle w:val="heading2"/>
      </w:pPr>
      <w:r>
        <w:t>RDF Streams</w:t>
      </w:r>
    </w:p>
    <w:p w:rsidR="006020F0" w:rsidRDefault="00023170" w:rsidP="006020F0">
      <w:pPr>
        <w:ind w:firstLine="0"/>
      </w:pPr>
      <w:proofErr w:type="spellStart"/>
      <w:r>
        <w:t>Arasu</w:t>
      </w:r>
      <w:proofErr w:type="spellEnd"/>
      <w:r>
        <w:t xml:space="preserve"> et al. [</w:t>
      </w:r>
      <w:r>
        <w:fldChar w:fldCharType="begin"/>
      </w:r>
      <w:r>
        <w:instrText xml:space="preserve"> REF _Ref35432970 \n \h </w:instrText>
      </w:r>
      <w:r>
        <w:fldChar w:fldCharType="separate"/>
      </w:r>
      <w:r w:rsidR="008E4A8D">
        <w:t>12</w:t>
      </w:r>
      <w:r>
        <w:fldChar w:fldCharType="end"/>
      </w:r>
      <w:r w:rsidR="006020F0" w:rsidRPr="006020F0">
        <w:t xml:space="preserve">] defines a stream S as a (possibly infinite) bag (multiset) of </w:t>
      </w:r>
      <w:proofErr w:type="spellStart"/>
      <w:r w:rsidR="006020F0" w:rsidRPr="006020F0">
        <w:t>elements</w:t>
      </w:r>
      <w:r w:rsidR="006020F0" w:rsidRPr="006020F0">
        <w:rPr>
          <w:rFonts w:ascii="MS Gothic" w:eastAsia="MS Gothic" w:hAnsi="MS Gothic" w:cs="MS Gothic" w:hint="eastAsia"/>
        </w:rPr>
        <w:t>〈</w:t>
      </w:r>
      <w:r w:rsidR="006020F0" w:rsidRPr="006020F0">
        <w:t>s</w:t>
      </w:r>
      <w:proofErr w:type="spellEnd"/>
      <w:r w:rsidR="006020F0" w:rsidRPr="006020F0">
        <w:t xml:space="preserve">, </w:t>
      </w:r>
      <w:proofErr w:type="spellStart"/>
      <w:r w:rsidR="006020F0" w:rsidRPr="006020F0">
        <w:t>τ</w:t>
      </w:r>
      <w:r w:rsidR="006020F0" w:rsidRPr="006020F0">
        <w:rPr>
          <w:rFonts w:ascii="MS Gothic" w:eastAsia="MS Gothic" w:hAnsi="MS Gothic" w:cs="MS Gothic" w:hint="eastAsia"/>
        </w:rPr>
        <w:t>〉</w:t>
      </w:r>
      <w:r w:rsidR="006020F0" w:rsidRPr="006020F0">
        <w:t>where</w:t>
      </w:r>
      <w:proofErr w:type="spellEnd"/>
      <w:r w:rsidR="006020F0" w:rsidRPr="006020F0">
        <w:t xml:space="preserve"> s is a tuple (the actual data without the timestamp of the element) belonging to the schema of S and τ </w:t>
      </w:r>
      <w:r w:rsidR="006020F0" w:rsidRPr="006020F0">
        <w:rPr>
          <w:rFonts w:ascii="Cambria Math" w:hAnsi="Cambria Math" w:cs="Cambria Math"/>
        </w:rPr>
        <w:t>∈</w:t>
      </w:r>
      <w:r w:rsidR="006020F0" w:rsidRPr="006020F0">
        <w:t xml:space="preserve"> T is the timestamp of the element. The Resource Description Framework (RDF) Stream Processing (RSP) Community Group, which focuses on processing RDF-modelled data, has applied this definition for RDF streams [</w:t>
      </w:r>
      <w:r>
        <w:fldChar w:fldCharType="begin"/>
      </w:r>
      <w:r>
        <w:instrText xml:space="preserve"> REF _Ref35432985 \n \h </w:instrText>
      </w:r>
      <w:r>
        <w:fldChar w:fldCharType="separate"/>
      </w:r>
      <w:r w:rsidR="008E4A8D">
        <w:t>13</w:t>
      </w:r>
      <w:r>
        <w:fldChar w:fldCharType="end"/>
      </w:r>
      <w:r w:rsidR="006020F0" w:rsidRPr="006020F0">
        <w:t>] where an RDF stream S is a (potentially) unbounded sequence of timestamped RDF statements in non-decre</w:t>
      </w:r>
      <w:r>
        <w:t xml:space="preserve">asing time order. </w:t>
      </w:r>
      <w:proofErr w:type="spellStart"/>
      <w:r>
        <w:t>TripleWave</w:t>
      </w:r>
      <w:proofErr w:type="spellEnd"/>
      <w:r>
        <w:t xml:space="preserve"> [</w:t>
      </w:r>
      <w:r>
        <w:fldChar w:fldCharType="begin"/>
      </w:r>
      <w:r>
        <w:instrText xml:space="preserve"> REF _Ref35432997 \n \h </w:instrText>
      </w:r>
      <w:r>
        <w:fldChar w:fldCharType="separate"/>
      </w:r>
      <w:r w:rsidR="008E4A8D">
        <w:t>14</w:t>
      </w:r>
      <w:r>
        <w:fldChar w:fldCharType="end"/>
      </w:r>
      <w:r w:rsidR="006020F0" w:rsidRPr="006020F0">
        <w:t>] is a tool that transforms Web streams, which only differs from an</w:t>
      </w:r>
      <w:r>
        <w:t xml:space="preserve"> RDF stream by its data model [</w:t>
      </w:r>
      <w:r>
        <w:fldChar w:fldCharType="begin"/>
      </w:r>
      <w:r>
        <w:instrText xml:space="preserve"> REF _Ref35432765 \n \h </w:instrText>
      </w:r>
      <w:r>
        <w:fldChar w:fldCharType="separate"/>
      </w:r>
      <w:r w:rsidR="008E4A8D">
        <w:t>7</w:t>
      </w:r>
      <w:r>
        <w:fldChar w:fldCharType="end"/>
      </w:r>
      <w:r w:rsidR="006020F0" w:rsidRPr="006020F0">
        <w:t>], into RDF streams and republishes them with a polling and/or push-based (</w:t>
      </w:r>
      <w:proofErr w:type="spellStart"/>
      <w:r w:rsidR="006020F0" w:rsidRPr="006020F0">
        <w:t>Websockets</w:t>
      </w:r>
      <w:proofErr w:type="spellEnd"/>
      <w:r w:rsidR="006020F0" w:rsidRPr="006020F0">
        <w:t>, MQTT) interface. These streams can be consumed by other RDF stream processors (RSP) for continuous query answering with SPARQL-</w:t>
      </w:r>
      <w:r>
        <w:t>based query models (C-SPARQL [</w:t>
      </w:r>
      <w:r>
        <w:fldChar w:fldCharType="begin"/>
      </w:r>
      <w:r>
        <w:instrText xml:space="preserve"> REF _Ref35433019 \n \h </w:instrText>
      </w:r>
      <w:r>
        <w:fldChar w:fldCharType="separate"/>
      </w:r>
      <w:r w:rsidR="008E4A8D">
        <w:t>15</w:t>
      </w:r>
      <w:r>
        <w:fldChar w:fldCharType="end"/>
      </w:r>
      <w:r>
        <w:t>], CQLS [</w:t>
      </w:r>
      <w:r>
        <w:fldChar w:fldCharType="begin"/>
      </w:r>
      <w:r>
        <w:instrText xml:space="preserve"> REF _Ref35433030 \n \h </w:instrText>
      </w:r>
      <w:r>
        <w:fldChar w:fldCharType="separate"/>
      </w:r>
      <w:r w:rsidR="008E4A8D">
        <w:t>16</w:t>
      </w:r>
      <w:r>
        <w:fldChar w:fldCharType="end"/>
      </w:r>
      <w:r w:rsidR="006020F0" w:rsidRPr="006020F0">
        <w:t xml:space="preserve">], </w:t>
      </w:r>
      <w:proofErr w:type="gramStart"/>
      <w:r w:rsidR="006020F0" w:rsidRPr="006020F0">
        <w:t>TPF Query Strea</w:t>
      </w:r>
      <w:r>
        <w:t>mer [</w:t>
      </w:r>
      <w:r>
        <w:fldChar w:fldCharType="begin"/>
      </w:r>
      <w:r>
        <w:instrText xml:space="preserve"> REF _Ref35433039 \n \h </w:instrText>
      </w:r>
      <w:r>
        <w:fldChar w:fldCharType="separate"/>
      </w:r>
      <w:r w:rsidR="008E4A8D">
        <w:t>17</w:t>
      </w:r>
      <w:r>
        <w:fldChar w:fldCharType="end"/>
      </w:r>
      <w:proofErr w:type="gramEnd"/>
      <w:r>
        <w:t xml:space="preserve">]). </w:t>
      </w:r>
      <w:proofErr w:type="spellStart"/>
      <w:r>
        <w:t>Dell’Aglio</w:t>
      </w:r>
      <w:proofErr w:type="spellEnd"/>
      <w:r>
        <w:t xml:space="preserve"> et al. [</w:t>
      </w:r>
      <w:r>
        <w:fldChar w:fldCharType="begin"/>
      </w:r>
      <w:r>
        <w:instrText xml:space="preserve"> REF _Ref35433048 \n \h </w:instrText>
      </w:r>
      <w:r>
        <w:fldChar w:fldCharType="separate"/>
      </w:r>
      <w:r w:rsidR="008E4A8D">
        <w:t>18</w:t>
      </w:r>
      <w:r>
        <w:fldChar w:fldCharType="end"/>
      </w:r>
      <w:r w:rsidR="006020F0" w:rsidRPr="006020F0">
        <w:t xml:space="preserve">] describes for the publication of an RDF stream that both push-based and polling interfaces </w:t>
      </w:r>
      <w:proofErr w:type="gramStart"/>
      <w:r w:rsidR="006020F0" w:rsidRPr="006020F0">
        <w:t>can be supported</w:t>
      </w:r>
      <w:proofErr w:type="gramEnd"/>
      <w:r w:rsidR="006020F0" w:rsidRPr="006020F0">
        <w:t>; the consumer may choose what it prefers</w:t>
      </w:r>
      <w:r>
        <w:t>. Also, several requirements [</w:t>
      </w:r>
      <w:r>
        <w:fldChar w:fldCharType="begin"/>
      </w:r>
      <w:r>
        <w:instrText xml:space="preserve"> REF _Ref35433056 \n \h </w:instrText>
      </w:r>
      <w:r>
        <w:fldChar w:fldCharType="separate"/>
      </w:r>
      <w:r w:rsidR="008E4A8D">
        <w:t>19</w:t>
      </w:r>
      <w:r>
        <w:fldChar w:fldCharType="end"/>
      </w:r>
      <w:r w:rsidR="006020F0" w:rsidRPr="006020F0">
        <w:t>] are defined for RSP query engines of which requirement 6 “</w:t>
      </w:r>
      <w:r>
        <w:t>timely fashion” acknowledges [</w:t>
      </w:r>
      <w:r>
        <w:fldChar w:fldCharType="begin"/>
      </w:r>
      <w:r>
        <w:instrText xml:space="preserve"> REF _Ref35433048 \n \h </w:instrText>
      </w:r>
      <w:r>
        <w:fldChar w:fldCharType="separate"/>
      </w:r>
      <w:r w:rsidR="008E4A8D">
        <w:t>18</w:t>
      </w:r>
      <w:r>
        <w:fldChar w:fldCharType="end"/>
      </w:r>
      <w:r>
        <w:t xml:space="preserve">] </w:t>
      </w:r>
      <w:r w:rsidR="006020F0" w:rsidRPr="006020F0">
        <w:t xml:space="preserve">that the timing of results depend on the application scenario and thus the requirements of the consumer of the data publication or query service. In the next section, we will look into how the timely fashion requirement </w:t>
      </w:r>
      <w:proofErr w:type="gramStart"/>
      <w:r w:rsidR="006020F0" w:rsidRPr="006020F0">
        <w:t>is applied</w:t>
      </w:r>
      <w:proofErr w:type="gramEnd"/>
      <w:r w:rsidR="006020F0" w:rsidRPr="006020F0">
        <w:t xml:space="preserve"> for live Open datasets.</w:t>
      </w:r>
    </w:p>
    <w:p w:rsidR="006020F0" w:rsidRDefault="006020F0" w:rsidP="006020F0">
      <w:pPr>
        <w:pStyle w:val="heading1"/>
      </w:pPr>
      <w:bookmarkStart w:id="0" w:name="_Ref35437451"/>
      <w:r w:rsidRPr="006020F0">
        <w:t>Field report on live Open datasets</w:t>
      </w:r>
      <w:bookmarkEnd w:id="0"/>
    </w:p>
    <w:p w:rsidR="006020F0" w:rsidRPr="006020F0" w:rsidRDefault="006020F0" w:rsidP="00590861">
      <w:pPr>
        <w:pStyle w:val="p1a"/>
      </w:pPr>
      <w:r w:rsidRPr="006020F0">
        <w:t xml:space="preserve">This section gives an overview of how many live Open datasets are available in the European and U.S. Open Data portals, what the rate of publication is and which update mechanism is used. Datasets </w:t>
      </w:r>
      <w:proofErr w:type="gramStart"/>
      <w:r w:rsidRPr="006020F0">
        <w:t>were retrieved</w:t>
      </w:r>
      <w:proofErr w:type="gramEnd"/>
      <w:r w:rsidRPr="006020F0">
        <w:t xml:space="preserve"> by doing a full-text search on “real-time”. Only working and up-to-date datasets are mentioned. Note that this is a non-exhaustive overview, because among other reasons </w:t>
      </w:r>
      <w:proofErr w:type="gramStart"/>
      <w:r w:rsidRPr="006020F0">
        <w:t>not all Open datasets are harvested by these portals</w:t>
      </w:r>
      <w:proofErr w:type="gramEnd"/>
      <w:r w:rsidRPr="006020F0">
        <w:t xml:space="preserve">. We also briefly describe the update mechanisms that </w:t>
      </w:r>
      <w:proofErr w:type="gramStart"/>
      <w:r w:rsidRPr="006020F0">
        <w:t>are used</w:t>
      </w:r>
      <w:proofErr w:type="gramEnd"/>
      <w:r w:rsidRPr="006020F0">
        <w:t xml:space="preserve"> in the public transport and cryptocurrency trading domains.</w:t>
      </w:r>
    </w:p>
    <w:p w:rsidR="00A464FA" w:rsidRDefault="00A464FA" w:rsidP="00A464FA">
      <w:pPr>
        <w:pStyle w:val="tablecaption"/>
      </w:pPr>
      <w:bookmarkStart w:id="1" w:name="_Ref35435359"/>
      <w:r>
        <w:rPr>
          <w:b/>
        </w:rPr>
        <w:lastRenderedPageBreak/>
        <w:t>Tab</w:t>
      </w:r>
      <w:r w:rsidRPr="00A464FA">
        <w:rPr>
          <w:b/>
        </w:rPr>
        <w:t>l</w:t>
      </w:r>
      <w:r>
        <w:rPr>
          <w:b/>
        </w:rPr>
        <w:t>e</w:t>
      </w:r>
      <w:r w:rsidRPr="00A464FA">
        <w:rPr>
          <w:b/>
        </w:rPr>
        <w:t xml:space="preserve"> </w:t>
      </w:r>
      <w:r w:rsidRPr="00A464FA">
        <w:rPr>
          <w:b/>
        </w:rPr>
        <w:fldChar w:fldCharType="begin"/>
      </w:r>
      <w:r w:rsidRPr="00A464FA">
        <w:rPr>
          <w:b/>
        </w:rPr>
        <w:instrText xml:space="preserve"> SEQ Tabel \* ARABIC </w:instrText>
      </w:r>
      <w:r w:rsidRPr="00A464FA">
        <w:rPr>
          <w:b/>
        </w:rPr>
        <w:fldChar w:fldCharType="separate"/>
      </w:r>
      <w:r w:rsidR="008E4A8D">
        <w:rPr>
          <w:b/>
          <w:noProof/>
        </w:rPr>
        <w:t>1</w:t>
      </w:r>
      <w:r w:rsidRPr="00A464FA">
        <w:rPr>
          <w:b/>
        </w:rPr>
        <w:fldChar w:fldCharType="end"/>
      </w:r>
      <w:bookmarkEnd w:id="1"/>
      <w:r w:rsidRPr="00A464FA">
        <w:rPr>
          <w:b/>
        </w:rPr>
        <w:t xml:space="preserve">: </w:t>
      </w:r>
      <w:r w:rsidRPr="00A464FA">
        <w:t>Overview of live Open datasets according to their country, how fast it updates and whether a polling or push interface is used.</w:t>
      </w:r>
    </w:p>
    <w:tbl>
      <w:tblPr>
        <w:tblW w:w="8642" w:type="dxa"/>
        <w:jc w:val="center"/>
        <w:tblLayout w:type="fixed"/>
        <w:tblCellMar>
          <w:left w:w="70" w:type="dxa"/>
          <w:right w:w="70" w:type="dxa"/>
        </w:tblCellMar>
        <w:tblLook w:val="0000" w:firstRow="0" w:lastRow="0" w:firstColumn="0" w:lastColumn="0" w:noHBand="0" w:noVBand="0"/>
      </w:tblPr>
      <w:tblGrid>
        <w:gridCol w:w="1692"/>
        <w:gridCol w:w="3444"/>
        <w:gridCol w:w="1753"/>
        <w:gridCol w:w="1753"/>
      </w:tblGrid>
      <w:tr w:rsidR="008356D3" w:rsidRPr="009A3755" w:rsidTr="008356D3">
        <w:trPr>
          <w:jc w:val="center"/>
        </w:trPr>
        <w:tc>
          <w:tcPr>
            <w:tcW w:w="1692" w:type="dxa"/>
            <w:tcBorders>
              <w:top w:val="single" w:sz="12" w:space="0" w:color="000000"/>
              <w:bottom w:val="single" w:sz="6" w:space="0" w:color="000000"/>
            </w:tcBorders>
          </w:tcPr>
          <w:p w:rsidR="008356D3" w:rsidRPr="009A3755" w:rsidRDefault="008356D3" w:rsidP="008356D3">
            <w:pPr>
              <w:ind w:firstLine="0"/>
              <w:jc w:val="left"/>
              <w:rPr>
                <w:sz w:val="18"/>
                <w:szCs w:val="18"/>
              </w:rPr>
            </w:pPr>
            <w:r>
              <w:rPr>
                <w:sz w:val="18"/>
                <w:szCs w:val="18"/>
              </w:rPr>
              <w:t>Country</w:t>
            </w:r>
          </w:p>
        </w:tc>
        <w:tc>
          <w:tcPr>
            <w:tcW w:w="3444" w:type="dxa"/>
            <w:tcBorders>
              <w:top w:val="single" w:sz="12" w:space="0" w:color="000000"/>
              <w:bottom w:val="single" w:sz="6" w:space="0" w:color="000000"/>
            </w:tcBorders>
          </w:tcPr>
          <w:p w:rsidR="008356D3" w:rsidRPr="009A3755" w:rsidRDefault="008356D3" w:rsidP="008B0AF4">
            <w:pPr>
              <w:ind w:firstLine="0"/>
              <w:jc w:val="left"/>
              <w:rPr>
                <w:sz w:val="18"/>
                <w:szCs w:val="18"/>
              </w:rPr>
            </w:pPr>
            <w:r>
              <w:rPr>
                <w:sz w:val="18"/>
                <w:szCs w:val="18"/>
              </w:rPr>
              <w:t>Datasets</w:t>
            </w:r>
          </w:p>
        </w:tc>
        <w:tc>
          <w:tcPr>
            <w:tcW w:w="1753" w:type="dxa"/>
            <w:tcBorders>
              <w:top w:val="single" w:sz="12" w:space="0" w:color="000000"/>
              <w:bottom w:val="single" w:sz="6" w:space="0" w:color="000000"/>
            </w:tcBorders>
          </w:tcPr>
          <w:p w:rsidR="008356D3" w:rsidRPr="009A3755" w:rsidRDefault="008356D3" w:rsidP="008B0AF4">
            <w:pPr>
              <w:ind w:firstLine="0"/>
              <w:jc w:val="left"/>
              <w:rPr>
                <w:sz w:val="18"/>
                <w:szCs w:val="18"/>
              </w:rPr>
            </w:pPr>
            <w:r>
              <w:rPr>
                <w:sz w:val="18"/>
                <w:szCs w:val="18"/>
              </w:rPr>
              <w:t>Update interval</w:t>
            </w:r>
          </w:p>
        </w:tc>
        <w:tc>
          <w:tcPr>
            <w:tcW w:w="1753" w:type="dxa"/>
            <w:tcBorders>
              <w:top w:val="single" w:sz="12" w:space="0" w:color="000000"/>
              <w:bottom w:val="single" w:sz="6" w:space="0" w:color="000000"/>
            </w:tcBorders>
          </w:tcPr>
          <w:p w:rsidR="008356D3" w:rsidRDefault="008356D3" w:rsidP="008B0AF4">
            <w:pPr>
              <w:ind w:firstLine="0"/>
              <w:jc w:val="left"/>
              <w:rPr>
                <w:sz w:val="18"/>
                <w:szCs w:val="18"/>
              </w:rPr>
            </w:pPr>
            <w:r>
              <w:rPr>
                <w:sz w:val="18"/>
                <w:szCs w:val="18"/>
              </w:rPr>
              <w:t>Update mechanism</w:t>
            </w:r>
          </w:p>
        </w:tc>
      </w:tr>
      <w:tr w:rsidR="008356D3" w:rsidRPr="009A3755" w:rsidTr="008761B9">
        <w:trPr>
          <w:trHeight w:val="284"/>
          <w:jc w:val="center"/>
        </w:trPr>
        <w:tc>
          <w:tcPr>
            <w:tcW w:w="1692" w:type="dxa"/>
          </w:tcPr>
          <w:p w:rsidR="008356D3" w:rsidRPr="00630308" w:rsidRDefault="008356D3" w:rsidP="008761B9">
            <w:pPr>
              <w:ind w:firstLine="0"/>
              <w:jc w:val="left"/>
              <w:rPr>
                <w:sz w:val="18"/>
                <w:szCs w:val="18"/>
              </w:rPr>
            </w:pPr>
            <w:r w:rsidRPr="00630308">
              <w:rPr>
                <w:sz w:val="18"/>
                <w:szCs w:val="18"/>
              </w:rPr>
              <w:t>Belgium</w:t>
            </w:r>
          </w:p>
        </w:tc>
        <w:tc>
          <w:tcPr>
            <w:tcW w:w="3444" w:type="dxa"/>
          </w:tcPr>
          <w:p w:rsidR="008356D3" w:rsidRPr="00630308" w:rsidRDefault="008356D3" w:rsidP="008761B9">
            <w:pPr>
              <w:ind w:firstLine="0"/>
              <w:jc w:val="left"/>
              <w:rPr>
                <w:sz w:val="18"/>
                <w:szCs w:val="18"/>
              </w:rPr>
            </w:pPr>
            <w:r w:rsidRPr="00630308">
              <w:rPr>
                <w:sz w:val="18"/>
                <w:szCs w:val="18"/>
              </w:rPr>
              <w:t>Vehicles position (Public transport MIVB)</w:t>
            </w:r>
          </w:p>
        </w:tc>
        <w:tc>
          <w:tcPr>
            <w:tcW w:w="1753" w:type="dxa"/>
          </w:tcPr>
          <w:p w:rsidR="008356D3" w:rsidRPr="00630308" w:rsidRDefault="008356D3" w:rsidP="008761B9">
            <w:pPr>
              <w:ind w:firstLine="0"/>
              <w:jc w:val="left"/>
              <w:rPr>
                <w:sz w:val="18"/>
                <w:szCs w:val="18"/>
              </w:rPr>
            </w:pPr>
            <w:r w:rsidRPr="00630308">
              <w:rPr>
                <w:sz w:val="18"/>
                <w:szCs w:val="18"/>
              </w:rPr>
              <w:t>20s</w:t>
            </w:r>
          </w:p>
        </w:tc>
        <w:tc>
          <w:tcPr>
            <w:tcW w:w="1753" w:type="dxa"/>
          </w:tcPr>
          <w:p w:rsidR="008356D3" w:rsidRPr="00630308" w:rsidRDefault="008356D3" w:rsidP="008761B9">
            <w:pPr>
              <w:ind w:firstLine="0"/>
              <w:jc w:val="left"/>
              <w:rPr>
                <w:sz w:val="18"/>
                <w:szCs w:val="18"/>
              </w:rPr>
            </w:pPr>
            <w:r w:rsidRPr="00630308">
              <w:rPr>
                <w:sz w:val="18"/>
                <w:szCs w:val="18"/>
              </w:rPr>
              <w:t>Polling</w:t>
            </w:r>
          </w:p>
        </w:tc>
      </w:tr>
      <w:tr w:rsidR="00630308" w:rsidRPr="009A3755" w:rsidTr="008761B9">
        <w:trPr>
          <w:trHeight w:val="284"/>
          <w:jc w:val="center"/>
        </w:trPr>
        <w:tc>
          <w:tcPr>
            <w:tcW w:w="1692" w:type="dxa"/>
          </w:tcPr>
          <w:p w:rsidR="00630308" w:rsidRPr="00630308" w:rsidRDefault="00630308" w:rsidP="008761B9">
            <w:pPr>
              <w:ind w:firstLine="0"/>
              <w:jc w:val="left"/>
              <w:rPr>
                <w:sz w:val="18"/>
                <w:szCs w:val="18"/>
              </w:rPr>
            </w:pPr>
            <w:r w:rsidRPr="00630308">
              <w:rPr>
                <w:sz w:val="18"/>
                <w:szCs w:val="18"/>
              </w:rPr>
              <w:t>Belgium</w:t>
            </w:r>
          </w:p>
        </w:tc>
        <w:tc>
          <w:tcPr>
            <w:tcW w:w="3444" w:type="dxa"/>
          </w:tcPr>
          <w:p w:rsidR="00630308" w:rsidRPr="00630308" w:rsidRDefault="00630308" w:rsidP="008761B9">
            <w:pPr>
              <w:ind w:firstLine="0"/>
              <w:jc w:val="left"/>
              <w:rPr>
                <w:sz w:val="18"/>
                <w:szCs w:val="18"/>
              </w:rPr>
            </w:pPr>
            <w:r w:rsidRPr="00630308">
              <w:rPr>
                <w:sz w:val="18"/>
                <w:szCs w:val="18"/>
              </w:rPr>
              <w:t>Bicycle counter</w:t>
            </w:r>
          </w:p>
        </w:tc>
        <w:tc>
          <w:tcPr>
            <w:tcW w:w="1753" w:type="dxa"/>
          </w:tcPr>
          <w:p w:rsidR="00630308" w:rsidRPr="00630308" w:rsidRDefault="00630308" w:rsidP="008761B9">
            <w:pPr>
              <w:ind w:firstLine="0"/>
              <w:jc w:val="left"/>
              <w:rPr>
                <w:sz w:val="18"/>
                <w:szCs w:val="18"/>
              </w:rPr>
            </w:pPr>
            <w:proofErr w:type="spellStart"/>
            <w:r w:rsidRPr="00630308">
              <w:rPr>
                <w:sz w:val="18"/>
                <w:szCs w:val="18"/>
              </w:rPr>
              <w:t>realtime</w:t>
            </w:r>
            <w:proofErr w:type="spellEnd"/>
          </w:p>
        </w:tc>
        <w:tc>
          <w:tcPr>
            <w:tcW w:w="1753" w:type="dxa"/>
          </w:tcPr>
          <w:p w:rsidR="00630308" w:rsidRPr="00630308" w:rsidRDefault="00630308" w:rsidP="008761B9">
            <w:pPr>
              <w:ind w:firstLine="0"/>
              <w:jc w:val="left"/>
              <w:rPr>
                <w:sz w:val="18"/>
                <w:szCs w:val="18"/>
              </w:rPr>
            </w:pPr>
            <w:r w:rsidRPr="00630308">
              <w:rPr>
                <w:sz w:val="18"/>
                <w:szCs w:val="18"/>
              </w:rPr>
              <w:t>Polling</w:t>
            </w:r>
          </w:p>
        </w:tc>
      </w:tr>
      <w:tr w:rsidR="008761B9" w:rsidRP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Belgium</w:t>
            </w:r>
          </w:p>
        </w:tc>
        <w:tc>
          <w:tcPr>
            <w:tcW w:w="3444" w:type="dxa"/>
          </w:tcPr>
          <w:p w:rsidR="008761B9" w:rsidRPr="008761B9" w:rsidRDefault="008761B9" w:rsidP="008761B9">
            <w:pPr>
              <w:ind w:firstLine="0"/>
              <w:jc w:val="left"/>
              <w:rPr>
                <w:sz w:val="18"/>
                <w:szCs w:val="18"/>
              </w:rPr>
            </w:pPr>
            <w:proofErr w:type="spellStart"/>
            <w:r w:rsidRPr="008761B9">
              <w:rPr>
                <w:sz w:val="18"/>
                <w:szCs w:val="18"/>
              </w:rPr>
              <w:t>Park+rides</w:t>
            </w:r>
            <w:proofErr w:type="spellEnd"/>
          </w:p>
        </w:tc>
        <w:tc>
          <w:tcPr>
            <w:tcW w:w="1753" w:type="dxa"/>
          </w:tcPr>
          <w:p w:rsidR="008761B9" w:rsidRPr="008761B9" w:rsidRDefault="008761B9" w:rsidP="008761B9">
            <w:pPr>
              <w:ind w:firstLine="0"/>
              <w:jc w:val="left"/>
              <w:rPr>
                <w:sz w:val="18"/>
                <w:szCs w:val="18"/>
              </w:rPr>
            </w:pPr>
            <w:proofErr w:type="spellStart"/>
            <w:r w:rsidRPr="008761B9">
              <w:rPr>
                <w:sz w:val="18"/>
                <w:szCs w:val="18"/>
              </w:rPr>
              <w:t>realtime</w:t>
            </w:r>
            <w:proofErr w:type="spellEnd"/>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630308" w:rsidRPr="009A3755" w:rsidTr="008761B9">
        <w:trPr>
          <w:trHeight w:val="284"/>
          <w:jc w:val="center"/>
        </w:trPr>
        <w:tc>
          <w:tcPr>
            <w:tcW w:w="1692" w:type="dxa"/>
          </w:tcPr>
          <w:p w:rsidR="00630308" w:rsidRPr="00630308" w:rsidRDefault="00630308" w:rsidP="008761B9">
            <w:pPr>
              <w:ind w:firstLine="0"/>
              <w:jc w:val="left"/>
              <w:rPr>
                <w:sz w:val="18"/>
                <w:szCs w:val="18"/>
              </w:rPr>
            </w:pPr>
          </w:p>
        </w:tc>
        <w:tc>
          <w:tcPr>
            <w:tcW w:w="3444" w:type="dxa"/>
          </w:tcPr>
          <w:p w:rsidR="00630308" w:rsidRPr="00630308" w:rsidRDefault="00630308" w:rsidP="008761B9">
            <w:pPr>
              <w:ind w:firstLine="0"/>
              <w:jc w:val="left"/>
              <w:rPr>
                <w:sz w:val="18"/>
                <w:szCs w:val="18"/>
              </w:rPr>
            </w:pPr>
          </w:p>
        </w:tc>
        <w:tc>
          <w:tcPr>
            <w:tcW w:w="1753" w:type="dxa"/>
          </w:tcPr>
          <w:p w:rsidR="00630308" w:rsidRPr="00630308" w:rsidRDefault="00630308" w:rsidP="008761B9">
            <w:pPr>
              <w:ind w:firstLine="0"/>
              <w:jc w:val="left"/>
              <w:rPr>
                <w:sz w:val="18"/>
                <w:szCs w:val="18"/>
              </w:rPr>
            </w:pPr>
          </w:p>
        </w:tc>
        <w:tc>
          <w:tcPr>
            <w:tcW w:w="1753" w:type="dxa"/>
          </w:tcPr>
          <w:p w:rsidR="00630308" w:rsidRPr="00630308" w:rsidRDefault="00630308" w:rsidP="008761B9">
            <w:pPr>
              <w:ind w:firstLine="0"/>
              <w:jc w:val="left"/>
              <w:rPr>
                <w:sz w:val="18"/>
                <w:szCs w:val="18"/>
              </w:rPr>
            </w:pP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France</w:t>
            </w:r>
          </w:p>
        </w:tc>
        <w:tc>
          <w:tcPr>
            <w:tcW w:w="3444" w:type="dxa"/>
          </w:tcPr>
          <w:p w:rsidR="008761B9" w:rsidRPr="008761B9" w:rsidRDefault="008761B9" w:rsidP="008761B9">
            <w:pPr>
              <w:ind w:firstLine="0"/>
              <w:jc w:val="left"/>
              <w:rPr>
                <w:sz w:val="18"/>
                <w:szCs w:val="18"/>
              </w:rPr>
            </w:pPr>
            <w:r w:rsidRPr="008761B9">
              <w:rPr>
                <w:sz w:val="18"/>
                <w:szCs w:val="18"/>
              </w:rPr>
              <w:t>Parking and bicycle stations availability</w:t>
            </w:r>
          </w:p>
        </w:tc>
        <w:tc>
          <w:tcPr>
            <w:tcW w:w="1753" w:type="dxa"/>
          </w:tcPr>
          <w:p w:rsidR="008761B9" w:rsidRPr="008761B9" w:rsidRDefault="008761B9" w:rsidP="008761B9">
            <w:pPr>
              <w:ind w:firstLine="0"/>
              <w:jc w:val="left"/>
              <w:rPr>
                <w:sz w:val="18"/>
                <w:szCs w:val="18"/>
              </w:rPr>
            </w:pPr>
            <w:r w:rsidRPr="008761B9">
              <w:rPr>
                <w:sz w:val="18"/>
                <w:szCs w:val="18"/>
              </w:rPr>
              <w:t>60s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Sweden</w:t>
            </w:r>
          </w:p>
        </w:tc>
        <w:tc>
          <w:tcPr>
            <w:tcW w:w="3444" w:type="dxa"/>
          </w:tcPr>
          <w:p w:rsidR="008761B9" w:rsidRPr="008761B9" w:rsidRDefault="008761B9" w:rsidP="008761B9">
            <w:pPr>
              <w:ind w:firstLine="0"/>
              <w:jc w:val="left"/>
              <w:rPr>
                <w:sz w:val="18"/>
                <w:szCs w:val="18"/>
              </w:rPr>
            </w:pPr>
            <w:r w:rsidRPr="008761B9">
              <w:rPr>
                <w:sz w:val="18"/>
                <w:szCs w:val="18"/>
              </w:rPr>
              <w:t>Notifications about Lightning Strikes</w:t>
            </w:r>
          </w:p>
        </w:tc>
        <w:tc>
          <w:tcPr>
            <w:tcW w:w="1753" w:type="dxa"/>
          </w:tcPr>
          <w:p w:rsidR="008761B9" w:rsidRPr="008761B9" w:rsidRDefault="008761B9" w:rsidP="008761B9">
            <w:pPr>
              <w:ind w:firstLine="0"/>
              <w:jc w:val="left"/>
              <w:rPr>
                <w:sz w:val="18"/>
                <w:szCs w:val="18"/>
              </w:rPr>
            </w:pPr>
            <w:proofErr w:type="spellStart"/>
            <w:r w:rsidRPr="008761B9">
              <w:rPr>
                <w:sz w:val="18"/>
                <w:szCs w:val="18"/>
              </w:rPr>
              <w:t>realtime</w:t>
            </w:r>
            <w:proofErr w:type="spellEnd"/>
          </w:p>
        </w:tc>
        <w:tc>
          <w:tcPr>
            <w:tcW w:w="1753" w:type="dxa"/>
          </w:tcPr>
          <w:p w:rsidR="008761B9" w:rsidRPr="008761B9" w:rsidRDefault="008761B9" w:rsidP="008761B9">
            <w:pPr>
              <w:ind w:firstLine="0"/>
              <w:jc w:val="left"/>
              <w:rPr>
                <w:sz w:val="18"/>
                <w:szCs w:val="18"/>
              </w:rPr>
            </w:pPr>
            <w:r w:rsidRPr="008761B9">
              <w:rPr>
                <w:sz w:val="18"/>
                <w:szCs w:val="18"/>
              </w:rPr>
              <w:t>Push-based</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Ireland</w:t>
            </w:r>
          </w:p>
        </w:tc>
        <w:tc>
          <w:tcPr>
            <w:tcW w:w="3444" w:type="dxa"/>
          </w:tcPr>
          <w:p w:rsidR="008761B9" w:rsidRPr="008761B9" w:rsidRDefault="008761B9" w:rsidP="008761B9">
            <w:pPr>
              <w:ind w:firstLine="0"/>
              <w:jc w:val="left"/>
              <w:rPr>
                <w:sz w:val="18"/>
                <w:szCs w:val="18"/>
              </w:rPr>
            </w:pPr>
            <w:r>
              <w:rPr>
                <w:sz w:val="18"/>
                <w:szCs w:val="18"/>
              </w:rPr>
              <w:t>W</w:t>
            </w:r>
            <w:r w:rsidRPr="008761B9">
              <w:rPr>
                <w:sz w:val="18"/>
                <w:szCs w:val="18"/>
              </w:rPr>
              <w:t>eather station information, the Irish National Tide Gauge Network</w:t>
            </w:r>
          </w:p>
        </w:tc>
        <w:tc>
          <w:tcPr>
            <w:tcW w:w="1753" w:type="dxa"/>
          </w:tcPr>
          <w:p w:rsidR="008761B9" w:rsidRPr="008761B9" w:rsidRDefault="008761B9" w:rsidP="008761B9">
            <w:pPr>
              <w:ind w:firstLine="0"/>
              <w:jc w:val="left"/>
              <w:rPr>
                <w:sz w:val="18"/>
                <w:szCs w:val="18"/>
              </w:rPr>
            </w:pPr>
            <w:r w:rsidRPr="008761B9">
              <w:rPr>
                <w:sz w:val="18"/>
                <w:szCs w:val="18"/>
              </w:rPr>
              <w:t>3600s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UK</w:t>
            </w:r>
          </w:p>
        </w:tc>
        <w:tc>
          <w:tcPr>
            <w:tcW w:w="3444" w:type="dxa"/>
          </w:tcPr>
          <w:p w:rsidR="008761B9" w:rsidRPr="008761B9" w:rsidRDefault="008761B9" w:rsidP="008761B9">
            <w:pPr>
              <w:ind w:firstLine="0"/>
              <w:jc w:val="left"/>
              <w:rPr>
                <w:sz w:val="18"/>
                <w:szCs w:val="18"/>
              </w:rPr>
            </w:pPr>
            <w:r w:rsidRPr="008761B9">
              <w:rPr>
                <w:sz w:val="18"/>
                <w:szCs w:val="18"/>
              </w:rPr>
              <w:t>River level data</w:t>
            </w:r>
          </w:p>
        </w:tc>
        <w:tc>
          <w:tcPr>
            <w:tcW w:w="1753" w:type="dxa"/>
          </w:tcPr>
          <w:p w:rsidR="008761B9" w:rsidRPr="008761B9" w:rsidRDefault="008761B9" w:rsidP="008761B9">
            <w:pPr>
              <w:ind w:firstLine="0"/>
              <w:jc w:val="left"/>
              <w:rPr>
                <w:sz w:val="18"/>
                <w:szCs w:val="18"/>
              </w:rPr>
            </w:pPr>
            <w:r w:rsidRPr="008761B9">
              <w:rPr>
                <w:sz w:val="18"/>
                <w:szCs w:val="18"/>
              </w:rPr>
              <w:t>900s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UK</w:t>
            </w:r>
          </w:p>
        </w:tc>
        <w:tc>
          <w:tcPr>
            <w:tcW w:w="3444" w:type="dxa"/>
          </w:tcPr>
          <w:p w:rsidR="008761B9" w:rsidRPr="008761B9" w:rsidRDefault="008761B9" w:rsidP="008761B9">
            <w:pPr>
              <w:ind w:firstLine="0"/>
              <w:jc w:val="left"/>
              <w:rPr>
                <w:sz w:val="18"/>
                <w:szCs w:val="18"/>
              </w:rPr>
            </w:pPr>
            <w:r w:rsidRPr="008761B9">
              <w:rPr>
                <w:sz w:val="18"/>
                <w:szCs w:val="18"/>
              </w:rPr>
              <w:t>Cycle hire availability &amp; arrival predictions (Transport for London Unified API)</w:t>
            </w:r>
          </w:p>
        </w:tc>
        <w:tc>
          <w:tcPr>
            <w:tcW w:w="1753" w:type="dxa"/>
          </w:tcPr>
          <w:p w:rsidR="008761B9" w:rsidRPr="008761B9" w:rsidRDefault="008761B9" w:rsidP="008761B9">
            <w:pPr>
              <w:ind w:firstLine="0"/>
              <w:jc w:val="left"/>
              <w:rPr>
                <w:sz w:val="18"/>
                <w:szCs w:val="18"/>
              </w:rPr>
            </w:pPr>
            <w:r w:rsidRPr="008761B9">
              <w:rPr>
                <w:sz w:val="18"/>
                <w:szCs w:val="18"/>
              </w:rPr>
              <w:t>300s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UK</w:t>
            </w:r>
          </w:p>
        </w:tc>
        <w:tc>
          <w:tcPr>
            <w:tcW w:w="3444" w:type="dxa"/>
          </w:tcPr>
          <w:p w:rsidR="008761B9" w:rsidRPr="008761B9" w:rsidRDefault="008761B9" w:rsidP="008761B9">
            <w:pPr>
              <w:ind w:firstLine="0"/>
              <w:jc w:val="left"/>
              <w:rPr>
                <w:sz w:val="18"/>
                <w:szCs w:val="18"/>
              </w:rPr>
            </w:pPr>
            <w:r w:rsidRPr="008761B9">
              <w:rPr>
                <w:sz w:val="18"/>
                <w:szCs w:val="18"/>
              </w:rPr>
              <w:t>Arrival predictions (Transport for London Unified API)</w:t>
            </w:r>
          </w:p>
        </w:tc>
        <w:tc>
          <w:tcPr>
            <w:tcW w:w="1753" w:type="dxa"/>
          </w:tcPr>
          <w:p w:rsidR="008761B9" w:rsidRPr="008761B9" w:rsidRDefault="008761B9" w:rsidP="008761B9">
            <w:pPr>
              <w:ind w:firstLine="0"/>
              <w:jc w:val="left"/>
              <w:rPr>
                <w:sz w:val="18"/>
                <w:szCs w:val="18"/>
              </w:rPr>
            </w:pPr>
            <w:proofErr w:type="spellStart"/>
            <w:r w:rsidRPr="008761B9">
              <w:rPr>
                <w:sz w:val="18"/>
                <w:szCs w:val="18"/>
              </w:rPr>
              <w:t>realtime</w:t>
            </w:r>
            <w:proofErr w:type="spellEnd"/>
          </w:p>
        </w:tc>
        <w:tc>
          <w:tcPr>
            <w:tcW w:w="1753" w:type="dxa"/>
          </w:tcPr>
          <w:p w:rsidR="008761B9" w:rsidRPr="008761B9" w:rsidRDefault="008761B9" w:rsidP="008761B9">
            <w:pPr>
              <w:ind w:firstLine="0"/>
              <w:jc w:val="left"/>
              <w:rPr>
                <w:sz w:val="18"/>
                <w:szCs w:val="18"/>
              </w:rPr>
            </w:pPr>
            <w:r w:rsidRPr="008761B9">
              <w:rPr>
                <w:sz w:val="18"/>
                <w:szCs w:val="18"/>
              </w:rPr>
              <w:t>Push-based</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Real-Time Traffic Incident Reports of Austin-Travis County</w:t>
            </w:r>
          </w:p>
        </w:tc>
        <w:tc>
          <w:tcPr>
            <w:tcW w:w="1753" w:type="dxa"/>
          </w:tcPr>
          <w:p w:rsidR="008761B9" w:rsidRPr="008761B9" w:rsidRDefault="008761B9" w:rsidP="008761B9">
            <w:pPr>
              <w:ind w:firstLine="0"/>
              <w:jc w:val="left"/>
              <w:rPr>
                <w:sz w:val="18"/>
                <w:szCs w:val="18"/>
              </w:rPr>
            </w:pPr>
            <w:r w:rsidRPr="008761B9">
              <w:rPr>
                <w:sz w:val="18"/>
                <w:szCs w:val="18"/>
              </w:rPr>
              <w:t>300s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True Time API (arrival information and location of public transport vehicles)</w:t>
            </w:r>
          </w:p>
        </w:tc>
        <w:tc>
          <w:tcPr>
            <w:tcW w:w="1753" w:type="dxa"/>
          </w:tcPr>
          <w:p w:rsidR="008761B9" w:rsidRPr="008761B9" w:rsidRDefault="008761B9" w:rsidP="008761B9">
            <w:pPr>
              <w:ind w:firstLine="0"/>
              <w:jc w:val="left"/>
              <w:rPr>
                <w:sz w:val="18"/>
                <w:szCs w:val="18"/>
              </w:rPr>
            </w:pPr>
            <w:proofErr w:type="spellStart"/>
            <w:r w:rsidRPr="008761B9">
              <w:rPr>
                <w:sz w:val="18"/>
                <w:szCs w:val="18"/>
              </w:rPr>
              <w:t>realtime</w:t>
            </w:r>
            <w:proofErr w:type="spellEnd"/>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Current Bike Availability by Station (</w:t>
            </w:r>
            <w:proofErr w:type="spellStart"/>
            <w:r w:rsidRPr="008761B9">
              <w:rPr>
                <w:sz w:val="18"/>
                <w:szCs w:val="18"/>
              </w:rPr>
              <w:t>Nextbike</w:t>
            </w:r>
            <w:proofErr w:type="spellEnd"/>
            <w:r w:rsidRPr="008761B9">
              <w:rPr>
                <w:sz w:val="18"/>
                <w:szCs w:val="18"/>
              </w:rPr>
              <w:t>)</w:t>
            </w:r>
          </w:p>
        </w:tc>
        <w:tc>
          <w:tcPr>
            <w:tcW w:w="1753" w:type="dxa"/>
          </w:tcPr>
          <w:p w:rsidR="008761B9" w:rsidRPr="008761B9" w:rsidRDefault="008761B9" w:rsidP="008761B9">
            <w:pPr>
              <w:ind w:firstLine="0"/>
              <w:jc w:val="left"/>
              <w:rPr>
                <w:sz w:val="18"/>
                <w:szCs w:val="18"/>
              </w:rPr>
            </w:pPr>
            <w:r w:rsidRPr="008761B9">
              <w:rPr>
                <w:sz w:val="18"/>
                <w:szCs w:val="18"/>
              </w:rPr>
              <w:t>300s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USGS Streamflow Stations</w:t>
            </w:r>
          </w:p>
        </w:tc>
        <w:tc>
          <w:tcPr>
            <w:tcW w:w="1753" w:type="dxa"/>
          </w:tcPr>
          <w:p w:rsidR="008761B9" w:rsidRPr="008761B9" w:rsidRDefault="008761B9" w:rsidP="008761B9">
            <w:pPr>
              <w:ind w:firstLine="0"/>
              <w:jc w:val="left"/>
              <w:rPr>
                <w:sz w:val="18"/>
                <w:szCs w:val="18"/>
              </w:rPr>
            </w:pPr>
            <w:r w:rsidRPr="008761B9">
              <w:rPr>
                <w:sz w:val="18"/>
                <w:szCs w:val="18"/>
              </w:rPr>
              <w:t>24h</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NOAA water level (tidal) data of 205 Stations for the Coastal United States and Other Non-U.S. Sites</w:t>
            </w:r>
          </w:p>
        </w:tc>
        <w:tc>
          <w:tcPr>
            <w:tcW w:w="1753" w:type="dxa"/>
          </w:tcPr>
          <w:p w:rsidR="008761B9" w:rsidRPr="008761B9" w:rsidRDefault="008761B9" w:rsidP="008761B9">
            <w:pPr>
              <w:ind w:firstLine="0"/>
              <w:jc w:val="left"/>
              <w:rPr>
                <w:sz w:val="18"/>
                <w:szCs w:val="18"/>
              </w:rPr>
            </w:pPr>
            <w:r w:rsidRPr="008761B9">
              <w:rPr>
                <w:sz w:val="18"/>
                <w:szCs w:val="18"/>
              </w:rPr>
              <w:t>360s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National Renewable Energy Laboratory </w:t>
            </w:r>
            <w:r w:rsidRPr="008761B9">
              <w:rPr>
                <w:rStyle w:val="references"/>
                <w:sz w:val="18"/>
                <w:szCs w:val="18"/>
              </w:rPr>
              <w:t>[</w:t>
            </w:r>
            <w:hyperlink r:id="rId9" w:anchor="ref-20" w:history="1">
              <w:r w:rsidRPr="008761B9">
                <w:rPr>
                  <w:rStyle w:val="Hyperlink"/>
                  <w:sz w:val="18"/>
                  <w:szCs w:val="18"/>
                </w:rPr>
                <w:t>20</w:t>
              </w:r>
            </w:hyperlink>
            <w:r w:rsidRPr="008761B9">
              <w:rPr>
                <w:rStyle w:val="references"/>
                <w:sz w:val="18"/>
                <w:szCs w:val="18"/>
              </w:rPr>
              <w:t>]</w:t>
            </w:r>
          </w:p>
        </w:tc>
        <w:tc>
          <w:tcPr>
            <w:tcW w:w="1753" w:type="dxa"/>
          </w:tcPr>
          <w:p w:rsidR="008761B9" w:rsidRPr="008761B9" w:rsidRDefault="008761B9" w:rsidP="008761B9">
            <w:pPr>
              <w:ind w:firstLine="0"/>
              <w:jc w:val="left"/>
              <w:rPr>
                <w:sz w:val="18"/>
                <w:szCs w:val="18"/>
              </w:rPr>
            </w:pPr>
            <w:r w:rsidRPr="008761B9">
              <w:rPr>
                <w:sz w:val="18"/>
                <w:szCs w:val="18"/>
              </w:rPr>
              <w:t>60s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8761B9" w:rsidTr="008761B9">
        <w:trPr>
          <w:trHeight w:val="284"/>
          <w:jc w:val="center"/>
        </w:trPr>
        <w:tc>
          <w:tcPr>
            <w:tcW w:w="1692" w:type="dxa"/>
          </w:tcPr>
          <w:p w:rsidR="008761B9" w:rsidRPr="008761B9" w:rsidRDefault="008761B9" w:rsidP="008761B9">
            <w:pPr>
              <w:ind w:firstLine="0"/>
              <w:jc w:val="left"/>
              <w:rPr>
                <w:sz w:val="18"/>
                <w:szCs w:val="18"/>
              </w:rPr>
            </w:pPr>
            <w:r w:rsidRPr="008761B9">
              <w:rPr>
                <w:sz w:val="18"/>
                <w:szCs w:val="18"/>
              </w:rPr>
              <w:t>U.S.</w:t>
            </w:r>
          </w:p>
        </w:tc>
        <w:tc>
          <w:tcPr>
            <w:tcW w:w="3444" w:type="dxa"/>
          </w:tcPr>
          <w:p w:rsidR="008761B9" w:rsidRPr="008761B9" w:rsidRDefault="008761B9" w:rsidP="008761B9">
            <w:pPr>
              <w:ind w:firstLine="0"/>
              <w:jc w:val="left"/>
              <w:rPr>
                <w:sz w:val="18"/>
                <w:szCs w:val="18"/>
              </w:rPr>
            </w:pPr>
            <w:r w:rsidRPr="008761B9">
              <w:rPr>
                <w:sz w:val="18"/>
                <w:szCs w:val="18"/>
              </w:rPr>
              <w:t xml:space="preserve">RTC </w:t>
            </w:r>
            <w:proofErr w:type="spellStart"/>
            <w:r w:rsidRPr="008761B9">
              <w:rPr>
                <w:sz w:val="18"/>
                <w:szCs w:val="18"/>
              </w:rPr>
              <w:t>MetStation</w:t>
            </w:r>
            <w:proofErr w:type="spellEnd"/>
            <w:r w:rsidRPr="008761B9">
              <w:rPr>
                <w:sz w:val="18"/>
                <w:szCs w:val="18"/>
              </w:rPr>
              <w:t xml:space="preserve"> real time data</w:t>
            </w:r>
          </w:p>
        </w:tc>
        <w:tc>
          <w:tcPr>
            <w:tcW w:w="1753" w:type="dxa"/>
          </w:tcPr>
          <w:p w:rsidR="008761B9" w:rsidRPr="008761B9" w:rsidRDefault="008761B9" w:rsidP="008761B9">
            <w:pPr>
              <w:ind w:firstLine="0"/>
              <w:jc w:val="left"/>
              <w:rPr>
                <w:sz w:val="18"/>
                <w:szCs w:val="18"/>
              </w:rPr>
            </w:pPr>
            <w:r w:rsidRPr="008761B9">
              <w:rPr>
                <w:sz w:val="18"/>
                <w:szCs w:val="18"/>
              </w:rPr>
              <w:t>360s</w:t>
            </w:r>
          </w:p>
        </w:tc>
        <w:tc>
          <w:tcPr>
            <w:tcW w:w="1753" w:type="dxa"/>
          </w:tcPr>
          <w:p w:rsidR="008761B9" w:rsidRPr="008761B9" w:rsidRDefault="008761B9" w:rsidP="008761B9">
            <w:pPr>
              <w:ind w:firstLine="0"/>
              <w:jc w:val="left"/>
              <w:rPr>
                <w:sz w:val="18"/>
                <w:szCs w:val="18"/>
              </w:rPr>
            </w:pPr>
            <w:r w:rsidRPr="008761B9">
              <w:rPr>
                <w:sz w:val="18"/>
                <w:szCs w:val="18"/>
              </w:rPr>
              <w:t>Polling</w:t>
            </w:r>
          </w:p>
        </w:tc>
      </w:tr>
      <w:tr w:rsidR="00463D8D" w:rsidRPr="009A3755" w:rsidTr="005D3BA9">
        <w:trPr>
          <w:trHeight w:val="284"/>
          <w:jc w:val="center"/>
        </w:trPr>
        <w:tc>
          <w:tcPr>
            <w:tcW w:w="1692" w:type="dxa"/>
            <w:tcBorders>
              <w:bottom w:val="single" w:sz="12" w:space="0" w:color="000000"/>
            </w:tcBorders>
          </w:tcPr>
          <w:p w:rsidR="00463D8D" w:rsidRPr="008761B9" w:rsidRDefault="00463D8D" w:rsidP="00463D8D">
            <w:pPr>
              <w:ind w:firstLine="0"/>
              <w:jc w:val="left"/>
              <w:rPr>
                <w:sz w:val="18"/>
                <w:szCs w:val="18"/>
              </w:rPr>
            </w:pPr>
            <w:r w:rsidRPr="008761B9">
              <w:rPr>
                <w:sz w:val="18"/>
                <w:szCs w:val="18"/>
              </w:rPr>
              <w:t>U.S.</w:t>
            </w:r>
          </w:p>
        </w:tc>
        <w:tc>
          <w:tcPr>
            <w:tcW w:w="3444" w:type="dxa"/>
            <w:tcBorders>
              <w:bottom w:val="single" w:sz="12" w:space="0" w:color="000000"/>
            </w:tcBorders>
          </w:tcPr>
          <w:p w:rsidR="00463D8D" w:rsidRPr="008761B9" w:rsidRDefault="00463D8D" w:rsidP="00463D8D">
            <w:pPr>
              <w:ind w:firstLine="0"/>
              <w:jc w:val="left"/>
              <w:rPr>
                <w:sz w:val="18"/>
                <w:szCs w:val="18"/>
              </w:rPr>
            </w:pPr>
            <w:r w:rsidRPr="008761B9">
              <w:rPr>
                <w:sz w:val="18"/>
                <w:szCs w:val="18"/>
              </w:rPr>
              <w:t>Seattle Real Time Fire 911 Calls</w:t>
            </w:r>
          </w:p>
        </w:tc>
        <w:tc>
          <w:tcPr>
            <w:tcW w:w="1753" w:type="dxa"/>
            <w:tcBorders>
              <w:bottom w:val="single" w:sz="12" w:space="0" w:color="000000"/>
            </w:tcBorders>
          </w:tcPr>
          <w:p w:rsidR="00463D8D" w:rsidRPr="008761B9" w:rsidRDefault="00463D8D" w:rsidP="00463D8D">
            <w:pPr>
              <w:ind w:firstLine="0"/>
              <w:jc w:val="left"/>
              <w:rPr>
                <w:sz w:val="18"/>
                <w:szCs w:val="18"/>
              </w:rPr>
            </w:pPr>
            <w:r w:rsidRPr="008761B9">
              <w:rPr>
                <w:sz w:val="18"/>
                <w:szCs w:val="18"/>
              </w:rPr>
              <w:t>300s</w:t>
            </w:r>
          </w:p>
        </w:tc>
        <w:tc>
          <w:tcPr>
            <w:tcW w:w="1753" w:type="dxa"/>
            <w:tcBorders>
              <w:bottom w:val="single" w:sz="12" w:space="0" w:color="000000"/>
            </w:tcBorders>
          </w:tcPr>
          <w:p w:rsidR="00463D8D" w:rsidRPr="008761B9" w:rsidRDefault="00463D8D" w:rsidP="00463D8D">
            <w:pPr>
              <w:ind w:firstLine="0"/>
              <w:jc w:val="left"/>
              <w:rPr>
                <w:sz w:val="18"/>
                <w:szCs w:val="18"/>
              </w:rPr>
            </w:pPr>
            <w:r w:rsidRPr="008761B9">
              <w:rPr>
                <w:sz w:val="18"/>
                <w:szCs w:val="18"/>
              </w:rPr>
              <w:t>Polling</w:t>
            </w:r>
          </w:p>
        </w:tc>
      </w:tr>
    </w:tbl>
    <w:p w:rsidR="006020F0" w:rsidRPr="006020F0" w:rsidRDefault="006020F0" w:rsidP="006020F0"/>
    <w:p w:rsidR="00315D63" w:rsidRDefault="00A464FA" w:rsidP="008761B9">
      <w:pPr>
        <w:pStyle w:val="NormalWeb"/>
        <w:spacing w:before="0" w:beforeAutospacing="0" w:after="0" w:afterAutospacing="0"/>
        <w:jc w:val="both"/>
        <w:textAlignment w:val="baseline"/>
        <w:rPr>
          <w:sz w:val="20"/>
          <w:szCs w:val="20"/>
          <w:lang w:val="en-US" w:eastAsia="en-US"/>
        </w:rPr>
      </w:pPr>
      <w:r>
        <w:rPr>
          <w:sz w:val="20"/>
          <w:szCs w:val="20"/>
          <w:lang w:val="en-US" w:eastAsia="en-US"/>
        </w:rPr>
        <w:t xml:space="preserve">On </w:t>
      </w:r>
      <w:r>
        <w:rPr>
          <w:sz w:val="20"/>
          <w:szCs w:val="20"/>
          <w:lang w:val="en-US" w:eastAsia="en-US"/>
        </w:rPr>
        <w:fldChar w:fldCharType="begin"/>
      </w:r>
      <w:r>
        <w:rPr>
          <w:sz w:val="20"/>
          <w:szCs w:val="20"/>
          <w:lang w:val="en-US" w:eastAsia="en-US"/>
        </w:rPr>
        <w:instrText xml:space="preserve"> REF _Ref35435359 \h  \* MERGEFORMAT </w:instrText>
      </w:r>
      <w:r>
        <w:rPr>
          <w:sz w:val="20"/>
          <w:szCs w:val="20"/>
          <w:lang w:val="en-US" w:eastAsia="en-US"/>
        </w:rPr>
      </w:r>
      <w:r>
        <w:rPr>
          <w:sz w:val="20"/>
          <w:szCs w:val="20"/>
          <w:lang w:val="en-US" w:eastAsia="en-US"/>
        </w:rPr>
        <w:fldChar w:fldCharType="separate"/>
      </w:r>
      <w:proofErr w:type="gramStart"/>
      <w:r w:rsidR="008E4A8D" w:rsidRPr="008E4A8D">
        <w:rPr>
          <w:sz w:val="20"/>
          <w:szCs w:val="20"/>
          <w:lang w:val="en-US" w:eastAsia="en-US"/>
        </w:rPr>
        <w:t xml:space="preserve">Table </w:t>
      </w:r>
      <w:r w:rsidR="008E4A8D" w:rsidRPr="008E4A8D">
        <w:rPr>
          <w:sz w:val="20"/>
          <w:szCs w:val="20"/>
          <w:lang w:val="en-US"/>
        </w:rPr>
        <w:t>1</w:t>
      </w:r>
      <w:proofErr w:type="gramEnd"/>
      <w:r>
        <w:rPr>
          <w:sz w:val="20"/>
          <w:szCs w:val="20"/>
          <w:lang w:val="en-US" w:eastAsia="en-US"/>
        </w:rPr>
        <w:fldChar w:fldCharType="end"/>
      </w:r>
      <w:r w:rsidR="008761B9" w:rsidRPr="008761B9">
        <w:rPr>
          <w:sz w:val="20"/>
          <w:szCs w:val="20"/>
          <w:lang w:val="en-US" w:eastAsia="en-US"/>
        </w:rPr>
        <w:t xml:space="preserve"> we see that live Open datasets from only five countries are harvested by the European Open Data portal. While we can argue that there are more relevant datasets than on this overview, for example by browsing for Open Data portals of specific cities or using Google Dataset Search [</w:t>
      </w:r>
      <w:r w:rsidR="00023170">
        <w:rPr>
          <w:sz w:val="20"/>
          <w:szCs w:val="20"/>
          <w:lang w:val="en-US" w:eastAsia="en-US"/>
        </w:rPr>
        <w:fldChar w:fldCharType="begin"/>
      </w:r>
      <w:r w:rsidR="00023170">
        <w:rPr>
          <w:sz w:val="20"/>
          <w:szCs w:val="20"/>
          <w:lang w:val="en-US" w:eastAsia="en-US"/>
        </w:rPr>
        <w:instrText xml:space="preserve"> REF _Ref35433089 \n \h </w:instrText>
      </w:r>
      <w:r w:rsidR="00023170">
        <w:rPr>
          <w:sz w:val="20"/>
          <w:szCs w:val="20"/>
          <w:lang w:val="en-US" w:eastAsia="en-US"/>
        </w:rPr>
      </w:r>
      <w:r w:rsidR="00023170">
        <w:rPr>
          <w:sz w:val="20"/>
          <w:szCs w:val="20"/>
          <w:lang w:val="en-US" w:eastAsia="en-US"/>
        </w:rPr>
        <w:fldChar w:fldCharType="separate"/>
      </w:r>
      <w:r w:rsidR="008E4A8D">
        <w:rPr>
          <w:sz w:val="20"/>
          <w:szCs w:val="20"/>
          <w:lang w:val="en-US" w:eastAsia="en-US"/>
        </w:rPr>
        <w:t>21</w:t>
      </w:r>
      <w:r w:rsidR="00023170">
        <w:rPr>
          <w:sz w:val="20"/>
          <w:szCs w:val="20"/>
          <w:lang w:val="en-US" w:eastAsia="en-US"/>
        </w:rPr>
        <w:fldChar w:fldCharType="end"/>
      </w:r>
      <w:r w:rsidR="008761B9" w:rsidRPr="008761B9">
        <w:rPr>
          <w:sz w:val="20"/>
          <w:szCs w:val="20"/>
          <w:lang w:val="en-US" w:eastAsia="en-US"/>
        </w:rPr>
        <w:t xml:space="preserve">], we still get a broad view of the current state-of-the-art interfaces. Only </w:t>
      </w:r>
      <w:proofErr w:type="gramStart"/>
      <w:r w:rsidR="008761B9" w:rsidRPr="008761B9">
        <w:rPr>
          <w:sz w:val="20"/>
          <w:szCs w:val="20"/>
          <w:lang w:val="en-US" w:eastAsia="en-US"/>
        </w:rPr>
        <w:t>2</w:t>
      </w:r>
      <w:proofErr w:type="gramEnd"/>
      <w:r w:rsidR="008761B9" w:rsidRPr="008761B9">
        <w:rPr>
          <w:sz w:val="20"/>
          <w:szCs w:val="20"/>
          <w:lang w:val="en-US" w:eastAsia="en-US"/>
        </w:rPr>
        <w:t xml:space="preserve"> datasets have a push interface available, both using the </w:t>
      </w:r>
      <w:proofErr w:type="spellStart"/>
      <w:r w:rsidR="008761B9" w:rsidRPr="008761B9">
        <w:rPr>
          <w:sz w:val="20"/>
          <w:szCs w:val="20"/>
          <w:lang w:val="en-US" w:eastAsia="en-US"/>
        </w:rPr>
        <w:t>Websocket</w:t>
      </w:r>
      <w:proofErr w:type="spellEnd"/>
      <w:r w:rsidR="008761B9" w:rsidRPr="008761B9">
        <w:rPr>
          <w:sz w:val="20"/>
          <w:szCs w:val="20"/>
          <w:lang w:val="en-US" w:eastAsia="en-US"/>
        </w:rPr>
        <w:t xml:space="preserve"> protocol, of which only the Transport for London (</w:t>
      </w:r>
      <w:proofErr w:type="spellStart"/>
      <w:r w:rsidR="008761B9" w:rsidRPr="008761B9">
        <w:rPr>
          <w:sz w:val="20"/>
          <w:szCs w:val="20"/>
          <w:lang w:val="en-US" w:eastAsia="en-US"/>
        </w:rPr>
        <w:t>TfL</w:t>
      </w:r>
      <w:proofErr w:type="spellEnd"/>
      <w:r w:rsidR="008761B9" w:rsidRPr="008761B9">
        <w:rPr>
          <w:sz w:val="20"/>
          <w:szCs w:val="20"/>
          <w:lang w:val="en-US" w:eastAsia="en-US"/>
        </w:rPr>
        <w:t xml:space="preserve">) API from the U.K. is free to use. Interestingly, the True Time API from the U.S. offers the same functionality as the </w:t>
      </w:r>
      <w:proofErr w:type="spellStart"/>
      <w:r w:rsidR="008761B9" w:rsidRPr="008761B9">
        <w:rPr>
          <w:sz w:val="20"/>
          <w:szCs w:val="20"/>
          <w:lang w:val="en-US" w:eastAsia="en-US"/>
        </w:rPr>
        <w:t>TfL</w:t>
      </w:r>
      <w:proofErr w:type="spellEnd"/>
      <w:r w:rsidR="008761B9" w:rsidRPr="008761B9">
        <w:rPr>
          <w:sz w:val="20"/>
          <w:szCs w:val="20"/>
          <w:lang w:val="en-US" w:eastAsia="en-US"/>
        </w:rPr>
        <w:t xml:space="preserve"> API with arrival predictions for public transport, but uses polling instead of push-based update mechanism. On the one hand, we found live datasets related to the environment (water level, weather, etc.) that publish at a lower rate (from every minute to every hour) with a polling-based interface. On the other hand, we found mobility related datasets whose update interval fits between </w:t>
      </w:r>
      <w:proofErr w:type="spellStart"/>
      <w:r w:rsidR="008761B9" w:rsidRPr="008761B9">
        <w:rPr>
          <w:sz w:val="20"/>
          <w:szCs w:val="20"/>
          <w:lang w:val="en-US" w:eastAsia="en-US"/>
        </w:rPr>
        <w:t>realtime</w:t>
      </w:r>
      <w:proofErr w:type="spellEnd"/>
      <w:r w:rsidR="008761B9" w:rsidRPr="008761B9">
        <w:rPr>
          <w:sz w:val="20"/>
          <w:szCs w:val="20"/>
          <w:lang w:val="en-US" w:eastAsia="en-US"/>
        </w:rPr>
        <w:t xml:space="preserve"> (as fast as possible) and 5 minutes.</w:t>
      </w:r>
      <w:r w:rsidR="008761B9">
        <w:rPr>
          <w:sz w:val="20"/>
          <w:szCs w:val="20"/>
          <w:lang w:val="en-US" w:eastAsia="en-US"/>
        </w:rPr>
        <w:t xml:space="preserve"> </w:t>
      </w:r>
    </w:p>
    <w:p w:rsidR="00315D63" w:rsidRDefault="008761B9" w:rsidP="00315D63">
      <w:pPr>
        <w:pStyle w:val="NormalWeb"/>
        <w:spacing w:before="0" w:beforeAutospacing="0" w:after="0" w:afterAutospacing="0"/>
        <w:ind w:firstLine="227"/>
        <w:jc w:val="both"/>
        <w:textAlignment w:val="baseline"/>
        <w:rPr>
          <w:sz w:val="20"/>
          <w:szCs w:val="20"/>
          <w:lang w:val="en-US" w:eastAsia="en-US"/>
        </w:rPr>
      </w:pPr>
      <w:r w:rsidRPr="008761B9">
        <w:rPr>
          <w:sz w:val="20"/>
          <w:szCs w:val="20"/>
          <w:lang w:val="en-US" w:eastAsia="en-US"/>
        </w:rPr>
        <w:lastRenderedPageBreak/>
        <w:t>We also examined the public transport domain where GTFS-RT, a data specification for publishing live transit updates, takes no position [</w:t>
      </w:r>
      <w:hyperlink r:id="rId10" w:anchor="ref-22" w:history="1">
        <w:r w:rsidRPr="008761B9">
          <w:rPr>
            <w:sz w:val="20"/>
            <w:szCs w:val="20"/>
            <w:lang w:val="en-US" w:eastAsia="en-US"/>
          </w:rPr>
          <w:t>22</w:t>
        </w:r>
      </w:hyperlink>
      <w:r w:rsidRPr="008761B9">
        <w:rPr>
          <w:sz w:val="20"/>
          <w:szCs w:val="20"/>
          <w:lang w:val="en-US" w:eastAsia="en-US"/>
        </w:rPr>
        <w:t xml:space="preserve">] on how updates should be published, except that HTTP should be used. </w:t>
      </w:r>
      <w:proofErr w:type="spellStart"/>
      <w:r w:rsidRPr="008761B9">
        <w:rPr>
          <w:sz w:val="20"/>
          <w:szCs w:val="20"/>
          <w:lang w:val="en-US" w:eastAsia="en-US"/>
        </w:rPr>
        <w:t>OpenTripPlanner</w:t>
      </w:r>
      <w:proofErr w:type="spellEnd"/>
      <w:r w:rsidRPr="008761B9">
        <w:rPr>
          <w:sz w:val="20"/>
          <w:szCs w:val="20"/>
          <w:lang w:val="en-US" w:eastAsia="en-US"/>
        </w:rPr>
        <w:t xml:space="preserve"> (OTP), a </w:t>
      </w:r>
      <w:proofErr w:type="gramStart"/>
      <w:r w:rsidRPr="008761B9">
        <w:rPr>
          <w:sz w:val="20"/>
          <w:szCs w:val="20"/>
          <w:lang w:val="en-US" w:eastAsia="en-US"/>
        </w:rPr>
        <w:t>world-wide</w:t>
      </w:r>
      <w:proofErr w:type="gramEnd"/>
      <w:r w:rsidRPr="008761B9">
        <w:rPr>
          <w:sz w:val="20"/>
          <w:szCs w:val="20"/>
          <w:lang w:val="en-US" w:eastAsia="en-US"/>
        </w:rPr>
        <w:t xml:space="preserve"> used multi-modal route planner which allows retrieving GTFS-RT updates and bicycle availabilities, also supports both approaches: setup a frequency in seconds for polling or subscribe to a push-based API.</w:t>
      </w:r>
      <w:r>
        <w:rPr>
          <w:sz w:val="20"/>
          <w:szCs w:val="20"/>
          <w:lang w:val="en-US" w:eastAsia="en-US"/>
        </w:rPr>
        <w:t xml:space="preserve"> </w:t>
      </w:r>
    </w:p>
    <w:p w:rsidR="008761B9" w:rsidRPr="008761B9" w:rsidRDefault="008761B9" w:rsidP="00315D63">
      <w:pPr>
        <w:pStyle w:val="NormalWeb"/>
        <w:spacing w:before="0" w:beforeAutospacing="0" w:after="0" w:afterAutospacing="0"/>
        <w:ind w:firstLine="227"/>
        <w:jc w:val="both"/>
        <w:textAlignment w:val="baseline"/>
        <w:rPr>
          <w:sz w:val="20"/>
          <w:szCs w:val="20"/>
          <w:lang w:val="en-US" w:eastAsia="en-US"/>
        </w:rPr>
      </w:pPr>
      <w:r w:rsidRPr="008761B9">
        <w:rPr>
          <w:sz w:val="20"/>
          <w:szCs w:val="20"/>
          <w:lang w:val="en-US" w:eastAsia="en-US"/>
        </w:rPr>
        <w:t xml:space="preserve">When people want to trade money or digital coins, it is crucial that the latency of price </w:t>
      </w:r>
      <w:proofErr w:type="spellStart"/>
      <w:r w:rsidRPr="008761B9">
        <w:rPr>
          <w:sz w:val="20"/>
          <w:szCs w:val="20"/>
          <w:lang w:val="en-US" w:eastAsia="en-US"/>
        </w:rPr>
        <w:t>tickings</w:t>
      </w:r>
      <w:proofErr w:type="spellEnd"/>
      <w:r w:rsidRPr="008761B9">
        <w:rPr>
          <w:sz w:val="20"/>
          <w:szCs w:val="20"/>
          <w:lang w:val="en-US" w:eastAsia="en-US"/>
        </w:rPr>
        <w:t xml:space="preserve">, books, etc. are as low as </w:t>
      </w:r>
      <w:proofErr w:type="gramStart"/>
      <w:r w:rsidRPr="008761B9">
        <w:rPr>
          <w:sz w:val="20"/>
          <w:szCs w:val="20"/>
          <w:lang w:val="en-US" w:eastAsia="en-US"/>
        </w:rPr>
        <w:t>possible,</w:t>
      </w:r>
      <w:proofErr w:type="gramEnd"/>
      <w:r w:rsidRPr="008761B9">
        <w:rPr>
          <w:sz w:val="20"/>
          <w:szCs w:val="20"/>
          <w:lang w:val="en-US" w:eastAsia="en-US"/>
        </w:rPr>
        <w:t xml:space="preserve"> otherwise it can literally cost them money. The rate of publication of these live datasets are also typically below 1 second. Therefore, publishers in the cryptocurrency trading domain heavily use push-based mechanisms for their clients. This however does not mean that a HTTP polling approach is not used. </w:t>
      </w:r>
      <w:proofErr w:type="spellStart"/>
      <w:r w:rsidRPr="008761B9">
        <w:rPr>
          <w:sz w:val="20"/>
          <w:szCs w:val="20"/>
          <w:lang w:val="en-US" w:eastAsia="en-US"/>
        </w:rPr>
        <w:t>Websockets</w:t>
      </w:r>
      <w:proofErr w:type="spellEnd"/>
      <w:r w:rsidRPr="008761B9">
        <w:rPr>
          <w:sz w:val="20"/>
          <w:szCs w:val="20"/>
          <w:lang w:val="en-US" w:eastAsia="en-US"/>
        </w:rPr>
        <w:t xml:space="preserve"> are de-facto used as a bidirectional communication channel is required for trading. We tested three publishers (</w:t>
      </w:r>
      <w:proofErr w:type="spellStart"/>
      <w:r w:rsidRPr="008761B9">
        <w:rPr>
          <w:sz w:val="20"/>
          <w:szCs w:val="20"/>
          <w:lang w:val="en-US" w:eastAsia="en-US"/>
        </w:rPr>
        <w:t>Bitfinex</w:t>
      </w:r>
      <w:proofErr w:type="spellEnd"/>
      <w:r w:rsidRPr="008761B9">
        <w:rPr>
          <w:sz w:val="20"/>
          <w:szCs w:val="20"/>
          <w:lang w:val="en-US" w:eastAsia="en-US"/>
        </w:rPr>
        <w:t xml:space="preserve">, </w:t>
      </w:r>
      <w:proofErr w:type="spellStart"/>
      <w:r w:rsidRPr="008761B9">
        <w:rPr>
          <w:sz w:val="20"/>
          <w:szCs w:val="20"/>
          <w:lang w:val="en-US" w:eastAsia="en-US"/>
        </w:rPr>
        <w:t>Bitmex</w:t>
      </w:r>
      <w:proofErr w:type="spellEnd"/>
      <w:r w:rsidRPr="008761B9">
        <w:rPr>
          <w:sz w:val="20"/>
          <w:szCs w:val="20"/>
          <w:lang w:val="en-US" w:eastAsia="en-US"/>
        </w:rPr>
        <w:t xml:space="preserve"> and </w:t>
      </w:r>
      <w:proofErr w:type="spellStart"/>
      <w:r w:rsidRPr="008761B9">
        <w:rPr>
          <w:sz w:val="20"/>
          <w:szCs w:val="20"/>
          <w:lang w:val="en-US" w:eastAsia="en-US"/>
        </w:rPr>
        <w:t>gdax</w:t>
      </w:r>
      <w:proofErr w:type="spellEnd"/>
      <w:r w:rsidRPr="008761B9">
        <w:rPr>
          <w:sz w:val="20"/>
          <w:szCs w:val="20"/>
          <w:lang w:val="en-US" w:eastAsia="en-US"/>
        </w:rPr>
        <w:t>) and saw over a span of one year that they were still available which makes us believe that Open push-based interfaces are a viable option for other domains as well.</w:t>
      </w:r>
    </w:p>
    <w:p w:rsidR="008A44D0" w:rsidRDefault="008A44D0" w:rsidP="008761B9">
      <w:pPr>
        <w:pStyle w:val="p1a"/>
      </w:pPr>
    </w:p>
    <w:p w:rsidR="008761B9" w:rsidRPr="008761B9" w:rsidRDefault="008761B9" w:rsidP="008761B9">
      <w:pPr>
        <w:pStyle w:val="heading1"/>
        <w:jc w:val="both"/>
      </w:pPr>
      <w:r w:rsidRPr="008761B9">
        <w:t>Problem Statement</w:t>
      </w:r>
    </w:p>
    <w:p w:rsidR="008761B9" w:rsidRPr="008761B9" w:rsidRDefault="008761B9" w:rsidP="008761B9">
      <w:pPr>
        <w:pStyle w:val="NormalWeb"/>
        <w:spacing w:before="0" w:beforeAutospacing="0" w:after="240" w:afterAutospacing="0"/>
        <w:jc w:val="both"/>
        <w:textAlignment w:val="baseline"/>
        <w:rPr>
          <w:sz w:val="20"/>
          <w:szCs w:val="20"/>
          <w:lang w:val="en-US" w:eastAsia="en-US"/>
        </w:rPr>
      </w:pPr>
      <w:r w:rsidRPr="008761B9">
        <w:rPr>
          <w:sz w:val="20"/>
          <w:szCs w:val="20"/>
          <w:lang w:val="en-US" w:eastAsia="en-US"/>
        </w:rPr>
        <w:t>In the field report, we saw that there is no strict guideline whether to use polling or pushing for a certain dataset. Based on the insights from the field report and related work, we define the following research question:</w:t>
      </w:r>
    </w:p>
    <w:p w:rsidR="008761B9" w:rsidRPr="008761B9" w:rsidRDefault="008761B9" w:rsidP="008761B9">
      <w:pPr>
        <w:pStyle w:val="NormalWeb"/>
        <w:spacing w:before="0" w:beforeAutospacing="0" w:after="240" w:afterAutospacing="0"/>
        <w:jc w:val="both"/>
        <w:textAlignment w:val="baseline"/>
        <w:rPr>
          <w:sz w:val="20"/>
          <w:szCs w:val="20"/>
          <w:lang w:val="en-US" w:eastAsia="en-US"/>
        </w:rPr>
      </w:pPr>
      <w:r w:rsidRPr="008761B9">
        <w:rPr>
          <w:sz w:val="20"/>
          <w:szCs w:val="20"/>
          <w:lang w:val="en-US" w:eastAsia="en-US"/>
        </w:rPr>
        <w:t>Research question: Which kind of Web interface for server to client communication is best suited for publishing live Open Data in function of server-side cost, scalability and latency on the client?</w:t>
      </w:r>
    </w:p>
    <w:p w:rsidR="008761B9" w:rsidRPr="008761B9" w:rsidRDefault="008761B9" w:rsidP="008761B9">
      <w:pPr>
        <w:pStyle w:val="NormalWeb"/>
        <w:spacing w:before="0" w:beforeAutospacing="0" w:after="240" w:afterAutospacing="0"/>
        <w:jc w:val="both"/>
        <w:textAlignment w:val="baseline"/>
        <w:rPr>
          <w:sz w:val="20"/>
          <w:szCs w:val="20"/>
          <w:lang w:val="en-US" w:eastAsia="en-US"/>
        </w:rPr>
      </w:pPr>
      <w:r w:rsidRPr="008761B9">
        <w:rPr>
          <w:sz w:val="20"/>
          <w:szCs w:val="20"/>
          <w:lang w:val="en-US" w:eastAsia="en-US"/>
        </w:rPr>
        <w:t>Following hyp</w:t>
      </w:r>
      <w:r w:rsidR="00AE76CA">
        <w:rPr>
          <w:sz w:val="20"/>
          <w:szCs w:val="20"/>
          <w:lang w:val="en-US" w:eastAsia="en-US"/>
        </w:rPr>
        <w:t xml:space="preserve">otheses </w:t>
      </w:r>
      <w:proofErr w:type="gramStart"/>
      <w:r w:rsidR="00AE76CA">
        <w:rPr>
          <w:sz w:val="20"/>
          <w:szCs w:val="20"/>
          <w:lang w:val="en-US" w:eastAsia="en-US"/>
        </w:rPr>
        <w:t>are defined</w:t>
      </w:r>
      <w:proofErr w:type="gramEnd"/>
      <w:r w:rsidR="00AE76CA">
        <w:rPr>
          <w:sz w:val="20"/>
          <w:szCs w:val="20"/>
          <w:lang w:val="en-US" w:eastAsia="en-US"/>
        </w:rPr>
        <w:t xml:space="preserve"> which will </w:t>
      </w:r>
      <w:r w:rsidRPr="008761B9">
        <w:rPr>
          <w:sz w:val="20"/>
          <w:szCs w:val="20"/>
          <w:lang w:val="en-US" w:eastAsia="en-US"/>
        </w:rPr>
        <w:t>be answered in the discussion:</w:t>
      </w: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H1</w:t>
      </w:r>
      <w:r w:rsidRPr="008761B9">
        <w:rPr>
          <w:sz w:val="20"/>
          <w:szCs w:val="20"/>
          <w:lang w:val="en-US" w:eastAsia="en-US"/>
        </w:rPr>
        <w:t>: Using a Server-Sent Events interface will result in a lower latency on the client, compared to a polling interface.</w:t>
      </w: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H2</w:t>
      </w:r>
      <w:r w:rsidRPr="008761B9">
        <w:rPr>
          <w:sz w:val="20"/>
          <w:szCs w:val="20"/>
          <w:lang w:val="en-US" w:eastAsia="en-US"/>
        </w:rPr>
        <w:t>: The server-side CPU cost of an HTTP polling interface is initially higher than a Server-Sent Events interface, but increases less steeply when the number of clients increases.</w:t>
      </w: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H3</w:t>
      </w:r>
      <w:r w:rsidRPr="008761B9">
        <w:rPr>
          <w:sz w:val="20"/>
          <w:szCs w:val="20"/>
          <w:lang w:val="en-US" w:eastAsia="en-US"/>
        </w:rPr>
        <w:t>: From a certain number of clients onward, the server cost of a Server-Sent Events interface exceeds the server cost of a polling interface.</w:t>
      </w:r>
    </w:p>
    <w:p w:rsidR="008761B9" w:rsidRPr="008761B9" w:rsidRDefault="008761B9" w:rsidP="008761B9">
      <w:pPr>
        <w:pStyle w:val="heading1"/>
        <w:jc w:val="both"/>
      </w:pPr>
      <w:r w:rsidRPr="008761B9">
        <w:t>Benchmark HTTP polling versus Server-Sent Events</w:t>
      </w:r>
    </w:p>
    <w:p w:rsidR="008761B9" w:rsidRPr="008761B9" w:rsidRDefault="008761B9" w:rsidP="008761B9">
      <w:pPr>
        <w:pStyle w:val="heading2"/>
        <w:jc w:val="both"/>
      </w:pPr>
      <w:r w:rsidRPr="008761B9">
        <w:t>Evaluation design</w:t>
      </w: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Update interval of live dataset</w:t>
      </w:r>
      <w:r w:rsidR="00315D63">
        <w:rPr>
          <w:b/>
          <w:bCs/>
          <w:sz w:val="20"/>
          <w:szCs w:val="20"/>
          <w:lang w:val="en-US" w:eastAsia="en-US"/>
        </w:rPr>
        <w:t>.</w:t>
      </w:r>
      <w:r w:rsidRPr="008761B9">
        <w:rPr>
          <w:sz w:val="20"/>
          <w:szCs w:val="20"/>
          <w:lang w:val="en-US" w:eastAsia="en-US"/>
        </w:rPr>
        <w:t xml:space="preserve"> The experiments focus on observing the latency on the client when a server needs to serve a high number of clients. As we want to observe the latency on the client per update and we expect a higher latency when the server </w:t>
      </w:r>
      <w:r w:rsidRPr="008761B9">
        <w:rPr>
          <w:sz w:val="20"/>
          <w:szCs w:val="20"/>
          <w:lang w:val="en-US" w:eastAsia="en-US"/>
        </w:rPr>
        <w:lastRenderedPageBreak/>
        <w:t xml:space="preserve">works under a high load of clients, it is important to reserve enough time between updates. </w:t>
      </w:r>
      <w:r w:rsidR="00A464FA">
        <w:rPr>
          <w:sz w:val="20"/>
          <w:szCs w:val="20"/>
          <w:lang w:val="en-US" w:eastAsia="en-US"/>
        </w:rPr>
        <w:fldChar w:fldCharType="begin"/>
      </w:r>
      <w:r w:rsidR="00A464FA">
        <w:rPr>
          <w:sz w:val="20"/>
          <w:szCs w:val="20"/>
          <w:lang w:val="en-US" w:eastAsia="en-US"/>
        </w:rPr>
        <w:instrText xml:space="preserve"> REF _Ref35435359 \h  \* MERGEFORMAT </w:instrText>
      </w:r>
      <w:r w:rsidR="00A464FA">
        <w:rPr>
          <w:sz w:val="20"/>
          <w:szCs w:val="20"/>
          <w:lang w:val="en-US" w:eastAsia="en-US"/>
        </w:rPr>
      </w:r>
      <w:r w:rsidR="00A464FA">
        <w:rPr>
          <w:sz w:val="20"/>
          <w:szCs w:val="20"/>
          <w:lang w:val="en-US" w:eastAsia="en-US"/>
        </w:rPr>
        <w:fldChar w:fldCharType="separate"/>
      </w:r>
      <w:r w:rsidR="008E4A8D" w:rsidRPr="008E4A8D">
        <w:rPr>
          <w:sz w:val="20"/>
          <w:szCs w:val="20"/>
          <w:lang w:val="en-US" w:eastAsia="en-US"/>
        </w:rPr>
        <w:t xml:space="preserve">Table </w:t>
      </w:r>
      <w:proofErr w:type="gramStart"/>
      <w:r w:rsidR="008E4A8D" w:rsidRPr="008E4A8D">
        <w:rPr>
          <w:sz w:val="20"/>
          <w:szCs w:val="20"/>
          <w:lang w:val="en-US" w:eastAsia="en-US"/>
        </w:rPr>
        <w:t>1</w:t>
      </w:r>
      <w:proofErr w:type="gramEnd"/>
      <w:r w:rsidR="00A464FA">
        <w:rPr>
          <w:sz w:val="20"/>
          <w:szCs w:val="20"/>
          <w:lang w:val="en-US" w:eastAsia="en-US"/>
        </w:rPr>
        <w:fldChar w:fldCharType="end"/>
      </w:r>
      <w:r w:rsidR="00A464FA">
        <w:rPr>
          <w:sz w:val="20"/>
          <w:szCs w:val="20"/>
          <w:lang w:val="en-US" w:eastAsia="en-US"/>
        </w:rPr>
        <w:t xml:space="preserve"> </w:t>
      </w:r>
      <w:r w:rsidRPr="008761B9">
        <w:rPr>
          <w:sz w:val="20"/>
          <w:szCs w:val="20"/>
          <w:lang w:val="en-US" w:eastAsia="en-US"/>
        </w:rPr>
        <w:t>shows that most datasets have an update interval in the range of seconds. By choosing a fixed update interval of 5 seconds for the live dataset in this experiment, there should be enough time to observe the latency on the client between two updates and still have a representative update interval according to</w:t>
      </w:r>
      <w:r w:rsidR="00A464FA">
        <w:rPr>
          <w:sz w:val="20"/>
          <w:szCs w:val="20"/>
          <w:lang w:val="en-US" w:eastAsia="en-US"/>
        </w:rPr>
        <w:t xml:space="preserve"> </w:t>
      </w:r>
      <w:r w:rsidR="00A464FA">
        <w:rPr>
          <w:sz w:val="20"/>
          <w:szCs w:val="20"/>
          <w:lang w:val="en-US" w:eastAsia="en-US"/>
        </w:rPr>
        <w:fldChar w:fldCharType="begin"/>
      </w:r>
      <w:r w:rsidR="00A464FA">
        <w:rPr>
          <w:sz w:val="20"/>
          <w:szCs w:val="20"/>
          <w:lang w:val="en-US" w:eastAsia="en-US"/>
        </w:rPr>
        <w:instrText xml:space="preserve"> REF _Ref35435359 \h  \* MERGEFORMAT </w:instrText>
      </w:r>
      <w:r w:rsidR="00A464FA">
        <w:rPr>
          <w:sz w:val="20"/>
          <w:szCs w:val="20"/>
          <w:lang w:val="en-US" w:eastAsia="en-US"/>
        </w:rPr>
      </w:r>
      <w:r w:rsidR="00A464FA">
        <w:rPr>
          <w:sz w:val="20"/>
          <w:szCs w:val="20"/>
          <w:lang w:val="en-US" w:eastAsia="en-US"/>
        </w:rPr>
        <w:fldChar w:fldCharType="separate"/>
      </w:r>
      <w:r w:rsidR="008E4A8D" w:rsidRPr="008E4A8D">
        <w:rPr>
          <w:sz w:val="20"/>
          <w:szCs w:val="20"/>
          <w:lang w:val="en-US" w:eastAsia="en-US"/>
        </w:rPr>
        <w:t>Table 1</w:t>
      </w:r>
      <w:r w:rsidR="00A464FA">
        <w:rPr>
          <w:sz w:val="20"/>
          <w:szCs w:val="20"/>
          <w:lang w:val="en-US" w:eastAsia="en-US"/>
        </w:rPr>
        <w:fldChar w:fldCharType="end"/>
      </w:r>
      <w:r w:rsidRPr="008761B9">
        <w:rPr>
          <w:sz w:val="20"/>
          <w:szCs w:val="20"/>
          <w:lang w:val="en-US" w:eastAsia="en-US"/>
        </w:rPr>
        <w:t xml:space="preserve">. </w:t>
      </w:r>
      <w:proofErr w:type="gramStart"/>
      <w:r w:rsidRPr="008761B9">
        <w:rPr>
          <w:sz w:val="20"/>
          <w:szCs w:val="20"/>
          <w:lang w:val="en-US" w:eastAsia="en-US"/>
        </w:rPr>
        <w:t>Also</w:t>
      </w:r>
      <w:proofErr w:type="gramEnd"/>
      <w:r w:rsidRPr="008761B9">
        <w:rPr>
          <w:sz w:val="20"/>
          <w:szCs w:val="20"/>
          <w:lang w:val="en-US" w:eastAsia="en-US"/>
        </w:rPr>
        <w:t>, an invariantly changing dataset allows to set HTTP caching headers according to the update interval, which is an opportune circumstance for HTTP polling.</w:t>
      </w:r>
    </w:p>
    <w:p w:rsidR="008761B9" w:rsidRDefault="008761B9" w:rsidP="008761B9">
      <w:pPr>
        <w:pStyle w:val="NormalWeb"/>
        <w:spacing w:before="0" w:beforeAutospacing="0" w:after="0" w:afterAutospacing="0"/>
        <w:jc w:val="both"/>
        <w:textAlignment w:val="baseline"/>
        <w:rPr>
          <w:b/>
          <w:bCs/>
          <w:sz w:val="20"/>
          <w:szCs w:val="20"/>
          <w:lang w:val="en-US" w:eastAsia="en-US"/>
        </w:rPr>
      </w:pP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Live dataset</w:t>
      </w:r>
      <w:r w:rsidR="00315D63">
        <w:rPr>
          <w:b/>
          <w:bCs/>
          <w:sz w:val="20"/>
          <w:szCs w:val="20"/>
          <w:lang w:val="en-US" w:eastAsia="en-US"/>
        </w:rPr>
        <w:t>.</w:t>
      </w:r>
      <w:r w:rsidRPr="008761B9">
        <w:rPr>
          <w:sz w:val="20"/>
          <w:szCs w:val="20"/>
          <w:lang w:val="en-US" w:eastAsia="en-US"/>
        </w:rPr>
        <w:t xml:space="preserve"> A JSON object with a size of 5.2 kB is generated every </w:t>
      </w:r>
      <w:proofErr w:type="gramStart"/>
      <w:r w:rsidRPr="008761B9">
        <w:rPr>
          <w:sz w:val="20"/>
          <w:szCs w:val="20"/>
          <w:lang w:val="en-US" w:eastAsia="en-US"/>
        </w:rPr>
        <w:t>5s</w:t>
      </w:r>
      <w:proofErr w:type="gramEnd"/>
      <w:r w:rsidRPr="008761B9">
        <w:rPr>
          <w:sz w:val="20"/>
          <w:szCs w:val="20"/>
          <w:lang w:val="en-US" w:eastAsia="en-US"/>
        </w:rPr>
        <w:t xml:space="preserve">, which has a similar size as the </w:t>
      </w:r>
      <w:proofErr w:type="spellStart"/>
      <w:r w:rsidRPr="008761B9">
        <w:rPr>
          <w:sz w:val="20"/>
          <w:szCs w:val="20"/>
          <w:lang w:val="en-US" w:eastAsia="en-US"/>
        </w:rPr>
        <w:t>park+rides</w:t>
      </w:r>
      <w:proofErr w:type="spellEnd"/>
      <w:r w:rsidRPr="008761B9">
        <w:rPr>
          <w:sz w:val="20"/>
          <w:szCs w:val="20"/>
          <w:lang w:val="en-US" w:eastAsia="en-US"/>
        </w:rPr>
        <w:t xml:space="preserve"> dataset (5.6 kB) from</w:t>
      </w:r>
      <w:r w:rsidR="00A464FA">
        <w:rPr>
          <w:sz w:val="20"/>
          <w:szCs w:val="20"/>
          <w:lang w:val="en-US" w:eastAsia="en-US"/>
        </w:rPr>
        <w:t xml:space="preserve"> </w:t>
      </w:r>
      <w:r w:rsidR="00A464FA">
        <w:rPr>
          <w:sz w:val="20"/>
          <w:szCs w:val="20"/>
          <w:lang w:val="en-US" w:eastAsia="en-US"/>
        </w:rPr>
        <w:fldChar w:fldCharType="begin"/>
      </w:r>
      <w:r w:rsidR="00A464FA">
        <w:rPr>
          <w:sz w:val="20"/>
          <w:szCs w:val="20"/>
          <w:lang w:val="en-US" w:eastAsia="en-US"/>
        </w:rPr>
        <w:instrText xml:space="preserve"> REF _Ref35435359 \h  \* MERGEFORMAT </w:instrText>
      </w:r>
      <w:r w:rsidR="00A464FA">
        <w:rPr>
          <w:sz w:val="20"/>
          <w:szCs w:val="20"/>
          <w:lang w:val="en-US" w:eastAsia="en-US"/>
        </w:rPr>
      </w:r>
      <w:r w:rsidR="00A464FA">
        <w:rPr>
          <w:sz w:val="20"/>
          <w:szCs w:val="20"/>
          <w:lang w:val="en-US" w:eastAsia="en-US"/>
        </w:rPr>
        <w:fldChar w:fldCharType="separate"/>
      </w:r>
      <w:r w:rsidR="008E4A8D" w:rsidRPr="008E4A8D">
        <w:rPr>
          <w:sz w:val="20"/>
          <w:szCs w:val="20"/>
          <w:lang w:val="en-US" w:eastAsia="en-US"/>
        </w:rPr>
        <w:t>Table 1</w:t>
      </w:r>
      <w:r w:rsidR="00A464FA">
        <w:rPr>
          <w:sz w:val="20"/>
          <w:szCs w:val="20"/>
          <w:lang w:val="en-US" w:eastAsia="en-US"/>
        </w:rPr>
        <w:fldChar w:fldCharType="end"/>
      </w:r>
      <w:r w:rsidRPr="008761B9">
        <w:rPr>
          <w:sz w:val="20"/>
          <w:szCs w:val="20"/>
          <w:lang w:val="en-US" w:eastAsia="en-US"/>
        </w:rPr>
        <w:t xml:space="preserve">. This object </w:t>
      </w:r>
      <w:proofErr w:type="gramStart"/>
      <w:r w:rsidRPr="008761B9">
        <w:rPr>
          <w:sz w:val="20"/>
          <w:szCs w:val="20"/>
          <w:lang w:val="en-US" w:eastAsia="en-US"/>
        </w:rPr>
        <w:t>is annotated</w:t>
      </w:r>
      <w:proofErr w:type="gramEnd"/>
      <w:r w:rsidRPr="008761B9">
        <w:rPr>
          <w:sz w:val="20"/>
          <w:szCs w:val="20"/>
          <w:lang w:val="en-US" w:eastAsia="en-US"/>
        </w:rPr>
        <w:t xml:space="preserve"> with a timestamp that indicates when this object was generated and is used by clients to calculate the latency on the client. Furthermore, it </w:t>
      </w:r>
      <w:proofErr w:type="gramStart"/>
      <w:r w:rsidRPr="008761B9">
        <w:rPr>
          <w:sz w:val="20"/>
          <w:szCs w:val="20"/>
          <w:lang w:val="en-US" w:eastAsia="en-US"/>
        </w:rPr>
        <w:t>is published</w:t>
      </w:r>
      <w:proofErr w:type="gramEnd"/>
      <w:r w:rsidRPr="008761B9">
        <w:rPr>
          <w:sz w:val="20"/>
          <w:szCs w:val="20"/>
          <w:lang w:val="en-US" w:eastAsia="en-US"/>
        </w:rPr>
        <w:t xml:space="preserve"> inside a HTTP document for clients that use HTTP polling or it is directly pushed to clients with SSE.</w:t>
      </w:r>
    </w:p>
    <w:p w:rsidR="008761B9" w:rsidRDefault="008761B9" w:rsidP="008761B9">
      <w:pPr>
        <w:pStyle w:val="NormalWeb"/>
        <w:spacing w:before="0" w:beforeAutospacing="0" w:after="0" w:afterAutospacing="0"/>
        <w:jc w:val="both"/>
        <w:textAlignment w:val="baseline"/>
        <w:rPr>
          <w:b/>
          <w:bCs/>
          <w:sz w:val="20"/>
          <w:szCs w:val="20"/>
          <w:lang w:val="en-US" w:eastAsia="en-US"/>
        </w:rPr>
      </w:pP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Latency on the client</w:t>
      </w:r>
      <w:r w:rsidR="00315D63">
        <w:rPr>
          <w:b/>
          <w:bCs/>
          <w:sz w:val="20"/>
          <w:szCs w:val="20"/>
          <w:lang w:val="en-US" w:eastAsia="en-US"/>
        </w:rPr>
        <w:t>.</w:t>
      </w:r>
      <w:r w:rsidRPr="008761B9">
        <w:rPr>
          <w:sz w:val="20"/>
          <w:szCs w:val="20"/>
          <w:lang w:val="en-US" w:eastAsia="en-US"/>
        </w:rPr>
        <w:t xml:space="preserve"> The goal of this benchmark is to observe the time between the generation of an update and when a client can further process it. We define this as the latency on the client of an update. For HTTP polling, this depends on timing its request as closely as possible after a new update is available. Based on the caching headers of a response (Cache-Control for HTTP/1.1 or Expires for HTTP/1.0), a client could calculate the optimal time for its next request. In this benchmark, we choose </w:t>
      </w:r>
      <w:proofErr w:type="gramStart"/>
      <w:r w:rsidRPr="008761B9">
        <w:rPr>
          <w:sz w:val="20"/>
          <w:szCs w:val="20"/>
          <w:lang w:val="en-US" w:eastAsia="en-US"/>
        </w:rPr>
        <w:t>to continuously fetch</w:t>
      </w:r>
      <w:proofErr w:type="gramEnd"/>
      <w:r w:rsidRPr="008761B9">
        <w:rPr>
          <w:sz w:val="20"/>
          <w:szCs w:val="20"/>
          <w:lang w:val="en-US" w:eastAsia="en-US"/>
        </w:rPr>
        <w:t xml:space="preserve"> the HTTP document with a pause of 500ms between the previous response and the next request, because we expect a similar polling implementation by Open Data </w:t>
      </w:r>
      <w:proofErr w:type="spellStart"/>
      <w:r w:rsidRPr="008761B9">
        <w:rPr>
          <w:sz w:val="20"/>
          <w:szCs w:val="20"/>
          <w:lang w:val="en-US" w:eastAsia="en-US"/>
        </w:rPr>
        <w:t>reusers</w:t>
      </w:r>
      <w:proofErr w:type="spellEnd"/>
      <w:r w:rsidRPr="008761B9">
        <w:rPr>
          <w:sz w:val="20"/>
          <w:szCs w:val="20"/>
          <w:lang w:val="en-US" w:eastAsia="en-US"/>
        </w:rPr>
        <w:t xml:space="preserve"> like </w:t>
      </w:r>
      <w:proofErr w:type="spellStart"/>
      <w:r w:rsidRPr="008761B9">
        <w:rPr>
          <w:sz w:val="20"/>
          <w:szCs w:val="20"/>
          <w:lang w:val="en-US" w:eastAsia="en-US"/>
        </w:rPr>
        <w:t>OpenTripPlanner</w:t>
      </w:r>
      <w:proofErr w:type="spellEnd"/>
      <w:r w:rsidRPr="008761B9">
        <w:rPr>
          <w:sz w:val="20"/>
          <w:szCs w:val="20"/>
          <w:lang w:val="en-US" w:eastAsia="en-US"/>
        </w:rPr>
        <w:t>.</w:t>
      </w:r>
    </w:p>
    <w:p w:rsidR="008761B9" w:rsidRDefault="008761B9" w:rsidP="008761B9">
      <w:pPr>
        <w:pStyle w:val="NormalWeb"/>
        <w:spacing w:before="0" w:beforeAutospacing="0" w:after="0" w:afterAutospacing="0"/>
        <w:jc w:val="both"/>
        <w:textAlignment w:val="baseline"/>
        <w:rPr>
          <w:b/>
          <w:bCs/>
          <w:sz w:val="20"/>
          <w:szCs w:val="20"/>
          <w:lang w:val="en-US" w:eastAsia="en-US"/>
        </w:rPr>
      </w:pPr>
    </w:p>
    <w:p w:rsidR="008761B9" w:rsidRPr="008761B9" w:rsidRDefault="008761B9" w:rsidP="008761B9">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Web API</w:t>
      </w:r>
      <w:r w:rsidR="00315D63">
        <w:rPr>
          <w:b/>
          <w:bCs/>
          <w:sz w:val="20"/>
          <w:szCs w:val="20"/>
          <w:lang w:val="en-US" w:eastAsia="en-US"/>
        </w:rPr>
        <w:t>.</w:t>
      </w:r>
      <w:r w:rsidRPr="008761B9">
        <w:rPr>
          <w:sz w:val="20"/>
          <w:szCs w:val="20"/>
          <w:lang w:val="en-US" w:eastAsia="en-US"/>
        </w:rPr>
        <w:t xml:space="preserve"> The live data is published with a server written in the Node.js Web application framework Express and exposes 2 API routes: /polling to retrieve a JSON document containing the latest value with an HTTP GET request and /</w:t>
      </w:r>
      <w:proofErr w:type="spellStart"/>
      <w:r w:rsidRPr="008761B9">
        <w:rPr>
          <w:sz w:val="20"/>
          <w:szCs w:val="20"/>
          <w:lang w:val="en-US" w:eastAsia="en-US"/>
        </w:rPr>
        <w:t>sse</w:t>
      </w:r>
      <w:proofErr w:type="spellEnd"/>
      <w:r w:rsidRPr="008761B9">
        <w:rPr>
          <w:sz w:val="20"/>
          <w:szCs w:val="20"/>
          <w:lang w:val="en-US" w:eastAsia="en-US"/>
        </w:rPr>
        <w:t xml:space="preserve"> to receive updates through an open TCP connection with Server-Sent-Events. The latter is naively implemented server-side with </w:t>
      </w:r>
      <w:proofErr w:type="gramStart"/>
      <w:r w:rsidRPr="008761B9">
        <w:rPr>
          <w:sz w:val="20"/>
          <w:szCs w:val="20"/>
          <w:lang w:val="en-US" w:eastAsia="en-US"/>
        </w:rPr>
        <w:t>a for</w:t>
      </w:r>
      <w:proofErr w:type="gramEnd"/>
      <w:r w:rsidRPr="008761B9">
        <w:rPr>
          <w:sz w:val="20"/>
          <w:szCs w:val="20"/>
          <w:lang w:val="en-US" w:eastAsia="en-US"/>
        </w:rPr>
        <w:t xml:space="preserve"> loop that pushes updates to every client. Multiple optimizations are possible (multi-threading, load balancing, etc.), but to make a fair comparison between HTTP polling and SSE we focus on having a single-threaded implementation for both approaches. By only using </w:t>
      </w:r>
      <w:proofErr w:type="gramStart"/>
      <w:r w:rsidRPr="008761B9">
        <w:rPr>
          <w:sz w:val="20"/>
          <w:szCs w:val="20"/>
          <w:lang w:val="en-US" w:eastAsia="en-US"/>
        </w:rPr>
        <w:t>a for</w:t>
      </w:r>
      <w:proofErr w:type="gramEnd"/>
      <w:r w:rsidRPr="008761B9">
        <w:rPr>
          <w:sz w:val="20"/>
          <w:szCs w:val="20"/>
          <w:lang w:val="en-US" w:eastAsia="en-US"/>
        </w:rPr>
        <w:t xml:space="preserve"> loop, all work needs to be done by the default Node.js single-threaded event loop. For HTTP polling, we use </w:t>
      </w:r>
      <w:proofErr w:type="spellStart"/>
      <w:r w:rsidRPr="008761B9">
        <w:rPr>
          <w:sz w:val="20"/>
          <w:szCs w:val="20"/>
          <w:lang w:val="en-US" w:eastAsia="en-US"/>
        </w:rPr>
        <w:t>nginx</w:t>
      </w:r>
      <w:proofErr w:type="spellEnd"/>
      <w:r w:rsidRPr="008761B9">
        <w:rPr>
          <w:sz w:val="20"/>
          <w:szCs w:val="20"/>
          <w:lang w:val="en-US" w:eastAsia="en-US"/>
        </w:rPr>
        <w:t xml:space="preserve"> as reverse proxy and enable single threading by configuring the number of </w:t>
      </w:r>
      <w:proofErr w:type="spellStart"/>
      <w:r w:rsidRPr="008761B9">
        <w:rPr>
          <w:sz w:val="20"/>
          <w:szCs w:val="20"/>
          <w:lang w:val="en-US" w:eastAsia="en-US"/>
        </w:rPr>
        <w:t>worker_processes</w:t>
      </w:r>
      <w:proofErr w:type="spellEnd"/>
      <w:r w:rsidRPr="008761B9">
        <w:rPr>
          <w:sz w:val="20"/>
          <w:szCs w:val="20"/>
          <w:lang w:val="en-US" w:eastAsia="en-US"/>
        </w:rPr>
        <w:t xml:space="preserve"> to </w:t>
      </w:r>
      <w:proofErr w:type="gramStart"/>
      <w:r w:rsidRPr="008761B9">
        <w:rPr>
          <w:sz w:val="20"/>
          <w:szCs w:val="20"/>
          <w:lang w:val="en-US" w:eastAsia="en-US"/>
        </w:rPr>
        <w:t>1</w:t>
      </w:r>
      <w:proofErr w:type="gramEnd"/>
      <w:r w:rsidRPr="008761B9">
        <w:rPr>
          <w:sz w:val="20"/>
          <w:szCs w:val="20"/>
          <w:lang w:val="en-US" w:eastAsia="en-US"/>
        </w:rPr>
        <w:t xml:space="preserve">. In order that </w:t>
      </w:r>
      <w:proofErr w:type="spellStart"/>
      <w:r w:rsidRPr="008761B9">
        <w:rPr>
          <w:sz w:val="20"/>
          <w:szCs w:val="20"/>
          <w:lang w:val="en-US" w:eastAsia="en-US"/>
        </w:rPr>
        <w:t>nginx</w:t>
      </w:r>
      <w:proofErr w:type="spellEnd"/>
      <w:r w:rsidRPr="008761B9">
        <w:rPr>
          <w:sz w:val="20"/>
          <w:szCs w:val="20"/>
          <w:lang w:val="en-US" w:eastAsia="en-US"/>
        </w:rPr>
        <w:t xml:space="preserve"> can handle </w:t>
      </w:r>
      <w:r w:rsidR="00F347EA" w:rsidRPr="008761B9">
        <w:rPr>
          <w:sz w:val="20"/>
          <w:szCs w:val="20"/>
          <w:lang w:val="en-US" w:eastAsia="en-US"/>
        </w:rPr>
        <w:t>many</w:t>
      </w:r>
      <w:r w:rsidRPr="008761B9">
        <w:rPr>
          <w:sz w:val="20"/>
          <w:szCs w:val="20"/>
          <w:lang w:val="en-US" w:eastAsia="en-US"/>
        </w:rPr>
        <w:t xml:space="preserve"> simultaneous connections with clients, the number of </w:t>
      </w:r>
      <w:proofErr w:type="spellStart"/>
      <w:r w:rsidRPr="008761B9">
        <w:rPr>
          <w:sz w:val="20"/>
          <w:szCs w:val="20"/>
          <w:lang w:val="en-US" w:eastAsia="en-US"/>
        </w:rPr>
        <w:t>worker_connections</w:t>
      </w:r>
      <w:proofErr w:type="spellEnd"/>
      <w:r w:rsidRPr="008761B9">
        <w:rPr>
          <w:sz w:val="20"/>
          <w:szCs w:val="20"/>
          <w:lang w:val="en-US" w:eastAsia="en-US"/>
        </w:rPr>
        <w:t xml:space="preserve"> is set to 10k.</w:t>
      </w:r>
    </w:p>
    <w:p w:rsidR="008761B9" w:rsidRDefault="008761B9" w:rsidP="008761B9">
      <w:pPr>
        <w:pStyle w:val="NormalWeb"/>
        <w:spacing w:before="0" w:beforeAutospacing="0" w:after="0" w:afterAutospacing="0"/>
        <w:jc w:val="both"/>
        <w:textAlignment w:val="baseline"/>
        <w:rPr>
          <w:b/>
          <w:bCs/>
          <w:sz w:val="20"/>
          <w:szCs w:val="20"/>
          <w:lang w:val="en-US" w:eastAsia="en-US"/>
        </w:rPr>
      </w:pPr>
    </w:p>
    <w:p w:rsidR="008A44D0" w:rsidRPr="00775BBD" w:rsidRDefault="008761B9" w:rsidP="00775BBD">
      <w:pPr>
        <w:pStyle w:val="NormalWeb"/>
        <w:spacing w:before="0" w:beforeAutospacing="0" w:after="0" w:afterAutospacing="0"/>
        <w:jc w:val="both"/>
        <w:textAlignment w:val="baseline"/>
        <w:rPr>
          <w:sz w:val="20"/>
          <w:szCs w:val="20"/>
          <w:lang w:val="en-US" w:eastAsia="en-US"/>
        </w:rPr>
      </w:pPr>
      <w:r w:rsidRPr="008761B9">
        <w:rPr>
          <w:b/>
          <w:bCs/>
          <w:sz w:val="20"/>
          <w:szCs w:val="20"/>
          <w:lang w:val="en-US" w:eastAsia="en-US"/>
        </w:rPr>
        <w:t>HTTP caching</w:t>
      </w:r>
      <w:r w:rsidR="00315D63">
        <w:rPr>
          <w:b/>
          <w:bCs/>
          <w:sz w:val="20"/>
          <w:szCs w:val="20"/>
          <w:lang w:val="en-US" w:eastAsia="en-US"/>
        </w:rPr>
        <w:t>.</w:t>
      </w:r>
      <w:r w:rsidRPr="008761B9">
        <w:rPr>
          <w:sz w:val="20"/>
          <w:szCs w:val="20"/>
          <w:lang w:val="en-US" w:eastAsia="en-US"/>
        </w:rPr>
        <w:t xml:space="preserve"> Two HTTP caching components are available: one is implemented server-side using the HTTP cache of </w:t>
      </w:r>
      <w:proofErr w:type="spellStart"/>
      <w:r w:rsidRPr="008761B9">
        <w:rPr>
          <w:sz w:val="20"/>
          <w:szCs w:val="20"/>
          <w:lang w:val="en-US" w:eastAsia="en-US"/>
        </w:rPr>
        <w:t>nginx</w:t>
      </w:r>
      <w:proofErr w:type="spellEnd"/>
      <w:r w:rsidRPr="008761B9">
        <w:rPr>
          <w:sz w:val="20"/>
          <w:szCs w:val="20"/>
          <w:lang w:val="en-US" w:eastAsia="en-US"/>
        </w:rPr>
        <w:t>, the other one at the client-side. When a client fetches the document containing the most recent update, it will first check if a non-expired copy is available in its cache (</w:t>
      </w:r>
      <w:r w:rsidR="0048238D">
        <w:rPr>
          <w:sz w:val="20"/>
          <w:szCs w:val="20"/>
          <w:lang w:val="en-US" w:eastAsia="en-US"/>
        </w:rPr>
        <w:t>Fig. 1</w:t>
      </w:r>
      <w:r w:rsidRPr="008761B9">
        <w:rPr>
          <w:sz w:val="20"/>
          <w:szCs w:val="20"/>
          <w:lang w:val="en-US" w:eastAsia="en-US"/>
        </w:rPr>
        <w:t xml:space="preserve">). Web browsers have this feature enabled by default, but the Node.js clients in this benchmark need to use the </w:t>
      </w:r>
      <w:hyperlink r:id="rId11" w:history="1">
        <w:r w:rsidRPr="008761B9">
          <w:rPr>
            <w:sz w:val="20"/>
            <w:szCs w:val="20"/>
            <w:lang w:val="en-US" w:eastAsia="en-US"/>
          </w:rPr>
          <w:t>cacheable-request</w:t>
        </w:r>
      </w:hyperlink>
      <w:r w:rsidRPr="008761B9">
        <w:rPr>
          <w:sz w:val="20"/>
          <w:szCs w:val="20"/>
          <w:lang w:val="en-US" w:eastAsia="en-US"/>
        </w:rPr>
        <w:t xml:space="preserve"> NPM package to support HTTP caching. An unexpected </w:t>
      </w:r>
      <w:r w:rsidR="00220E47" w:rsidRPr="008761B9">
        <w:rPr>
          <w:sz w:val="20"/>
          <w:szCs w:val="20"/>
          <w:lang w:val="en-US" w:eastAsia="en-US"/>
        </w:rPr>
        <w:t>side effect</w:t>
      </w:r>
      <w:r w:rsidRPr="008761B9">
        <w:rPr>
          <w:sz w:val="20"/>
          <w:szCs w:val="20"/>
          <w:lang w:val="en-US" w:eastAsia="en-US"/>
        </w:rPr>
        <w:t xml:space="preserve"> of using </w:t>
      </w:r>
      <w:proofErr w:type="spellStart"/>
      <w:r w:rsidRPr="008761B9">
        <w:rPr>
          <w:sz w:val="20"/>
          <w:szCs w:val="20"/>
          <w:lang w:val="en-US" w:eastAsia="en-US"/>
        </w:rPr>
        <w:t>nginx</w:t>
      </w:r>
      <w:proofErr w:type="spellEnd"/>
      <w:r w:rsidRPr="008761B9">
        <w:rPr>
          <w:sz w:val="20"/>
          <w:szCs w:val="20"/>
          <w:lang w:val="en-US" w:eastAsia="en-US"/>
        </w:rPr>
        <w:t xml:space="preserve"> (version 1.17.7) is that it does not dynamically update the max-age value in the Cache-Control header when returning a copy from its cache. This means that a cached copy with a time-to-live of </w:t>
      </w:r>
      <w:proofErr w:type="gramStart"/>
      <w:r w:rsidRPr="008761B9">
        <w:rPr>
          <w:sz w:val="20"/>
          <w:szCs w:val="20"/>
          <w:lang w:val="en-US" w:eastAsia="en-US"/>
        </w:rPr>
        <w:t>1s</w:t>
      </w:r>
      <w:proofErr w:type="gramEnd"/>
      <w:r w:rsidRPr="008761B9">
        <w:rPr>
          <w:sz w:val="20"/>
          <w:szCs w:val="20"/>
          <w:lang w:val="en-US" w:eastAsia="en-US"/>
        </w:rPr>
        <w:t xml:space="preserve"> will still have a max-age of 5s which leads into extra client-side caching for 5s instead of 1s. To circumvent this </w:t>
      </w:r>
      <w:proofErr w:type="spellStart"/>
      <w:r w:rsidRPr="008761B9">
        <w:rPr>
          <w:sz w:val="20"/>
          <w:szCs w:val="20"/>
          <w:lang w:val="en-US" w:eastAsia="en-US"/>
        </w:rPr>
        <w:t>behaviour</w:t>
      </w:r>
      <w:proofErr w:type="spellEnd"/>
      <w:r w:rsidRPr="008761B9">
        <w:rPr>
          <w:sz w:val="20"/>
          <w:szCs w:val="20"/>
          <w:lang w:val="en-US" w:eastAsia="en-US"/>
        </w:rPr>
        <w:t xml:space="preserve"> in our benchmark, </w:t>
      </w:r>
      <w:r w:rsidRPr="008761B9">
        <w:rPr>
          <w:sz w:val="20"/>
          <w:szCs w:val="20"/>
          <w:lang w:val="en-US" w:eastAsia="en-US"/>
        </w:rPr>
        <w:lastRenderedPageBreak/>
        <w:t>we also added the Expires header</w:t>
      </w:r>
      <w:r w:rsidR="0005727E">
        <w:rPr>
          <w:sz w:val="20"/>
          <w:szCs w:val="20"/>
          <w:lang w:val="en-US" w:eastAsia="en-US"/>
        </w:rPr>
        <w:t>,</w:t>
      </w:r>
      <w:r w:rsidRPr="008761B9">
        <w:rPr>
          <w:sz w:val="20"/>
          <w:szCs w:val="20"/>
          <w:lang w:val="en-US" w:eastAsia="en-US"/>
        </w:rPr>
        <w:t xml:space="preserve"> which indicates when the document is expired. This requires that the clocks of the server and clients </w:t>
      </w:r>
      <w:proofErr w:type="gramStart"/>
      <w:r w:rsidRPr="008761B9">
        <w:rPr>
          <w:sz w:val="20"/>
          <w:szCs w:val="20"/>
          <w:lang w:val="en-US" w:eastAsia="en-US"/>
        </w:rPr>
        <w:t>are</w:t>
      </w:r>
      <w:proofErr w:type="gramEnd"/>
      <w:r w:rsidRPr="008761B9">
        <w:rPr>
          <w:sz w:val="20"/>
          <w:szCs w:val="20"/>
          <w:lang w:val="en-US" w:eastAsia="en-US"/>
        </w:rPr>
        <w:t xml:space="preserve"> synchronized which is the case for the testbed we used. For future work, we suggest to use Varnish as reverse proxy</w:t>
      </w:r>
      <w:r w:rsidR="00043B88">
        <w:rPr>
          <w:sz w:val="20"/>
          <w:szCs w:val="20"/>
          <w:lang w:val="en-US" w:eastAsia="en-US"/>
        </w:rPr>
        <w:t>,</w:t>
      </w:r>
      <w:r w:rsidRPr="008761B9">
        <w:rPr>
          <w:sz w:val="20"/>
          <w:szCs w:val="20"/>
          <w:lang w:val="en-US" w:eastAsia="en-US"/>
        </w:rPr>
        <w:t xml:space="preserve"> which dynamically updates the Cache-Control header. In</w:t>
      </w:r>
      <w:r w:rsidR="007326F8">
        <w:rPr>
          <w:sz w:val="20"/>
          <w:szCs w:val="20"/>
          <w:lang w:val="en-US" w:eastAsia="en-US"/>
        </w:rPr>
        <w:t xml:space="preserve"> Fig. 1</w:t>
      </w:r>
      <w:r w:rsidRPr="008761B9">
        <w:rPr>
          <w:sz w:val="20"/>
          <w:szCs w:val="20"/>
          <w:lang w:val="en-US" w:eastAsia="en-US"/>
        </w:rPr>
        <w:t xml:space="preserve">, we see that the client makes a request to </w:t>
      </w:r>
      <w:proofErr w:type="spellStart"/>
      <w:r w:rsidRPr="008761B9">
        <w:rPr>
          <w:sz w:val="20"/>
          <w:szCs w:val="20"/>
          <w:lang w:val="en-US" w:eastAsia="en-US"/>
        </w:rPr>
        <w:t>nginx</w:t>
      </w:r>
      <w:proofErr w:type="spellEnd"/>
      <w:r w:rsidRPr="008761B9">
        <w:rPr>
          <w:sz w:val="20"/>
          <w:szCs w:val="20"/>
          <w:lang w:val="en-US" w:eastAsia="en-US"/>
        </w:rPr>
        <w:t xml:space="preserve"> when its cache is expired. When </w:t>
      </w:r>
      <w:proofErr w:type="spellStart"/>
      <w:r w:rsidRPr="008761B9">
        <w:rPr>
          <w:sz w:val="20"/>
          <w:szCs w:val="20"/>
          <w:lang w:val="en-US" w:eastAsia="en-US"/>
        </w:rPr>
        <w:t>nginx’s</w:t>
      </w:r>
      <w:proofErr w:type="spellEnd"/>
      <w:r w:rsidRPr="008761B9">
        <w:rPr>
          <w:sz w:val="20"/>
          <w:szCs w:val="20"/>
          <w:lang w:val="en-US" w:eastAsia="en-US"/>
        </w:rPr>
        <w:t xml:space="preserve"> cache is also expired, then only the first request </w:t>
      </w:r>
      <w:proofErr w:type="gramStart"/>
      <w:r w:rsidRPr="008761B9">
        <w:rPr>
          <w:sz w:val="20"/>
          <w:szCs w:val="20"/>
          <w:lang w:val="en-US" w:eastAsia="en-US"/>
        </w:rPr>
        <w:t>will be let</w:t>
      </w:r>
      <w:proofErr w:type="gramEnd"/>
      <w:r w:rsidRPr="008761B9">
        <w:rPr>
          <w:sz w:val="20"/>
          <w:szCs w:val="20"/>
          <w:lang w:val="en-US" w:eastAsia="en-US"/>
        </w:rPr>
        <w:t xml:space="preserve"> through (</w:t>
      </w:r>
      <w:proofErr w:type="spellStart"/>
      <w:r w:rsidRPr="008761B9">
        <w:rPr>
          <w:sz w:val="20"/>
          <w:szCs w:val="20"/>
          <w:lang w:val="en-US" w:eastAsia="en-US"/>
        </w:rPr>
        <w:t>proxy_cache_lock</w:t>
      </w:r>
      <w:proofErr w:type="spellEnd"/>
      <w:r w:rsidRPr="008761B9">
        <w:rPr>
          <w:sz w:val="20"/>
          <w:szCs w:val="20"/>
          <w:lang w:val="en-US" w:eastAsia="en-US"/>
        </w:rPr>
        <w:t xml:space="preserve"> on) to retrieve the document from the back-end server over a persistent keep-alive connection that is configured. Other requests need to wait until </w:t>
      </w:r>
      <w:proofErr w:type="spellStart"/>
      <w:r w:rsidRPr="008761B9">
        <w:rPr>
          <w:sz w:val="20"/>
          <w:szCs w:val="20"/>
          <w:lang w:val="en-US" w:eastAsia="en-US"/>
        </w:rPr>
        <w:t>nginx</w:t>
      </w:r>
      <w:proofErr w:type="spellEnd"/>
      <w:r w:rsidRPr="008761B9">
        <w:rPr>
          <w:sz w:val="20"/>
          <w:szCs w:val="20"/>
          <w:lang w:val="en-US" w:eastAsia="en-US"/>
        </w:rPr>
        <w:t xml:space="preserve"> received the response and then pull from the updated cache. The max-age value </w:t>
      </w:r>
      <w:proofErr w:type="gramStart"/>
      <w:r w:rsidRPr="008761B9">
        <w:rPr>
          <w:sz w:val="20"/>
          <w:szCs w:val="20"/>
          <w:lang w:val="en-US" w:eastAsia="en-US"/>
        </w:rPr>
        <w:t>is calculated</w:t>
      </w:r>
      <w:proofErr w:type="gramEnd"/>
      <w:r w:rsidRPr="008761B9">
        <w:rPr>
          <w:sz w:val="20"/>
          <w:szCs w:val="20"/>
          <w:lang w:val="en-US" w:eastAsia="en-US"/>
        </w:rPr>
        <w:t xml:space="preserve"> by subtracting the time that is already passed (the current time - the time the last update is generated) from the frequency a new update is generated (5000ms). The Expires header </w:t>
      </w:r>
      <w:proofErr w:type="gramStart"/>
      <w:r w:rsidRPr="008761B9">
        <w:rPr>
          <w:sz w:val="20"/>
          <w:szCs w:val="20"/>
          <w:lang w:val="en-US" w:eastAsia="en-US"/>
        </w:rPr>
        <w:t>is calculated</w:t>
      </w:r>
      <w:proofErr w:type="gramEnd"/>
      <w:r w:rsidRPr="008761B9">
        <w:rPr>
          <w:sz w:val="20"/>
          <w:szCs w:val="20"/>
          <w:lang w:val="en-US" w:eastAsia="en-US"/>
        </w:rPr>
        <w:t xml:space="preserve"> by adding the update frequency to the time of the last update. Finally, </w:t>
      </w:r>
      <w:proofErr w:type="spellStart"/>
      <w:r w:rsidRPr="008761B9">
        <w:rPr>
          <w:sz w:val="20"/>
          <w:szCs w:val="20"/>
          <w:lang w:val="en-US" w:eastAsia="en-US"/>
        </w:rPr>
        <w:t>nginx</w:t>
      </w:r>
      <w:proofErr w:type="spellEnd"/>
      <w:r w:rsidRPr="008761B9">
        <w:rPr>
          <w:sz w:val="20"/>
          <w:szCs w:val="20"/>
          <w:lang w:val="en-US" w:eastAsia="en-US"/>
        </w:rPr>
        <w:t xml:space="preserve"> removes the Cache-Control </w:t>
      </w:r>
      <w:r w:rsidR="00511533" w:rsidRPr="008761B9">
        <w:rPr>
          <w:sz w:val="20"/>
          <w:szCs w:val="20"/>
          <w:lang w:val="en-US" w:eastAsia="en-US"/>
        </w:rPr>
        <w:t>header, which</w:t>
      </w:r>
      <w:r w:rsidRPr="008761B9">
        <w:rPr>
          <w:sz w:val="20"/>
          <w:szCs w:val="20"/>
          <w:lang w:val="en-US" w:eastAsia="en-US"/>
        </w:rPr>
        <w:t xml:space="preserve"> obliges the client to use the Expires header for the correct timing of its cache.</w:t>
      </w:r>
    </w:p>
    <w:p w:rsidR="00ED3E8D" w:rsidRDefault="00ED3E8D" w:rsidP="00ED3E8D">
      <w:pPr>
        <w:pStyle w:val="p1a"/>
        <w:keepNext/>
      </w:pPr>
      <w:r>
        <w:rPr>
          <w:noProof/>
        </w:rPr>
        <w:drawing>
          <wp:inline distT="0" distB="0" distL="0" distR="0">
            <wp:extent cx="4392930" cy="3101366"/>
            <wp:effectExtent l="0" t="0" r="7620" b="3810"/>
            <wp:docPr id="2" name="Afbeelding 2" descr="https://raw.githubusercontent.com/brechtvdv/Article-Live-Open-Data-Interfaces/master/content/img/Retrieving%20latest%20data%20with%20HTTP%20pollin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descr="https://raw.githubusercontent.com/brechtvdv/Article-Live-Open-Data-Interfaces/master/content/img/Retrieving%20latest%20data%20with%20HTTP%20polling.pn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92930" cy="3101366"/>
                    </a:xfrm>
                    <a:prstGeom prst="rect">
                      <a:avLst/>
                    </a:prstGeom>
                    <a:noFill/>
                    <a:ln>
                      <a:noFill/>
                    </a:ln>
                  </pic:spPr>
                </pic:pic>
              </a:graphicData>
            </a:graphic>
          </wp:inline>
        </w:drawing>
      </w:r>
    </w:p>
    <w:p w:rsidR="008A44D0" w:rsidRDefault="00D0495D" w:rsidP="00D0495D">
      <w:pPr>
        <w:pStyle w:val="figurecaption"/>
        <w:jc w:val="both"/>
        <w:rPr>
          <w:i/>
          <w:iCs/>
        </w:rPr>
      </w:pPr>
      <w:r>
        <w:rPr>
          <w:b/>
        </w:rPr>
        <w:t xml:space="preserve">Fig. </w:t>
      </w:r>
      <w:r>
        <w:rPr>
          <w:b/>
        </w:rPr>
        <w:fldChar w:fldCharType="begin"/>
      </w:r>
      <w:r>
        <w:rPr>
          <w:b/>
        </w:rPr>
        <w:instrText xml:space="preserve"> SEQ "Figure" \* MERGEFORMAT </w:instrText>
      </w:r>
      <w:r>
        <w:rPr>
          <w:b/>
        </w:rPr>
        <w:fldChar w:fldCharType="separate"/>
      </w:r>
      <w:r w:rsidR="008E4A8D">
        <w:rPr>
          <w:b/>
          <w:noProof/>
        </w:rPr>
        <w:t>1</w:t>
      </w:r>
      <w:r>
        <w:rPr>
          <w:b/>
        </w:rPr>
        <w:fldChar w:fldCharType="end"/>
      </w:r>
      <w:r>
        <w:rPr>
          <w:b/>
        </w:rPr>
        <w:t>.</w:t>
      </w:r>
      <w:r>
        <w:t xml:space="preserve"> </w:t>
      </w:r>
      <w:r w:rsidR="00ED3E8D" w:rsidRPr="00D0495D">
        <w:t>Two</w:t>
      </w:r>
      <w:r w:rsidR="00ED3E8D" w:rsidRPr="00ED3E8D">
        <w:t xml:space="preserve"> cache components (client-side and server-side/</w:t>
      </w:r>
      <w:proofErr w:type="spellStart"/>
      <w:r w:rsidR="00ED3E8D" w:rsidRPr="00ED3E8D">
        <w:t>nginx</w:t>
      </w:r>
      <w:proofErr w:type="spellEnd"/>
      <w:r w:rsidR="00ED3E8D" w:rsidRPr="00ED3E8D">
        <w:t xml:space="preserve">) </w:t>
      </w:r>
      <w:proofErr w:type="gramStart"/>
      <w:r w:rsidR="00ED3E8D" w:rsidRPr="00ED3E8D">
        <w:t>are used</w:t>
      </w:r>
      <w:proofErr w:type="gramEnd"/>
      <w:r w:rsidR="00ED3E8D" w:rsidRPr="00ED3E8D">
        <w:t xml:space="preserve"> for HTTP polling. As Nginx does not dynamically update the max-age value from the Cache-Control header, we fall back on the Expires header for client-side caching.</w:t>
      </w:r>
    </w:p>
    <w:p w:rsidR="00ED3E8D" w:rsidRPr="00ED3E8D" w:rsidRDefault="00ED3E8D" w:rsidP="00ED3E8D">
      <w:pPr>
        <w:pStyle w:val="NormalWeb"/>
        <w:spacing w:before="0" w:beforeAutospacing="0" w:after="0" w:afterAutospacing="0"/>
        <w:jc w:val="both"/>
        <w:textAlignment w:val="baseline"/>
        <w:rPr>
          <w:sz w:val="20"/>
          <w:szCs w:val="20"/>
          <w:lang w:val="en-US" w:eastAsia="en-US"/>
        </w:rPr>
      </w:pPr>
      <w:r w:rsidRPr="00ED3E8D">
        <w:rPr>
          <w:b/>
          <w:bCs/>
          <w:sz w:val="20"/>
          <w:szCs w:val="20"/>
          <w:lang w:val="en-US" w:eastAsia="en-US"/>
        </w:rPr>
        <w:t>High number of clients</w:t>
      </w:r>
      <w:r w:rsidR="00315D63">
        <w:rPr>
          <w:b/>
          <w:bCs/>
          <w:sz w:val="20"/>
          <w:szCs w:val="20"/>
          <w:lang w:val="en-US" w:eastAsia="en-US"/>
        </w:rPr>
        <w:t>.</w:t>
      </w:r>
      <w:r w:rsidRPr="00ED3E8D">
        <w:rPr>
          <w:sz w:val="20"/>
          <w:szCs w:val="20"/>
          <w:lang w:val="en-US" w:eastAsia="en-US"/>
        </w:rPr>
        <w:t xml:space="preserve"> A benchmark environment </w:t>
      </w:r>
      <w:proofErr w:type="gramStart"/>
      <w:r w:rsidRPr="00ED3E8D">
        <w:rPr>
          <w:sz w:val="20"/>
          <w:szCs w:val="20"/>
          <w:lang w:val="en-US" w:eastAsia="en-US"/>
        </w:rPr>
        <w:t>is created</w:t>
      </w:r>
      <w:proofErr w:type="gramEnd"/>
      <w:r w:rsidRPr="00ED3E8D">
        <w:rPr>
          <w:sz w:val="20"/>
          <w:szCs w:val="20"/>
          <w:lang w:val="en-US" w:eastAsia="en-US"/>
        </w:rPr>
        <w:t xml:space="preserve"> using the </w:t>
      </w:r>
      <w:proofErr w:type="spellStart"/>
      <w:r w:rsidRPr="00ED3E8D">
        <w:rPr>
          <w:sz w:val="20"/>
          <w:szCs w:val="20"/>
          <w:lang w:val="en-US" w:eastAsia="en-US"/>
        </w:rPr>
        <w:t>Cloudlab</w:t>
      </w:r>
      <w:proofErr w:type="spellEnd"/>
      <w:r w:rsidRPr="00ED3E8D">
        <w:rPr>
          <w:sz w:val="20"/>
          <w:szCs w:val="20"/>
          <w:lang w:val="en-US" w:eastAsia="en-US"/>
        </w:rPr>
        <w:t xml:space="preserve"> testbed at the University of Utah</w:t>
      </w:r>
      <w:r w:rsidR="00B03894">
        <w:rPr>
          <w:sz w:val="20"/>
          <w:szCs w:val="20"/>
          <w:lang w:val="en-US" w:eastAsia="en-US"/>
        </w:rPr>
        <w:t>,</w:t>
      </w:r>
      <w:r w:rsidRPr="00ED3E8D">
        <w:rPr>
          <w:sz w:val="20"/>
          <w:szCs w:val="20"/>
          <w:lang w:val="en-US" w:eastAsia="en-US"/>
        </w:rPr>
        <w:t xml:space="preserve"> which had at the time of writing the biggest number (200+) among alternatives available to us of bare metal servers. This is necessary for our envisaged scenario where we need to deploy thousands of Web clients to simulate the impact on an Open Data interface. 200 HP ProLiant </w:t>
      </w:r>
      <w:hyperlink r:id="rId13" w:history="1">
        <w:r w:rsidRPr="00ED3E8D">
          <w:rPr>
            <w:sz w:val="20"/>
            <w:szCs w:val="20"/>
            <w:lang w:val="en-US" w:eastAsia="en-US"/>
          </w:rPr>
          <w:t>m400</w:t>
        </w:r>
      </w:hyperlink>
      <w:r w:rsidRPr="00ED3E8D">
        <w:rPr>
          <w:sz w:val="20"/>
          <w:szCs w:val="20"/>
          <w:lang w:val="en-US" w:eastAsia="en-US"/>
        </w:rPr>
        <w:t> [</w:t>
      </w:r>
      <w:r w:rsidR="00023170">
        <w:rPr>
          <w:sz w:val="20"/>
          <w:szCs w:val="20"/>
          <w:lang w:val="en-US" w:eastAsia="en-US"/>
        </w:rPr>
        <w:fldChar w:fldCharType="begin"/>
      </w:r>
      <w:r w:rsidR="00023170">
        <w:rPr>
          <w:sz w:val="20"/>
          <w:szCs w:val="20"/>
          <w:lang w:val="en-US" w:eastAsia="en-US"/>
        </w:rPr>
        <w:instrText xml:space="preserve"> REF _Ref35433209 \n \h </w:instrText>
      </w:r>
      <w:r w:rsidR="00023170">
        <w:rPr>
          <w:sz w:val="20"/>
          <w:szCs w:val="20"/>
          <w:lang w:val="en-US" w:eastAsia="en-US"/>
        </w:rPr>
      </w:r>
      <w:r w:rsidR="00023170">
        <w:rPr>
          <w:sz w:val="20"/>
          <w:szCs w:val="20"/>
          <w:lang w:val="en-US" w:eastAsia="en-US"/>
        </w:rPr>
        <w:fldChar w:fldCharType="separate"/>
      </w:r>
      <w:r w:rsidR="008E4A8D">
        <w:rPr>
          <w:sz w:val="20"/>
          <w:szCs w:val="20"/>
          <w:lang w:val="en-US" w:eastAsia="en-US"/>
        </w:rPr>
        <w:t>23</w:t>
      </w:r>
      <w:r w:rsidR="00023170">
        <w:rPr>
          <w:sz w:val="20"/>
          <w:szCs w:val="20"/>
          <w:lang w:val="en-US" w:eastAsia="en-US"/>
        </w:rPr>
        <w:fldChar w:fldCharType="end"/>
      </w:r>
      <w:r w:rsidRPr="00ED3E8D">
        <w:rPr>
          <w:sz w:val="20"/>
          <w:szCs w:val="20"/>
          <w:lang w:val="en-US" w:eastAsia="en-US"/>
        </w:rPr>
        <w:t xml:space="preserve">] servers are used for our benchmark, each containing a CPU architecture with eight 64-bit ARMv8 (Atlas/A57) cores at 2.4 GHz, 64 GB of RAM, 120 TB of SATA flash storage. Notice that </w:t>
      </w:r>
      <w:proofErr w:type="gramStart"/>
      <w:r w:rsidRPr="00ED3E8D">
        <w:rPr>
          <w:sz w:val="20"/>
          <w:szCs w:val="20"/>
          <w:lang w:val="en-US" w:eastAsia="en-US"/>
        </w:rPr>
        <w:lastRenderedPageBreak/>
        <w:t>a</w:t>
      </w:r>
      <w:proofErr w:type="gramEnd"/>
      <w:r w:rsidRPr="00ED3E8D">
        <w:rPr>
          <w:sz w:val="20"/>
          <w:szCs w:val="20"/>
          <w:lang w:val="en-US" w:eastAsia="en-US"/>
        </w:rPr>
        <w:t xml:space="preserve"> m400 server uses ARM which is generally lower in performance than traditional x86 server architectures which could lead to faster detection of performance losses. Lastly, we use the Kubernetes framework </w:t>
      </w:r>
      <w:proofErr w:type="gramStart"/>
      <w:r w:rsidRPr="00ED3E8D">
        <w:rPr>
          <w:sz w:val="20"/>
          <w:szCs w:val="20"/>
          <w:lang w:val="en-US" w:eastAsia="en-US"/>
        </w:rPr>
        <w:t>to easily orchestrate</w:t>
      </w:r>
      <w:proofErr w:type="gramEnd"/>
      <w:r w:rsidRPr="00ED3E8D">
        <w:rPr>
          <w:sz w:val="20"/>
          <w:szCs w:val="20"/>
          <w:lang w:val="en-US" w:eastAsia="en-US"/>
        </w:rPr>
        <w:t xml:space="preserve"> the deployment and scaling of our server and clients that are containerized with Docker.</w:t>
      </w:r>
    </w:p>
    <w:p w:rsidR="00ED3E8D" w:rsidRDefault="00ED3E8D" w:rsidP="00ED3E8D">
      <w:pPr>
        <w:pStyle w:val="NormalWeb"/>
        <w:spacing w:before="0" w:beforeAutospacing="0" w:after="0" w:afterAutospacing="0"/>
        <w:jc w:val="both"/>
        <w:textAlignment w:val="baseline"/>
        <w:rPr>
          <w:b/>
          <w:bCs/>
          <w:sz w:val="20"/>
          <w:szCs w:val="20"/>
          <w:lang w:val="en-US" w:eastAsia="en-US"/>
        </w:rPr>
      </w:pPr>
    </w:p>
    <w:p w:rsidR="00ED3E8D" w:rsidRPr="00ED3E8D" w:rsidRDefault="00ED3E8D" w:rsidP="00ED3E8D">
      <w:pPr>
        <w:pStyle w:val="NormalWeb"/>
        <w:spacing w:before="0" w:beforeAutospacing="0" w:after="0" w:afterAutospacing="0"/>
        <w:jc w:val="both"/>
        <w:textAlignment w:val="baseline"/>
        <w:rPr>
          <w:sz w:val="20"/>
          <w:szCs w:val="20"/>
          <w:lang w:val="en-US" w:eastAsia="en-US"/>
        </w:rPr>
      </w:pPr>
      <w:r w:rsidRPr="00ED3E8D">
        <w:rPr>
          <w:b/>
          <w:bCs/>
          <w:sz w:val="20"/>
          <w:szCs w:val="20"/>
          <w:lang w:val="en-US" w:eastAsia="en-US"/>
        </w:rPr>
        <w:t>Logging results</w:t>
      </w:r>
      <w:r w:rsidR="00315D63">
        <w:rPr>
          <w:b/>
          <w:bCs/>
          <w:sz w:val="20"/>
          <w:szCs w:val="20"/>
          <w:lang w:val="en-US" w:eastAsia="en-US"/>
        </w:rPr>
        <w:t>.</w:t>
      </w:r>
      <w:r w:rsidRPr="00ED3E8D">
        <w:rPr>
          <w:sz w:val="20"/>
          <w:szCs w:val="20"/>
          <w:lang w:val="en-US" w:eastAsia="en-US"/>
        </w:rPr>
        <w:t xml:space="preserve"> A time series database (</w:t>
      </w:r>
      <w:proofErr w:type="spellStart"/>
      <w:r w:rsidRPr="00ED3E8D">
        <w:rPr>
          <w:sz w:val="20"/>
          <w:szCs w:val="20"/>
          <w:lang w:val="en-US" w:eastAsia="en-US"/>
        </w:rPr>
        <w:t>InfluxDB</w:t>
      </w:r>
      <w:proofErr w:type="spellEnd"/>
      <w:r w:rsidRPr="00ED3E8D">
        <w:rPr>
          <w:sz w:val="20"/>
          <w:szCs w:val="20"/>
          <w:lang w:val="en-US" w:eastAsia="en-US"/>
        </w:rPr>
        <w:t xml:space="preserve">) </w:t>
      </w:r>
      <w:proofErr w:type="gramStart"/>
      <w:r w:rsidRPr="00ED3E8D">
        <w:rPr>
          <w:sz w:val="20"/>
          <w:szCs w:val="20"/>
          <w:lang w:val="en-US" w:eastAsia="en-US"/>
        </w:rPr>
        <w:t>is deployed</w:t>
      </w:r>
      <w:proofErr w:type="gramEnd"/>
      <w:r w:rsidRPr="00ED3E8D">
        <w:rPr>
          <w:sz w:val="20"/>
          <w:szCs w:val="20"/>
          <w:lang w:val="en-US" w:eastAsia="en-US"/>
        </w:rPr>
        <w:t xml:space="preserve"> where clients log their latency on the client. </w:t>
      </w:r>
      <w:proofErr w:type="gramStart"/>
      <w:r w:rsidRPr="00ED3E8D">
        <w:rPr>
          <w:sz w:val="20"/>
          <w:szCs w:val="20"/>
          <w:lang w:val="en-US" w:eastAsia="en-US"/>
        </w:rPr>
        <w:t>Also</w:t>
      </w:r>
      <w:proofErr w:type="gramEnd"/>
      <w:r w:rsidRPr="00ED3E8D">
        <w:rPr>
          <w:sz w:val="20"/>
          <w:szCs w:val="20"/>
          <w:lang w:val="en-US" w:eastAsia="en-US"/>
        </w:rPr>
        <w:t xml:space="preserve">, the </w:t>
      </w:r>
      <w:proofErr w:type="spellStart"/>
      <w:r w:rsidRPr="00ED3E8D">
        <w:rPr>
          <w:sz w:val="20"/>
          <w:szCs w:val="20"/>
          <w:lang w:val="en-US" w:eastAsia="en-US"/>
        </w:rPr>
        <w:t>visualisation</w:t>
      </w:r>
      <w:proofErr w:type="spellEnd"/>
      <w:r w:rsidRPr="00ED3E8D">
        <w:rPr>
          <w:sz w:val="20"/>
          <w:szCs w:val="20"/>
          <w:lang w:val="en-US" w:eastAsia="en-US"/>
        </w:rPr>
        <w:t xml:space="preserve"> tool </w:t>
      </w:r>
      <w:proofErr w:type="spellStart"/>
      <w:r w:rsidRPr="00ED3E8D">
        <w:rPr>
          <w:sz w:val="20"/>
          <w:szCs w:val="20"/>
          <w:lang w:val="en-US" w:eastAsia="en-US"/>
        </w:rPr>
        <w:t>Grafana</w:t>
      </w:r>
      <w:proofErr w:type="spellEnd"/>
      <w:r w:rsidRPr="00ED3E8D">
        <w:rPr>
          <w:sz w:val="20"/>
          <w:szCs w:val="20"/>
          <w:lang w:val="en-US" w:eastAsia="en-US"/>
        </w:rPr>
        <w:t xml:space="preserve"> is deployed to monitor whether all clients are initialized and polling or subscribed as expected and then to export the results as CSV. When an update </w:t>
      </w:r>
      <w:proofErr w:type="gramStart"/>
      <w:r w:rsidRPr="00ED3E8D">
        <w:rPr>
          <w:sz w:val="20"/>
          <w:szCs w:val="20"/>
          <w:lang w:val="en-US" w:eastAsia="en-US"/>
        </w:rPr>
        <w:t>is received</w:t>
      </w:r>
      <w:proofErr w:type="gramEnd"/>
      <w:r w:rsidRPr="00ED3E8D">
        <w:rPr>
          <w:sz w:val="20"/>
          <w:szCs w:val="20"/>
          <w:lang w:val="en-US" w:eastAsia="en-US"/>
        </w:rPr>
        <w:t xml:space="preserve"> on the client, only 10% is randomly logged to </w:t>
      </w:r>
      <w:proofErr w:type="spellStart"/>
      <w:r w:rsidRPr="00ED3E8D">
        <w:rPr>
          <w:sz w:val="20"/>
          <w:szCs w:val="20"/>
          <w:lang w:val="en-US" w:eastAsia="en-US"/>
        </w:rPr>
        <w:t>InfluxDB</w:t>
      </w:r>
      <w:proofErr w:type="spellEnd"/>
      <w:r w:rsidRPr="00ED3E8D">
        <w:rPr>
          <w:sz w:val="20"/>
          <w:szCs w:val="20"/>
          <w:lang w:val="en-US" w:eastAsia="en-US"/>
        </w:rPr>
        <w:t xml:space="preserve"> to prevent an excess of updates. We exported several minutes of recordings of the latency on the client per </w:t>
      </w:r>
      <w:r w:rsidR="00F05DF8" w:rsidRPr="00ED3E8D">
        <w:rPr>
          <w:sz w:val="20"/>
          <w:szCs w:val="20"/>
          <w:lang w:val="en-US" w:eastAsia="en-US"/>
        </w:rPr>
        <w:t>test, which we deem enough,</w:t>
      </w:r>
      <w:r w:rsidRPr="00ED3E8D">
        <w:rPr>
          <w:sz w:val="20"/>
          <w:szCs w:val="20"/>
          <w:lang w:val="en-US" w:eastAsia="en-US"/>
        </w:rPr>
        <w:t xml:space="preserve"> for evaluation. To log the usage of the server and client (CPU and memory), we use the Kubernetes </w:t>
      </w:r>
      <w:hyperlink r:id="rId14" w:history="1">
        <w:r w:rsidRPr="00ED3E8D">
          <w:rPr>
            <w:sz w:val="20"/>
            <w:szCs w:val="20"/>
            <w:lang w:val="en-US" w:eastAsia="en-US"/>
          </w:rPr>
          <w:t>Metrics Server</w:t>
        </w:r>
      </w:hyperlink>
      <w:r w:rsidRPr="00ED3E8D">
        <w:rPr>
          <w:sz w:val="20"/>
          <w:szCs w:val="20"/>
          <w:lang w:val="en-US" w:eastAsia="en-US"/>
        </w:rPr>
        <w:t xml:space="preserve">. </w:t>
      </w:r>
      <w:proofErr w:type="gramStart"/>
      <w:r w:rsidRPr="00ED3E8D">
        <w:rPr>
          <w:sz w:val="20"/>
          <w:szCs w:val="20"/>
          <w:lang w:val="en-US" w:eastAsia="en-US"/>
        </w:rPr>
        <w:t>Similarly</w:t>
      </w:r>
      <w:proofErr w:type="gramEnd"/>
      <w:r w:rsidRPr="00ED3E8D">
        <w:rPr>
          <w:sz w:val="20"/>
          <w:szCs w:val="20"/>
          <w:lang w:val="en-US" w:eastAsia="en-US"/>
        </w:rPr>
        <w:t xml:space="preserve"> to retrieving the resource usage of a Linux machine with the ‘top’ command, we can use ‘</w:t>
      </w:r>
      <w:proofErr w:type="spellStart"/>
      <w:r w:rsidRPr="00ED3E8D">
        <w:rPr>
          <w:sz w:val="20"/>
          <w:szCs w:val="20"/>
          <w:lang w:val="en-US" w:eastAsia="en-US"/>
        </w:rPr>
        <w:t>kubectl</w:t>
      </w:r>
      <w:proofErr w:type="spellEnd"/>
      <w:r w:rsidRPr="00ED3E8D">
        <w:rPr>
          <w:sz w:val="20"/>
          <w:szCs w:val="20"/>
          <w:lang w:val="en-US" w:eastAsia="en-US"/>
        </w:rPr>
        <w:t xml:space="preserve"> top pods’ to extract the resource usage of Kubernetes pods. For each test, we ran this multiple times and calculated the average for plotting. The Node.js back-end and </w:t>
      </w:r>
      <w:proofErr w:type="spellStart"/>
      <w:r w:rsidRPr="00ED3E8D">
        <w:rPr>
          <w:sz w:val="20"/>
          <w:szCs w:val="20"/>
          <w:lang w:val="en-US" w:eastAsia="en-US"/>
        </w:rPr>
        <w:t>nginx</w:t>
      </w:r>
      <w:proofErr w:type="spellEnd"/>
      <w:r w:rsidRPr="00ED3E8D">
        <w:rPr>
          <w:sz w:val="20"/>
          <w:szCs w:val="20"/>
          <w:lang w:val="en-US" w:eastAsia="en-US"/>
        </w:rPr>
        <w:t xml:space="preserve"> reverse proxy </w:t>
      </w:r>
      <w:proofErr w:type="gramStart"/>
      <w:r w:rsidRPr="00ED3E8D">
        <w:rPr>
          <w:sz w:val="20"/>
          <w:szCs w:val="20"/>
          <w:lang w:val="en-US" w:eastAsia="en-US"/>
        </w:rPr>
        <w:t>are deployed</w:t>
      </w:r>
      <w:proofErr w:type="gramEnd"/>
      <w:r w:rsidRPr="00ED3E8D">
        <w:rPr>
          <w:sz w:val="20"/>
          <w:szCs w:val="20"/>
          <w:lang w:val="en-US" w:eastAsia="en-US"/>
        </w:rPr>
        <w:t xml:space="preserve"> in one single pod. This means we can easily monitor the overall resource usage for HTTP polling from both components together.</w:t>
      </w:r>
    </w:p>
    <w:p w:rsidR="00ED3E8D" w:rsidRPr="00ED3E8D" w:rsidRDefault="00ED3E8D" w:rsidP="00ED3E8D">
      <w:pPr>
        <w:pStyle w:val="heading2"/>
      </w:pPr>
      <w:r w:rsidRPr="00ED3E8D">
        <w:t>Results</w:t>
      </w:r>
    </w:p>
    <w:p w:rsidR="00ED3E8D" w:rsidRPr="00ED3E8D" w:rsidRDefault="00ED3E8D" w:rsidP="00ED3E8D">
      <w:pPr>
        <w:pStyle w:val="NormalWeb"/>
        <w:spacing w:before="0" w:beforeAutospacing="0" w:after="240" w:afterAutospacing="0"/>
        <w:jc w:val="both"/>
        <w:textAlignment w:val="baseline"/>
        <w:rPr>
          <w:sz w:val="20"/>
          <w:szCs w:val="20"/>
          <w:lang w:val="en-US" w:eastAsia="en-US"/>
        </w:rPr>
      </w:pPr>
      <w:r w:rsidRPr="00ED3E8D">
        <w:rPr>
          <w:sz w:val="20"/>
          <w:szCs w:val="20"/>
          <w:lang w:val="en-US" w:eastAsia="en-US"/>
        </w:rPr>
        <w:t xml:space="preserve">The results from our benchmark </w:t>
      </w:r>
      <w:proofErr w:type="gramStart"/>
      <w:r w:rsidRPr="00ED3E8D">
        <w:rPr>
          <w:sz w:val="20"/>
          <w:szCs w:val="20"/>
          <w:lang w:val="en-US" w:eastAsia="en-US"/>
        </w:rPr>
        <w:t>are split</w:t>
      </w:r>
      <w:proofErr w:type="gramEnd"/>
      <w:r w:rsidRPr="00ED3E8D">
        <w:rPr>
          <w:sz w:val="20"/>
          <w:szCs w:val="20"/>
          <w:lang w:val="en-US" w:eastAsia="en-US"/>
        </w:rPr>
        <w:t xml:space="preserve"> into two parts: first, we will show the latency on the client with density charts. Then we will look into the resource usage. We will first test HTTP polling without using </w:t>
      </w:r>
      <w:proofErr w:type="spellStart"/>
      <w:r w:rsidRPr="00ED3E8D">
        <w:rPr>
          <w:sz w:val="20"/>
          <w:szCs w:val="20"/>
          <w:lang w:val="en-US" w:eastAsia="en-US"/>
        </w:rPr>
        <w:t>nginx</w:t>
      </w:r>
      <w:proofErr w:type="spellEnd"/>
      <w:r w:rsidRPr="00ED3E8D">
        <w:rPr>
          <w:sz w:val="20"/>
          <w:szCs w:val="20"/>
          <w:lang w:val="en-US" w:eastAsia="en-US"/>
        </w:rPr>
        <w:t xml:space="preserve">. This way, we demonstrate the performance boost </w:t>
      </w:r>
      <w:proofErr w:type="spellStart"/>
      <w:r w:rsidRPr="00ED3E8D">
        <w:rPr>
          <w:sz w:val="20"/>
          <w:szCs w:val="20"/>
          <w:lang w:val="en-US" w:eastAsia="en-US"/>
        </w:rPr>
        <w:t>nginx</w:t>
      </w:r>
      <w:proofErr w:type="spellEnd"/>
      <w:r w:rsidRPr="00ED3E8D">
        <w:rPr>
          <w:sz w:val="20"/>
          <w:szCs w:val="20"/>
          <w:lang w:val="en-US" w:eastAsia="en-US"/>
        </w:rPr>
        <w:t xml:space="preserve"> creates.</w:t>
      </w:r>
    </w:p>
    <w:p w:rsidR="00ED3E8D" w:rsidRDefault="00ED3E8D" w:rsidP="00ED3E8D">
      <w:pPr>
        <w:pStyle w:val="NormalWeb"/>
        <w:spacing w:before="0" w:beforeAutospacing="0" w:after="0" w:afterAutospacing="0"/>
        <w:jc w:val="both"/>
        <w:textAlignment w:val="baseline"/>
        <w:rPr>
          <w:sz w:val="20"/>
          <w:szCs w:val="20"/>
          <w:lang w:val="en-US" w:eastAsia="en-US"/>
        </w:rPr>
      </w:pPr>
      <w:r w:rsidRPr="00ED3E8D">
        <w:rPr>
          <w:b/>
          <w:bCs/>
          <w:sz w:val="20"/>
          <w:szCs w:val="20"/>
          <w:lang w:val="en-US" w:eastAsia="en-US"/>
        </w:rPr>
        <w:t xml:space="preserve">Polling without </w:t>
      </w:r>
      <w:proofErr w:type="spellStart"/>
      <w:r w:rsidRPr="00ED3E8D">
        <w:rPr>
          <w:b/>
          <w:bCs/>
          <w:sz w:val="20"/>
          <w:szCs w:val="20"/>
          <w:lang w:val="en-US" w:eastAsia="en-US"/>
        </w:rPr>
        <w:t>nginx</w:t>
      </w:r>
      <w:proofErr w:type="spellEnd"/>
      <w:r w:rsidR="00315D63">
        <w:rPr>
          <w:b/>
          <w:bCs/>
          <w:sz w:val="20"/>
          <w:szCs w:val="20"/>
          <w:lang w:val="en-US" w:eastAsia="en-US"/>
        </w:rPr>
        <w:t>.</w:t>
      </w:r>
      <w:r w:rsidRPr="00ED3E8D">
        <w:rPr>
          <w:sz w:val="20"/>
          <w:szCs w:val="20"/>
          <w:lang w:val="en-US" w:eastAsia="en-US"/>
        </w:rPr>
        <w:t xml:space="preserve"> On</w:t>
      </w:r>
      <w:r w:rsidR="00460BC1">
        <w:rPr>
          <w:sz w:val="20"/>
          <w:szCs w:val="20"/>
          <w:lang w:val="en-US" w:eastAsia="en-US"/>
        </w:rPr>
        <w:t xml:space="preserve"> Fig. 2</w:t>
      </w:r>
      <w:r w:rsidRPr="00ED3E8D">
        <w:rPr>
          <w:sz w:val="20"/>
          <w:szCs w:val="20"/>
          <w:lang w:val="en-US" w:eastAsia="en-US"/>
        </w:rPr>
        <w:t xml:space="preserve">, we can see a group of density charts for polling without using </w:t>
      </w:r>
      <w:proofErr w:type="spellStart"/>
      <w:r w:rsidRPr="00ED3E8D">
        <w:rPr>
          <w:sz w:val="20"/>
          <w:szCs w:val="20"/>
          <w:lang w:val="en-US" w:eastAsia="en-US"/>
        </w:rPr>
        <w:t>nginx</w:t>
      </w:r>
      <w:proofErr w:type="spellEnd"/>
      <w:r w:rsidRPr="00ED3E8D">
        <w:rPr>
          <w:sz w:val="20"/>
          <w:szCs w:val="20"/>
          <w:lang w:val="en-US" w:eastAsia="en-US"/>
        </w:rPr>
        <w:t xml:space="preserve">. The y-axis represents the number of clients (100, 1000, etc.) that are deployed in polling </w:t>
      </w:r>
      <w:proofErr w:type="gramStart"/>
      <w:r w:rsidRPr="00ED3E8D">
        <w:rPr>
          <w:sz w:val="20"/>
          <w:szCs w:val="20"/>
          <w:lang w:val="en-US" w:eastAsia="en-US"/>
        </w:rPr>
        <w:t>mode,</w:t>
      </w:r>
      <w:proofErr w:type="gramEnd"/>
      <w:r w:rsidRPr="00ED3E8D">
        <w:rPr>
          <w:sz w:val="20"/>
          <w:szCs w:val="20"/>
          <w:lang w:val="en-US" w:eastAsia="en-US"/>
        </w:rPr>
        <w:t xml:space="preserve"> while the x-axis represents the time in </w:t>
      </w:r>
      <w:proofErr w:type="spellStart"/>
      <w:r w:rsidRPr="00ED3E8D">
        <w:rPr>
          <w:sz w:val="20"/>
          <w:szCs w:val="20"/>
          <w:lang w:val="en-US" w:eastAsia="en-US"/>
        </w:rPr>
        <w:t>ms</w:t>
      </w:r>
      <w:proofErr w:type="spellEnd"/>
      <w:r w:rsidRPr="00ED3E8D">
        <w:rPr>
          <w:sz w:val="20"/>
          <w:szCs w:val="20"/>
          <w:lang w:val="en-US" w:eastAsia="en-US"/>
        </w:rPr>
        <w:t xml:space="preserve"> it took to retrieve a new update. For every number of clients, there is a </w:t>
      </w:r>
      <w:r w:rsidR="00315D63" w:rsidRPr="00ED3E8D">
        <w:rPr>
          <w:sz w:val="20"/>
          <w:szCs w:val="20"/>
          <w:lang w:val="en-US" w:eastAsia="en-US"/>
        </w:rPr>
        <w:t>separate</w:t>
      </w:r>
      <w:r w:rsidRPr="00ED3E8D">
        <w:rPr>
          <w:sz w:val="20"/>
          <w:szCs w:val="20"/>
          <w:lang w:val="en-US" w:eastAsia="en-US"/>
        </w:rPr>
        <w:t xml:space="preserve"> density chart showing the distribution of latencies on the client that are measured. A client still uses a client-side cache and polls every 500ms, but it directly contacts the server Web API when its cache expires. For 100 clients, more than half of the updates </w:t>
      </w:r>
      <w:proofErr w:type="gramStart"/>
      <w:r w:rsidRPr="00ED3E8D">
        <w:rPr>
          <w:sz w:val="20"/>
          <w:szCs w:val="20"/>
          <w:lang w:val="en-US" w:eastAsia="en-US"/>
        </w:rPr>
        <w:t>is retrieved</w:t>
      </w:r>
      <w:proofErr w:type="gramEnd"/>
      <w:r w:rsidRPr="00ED3E8D">
        <w:rPr>
          <w:sz w:val="20"/>
          <w:szCs w:val="20"/>
          <w:lang w:val="en-US" w:eastAsia="en-US"/>
        </w:rPr>
        <w:t xml:space="preserve"> below 0.5s. Up to 2000 clients, the majority of updates </w:t>
      </w:r>
      <w:proofErr w:type="gramStart"/>
      <w:r w:rsidRPr="00ED3E8D">
        <w:rPr>
          <w:sz w:val="20"/>
          <w:szCs w:val="20"/>
          <w:lang w:val="en-US" w:eastAsia="en-US"/>
        </w:rPr>
        <w:t>are retrieved</w:t>
      </w:r>
      <w:proofErr w:type="gramEnd"/>
      <w:r w:rsidRPr="00ED3E8D">
        <w:rPr>
          <w:sz w:val="20"/>
          <w:szCs w:val="20"/>
          <w:lang w:val="en-US" w:eastAsia="en-US"/>
        </w:rPr>
        <w:t xml:space="preserve"> beneath one second. Above 2000 clients, the server struggles to respond efficiently as the latency on the client is spread from </w:t>
      </w:r>
      <w:proofErr w:type="gramStart"/>
      <w:r w:rsidRPr="00ED3E8D">
        <w:rPr>
          <w:sz w:val="20"/>
          <w:szCs w:val="20"/>
          <w:lang w:val="en-US" w:eastAsia="en-US"/>
        </w:rPr>
        <w:t>0s</w:t>
      </w:r>
      <w:proofErr w:type="gramEnd"/>
      <w:r w:rsidRPr="00ED3E8D">
        <w:rPr>
          <w:sz w:val="20"/>
          <w:szCs w:val="20"/>
          <w:lang w:val="en-US" w:eastAsia="en-US"/>
        </w:rPr>
        <w:t xml:space="preserve"> up to 5s. We were unable to deploy more than 5000 clients, because the server fails to handle the number of requests.</w:t>
      </w:r>
    </w:p>
    <w:p w:rsidR="008A44D0" w:rsidRDefault="005E4510" w:rsidP="005E4510">
      <w:pPr>
        <w:pStyle w:val="image"/>
      </w:pPr>
      <w:r>
        <w:rPr>
          <w:noProof/>
        </w:rPr>
        <w:lastRenderedPageBreak/>
        <w:drawing>
          <wp:inline distT="0" distB="0" distL="0" distR="0">
            <wp:extent cx="3219718" cy="1899634"/>
            <wp:effectExtent l="0" t="0" r="0" b="571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226638" cy="1903717"/>
                    </a:xfrm>
                    <a:prstGeom prst="rect">
                      <a:avLst/>
                    </a:prstGeom>
                  </pic:spPr>
                </pic:pic>
              </a:graphicData>
            </a:graphic>
          </wp:inline>
        </w:drawing>
      </w:r>
    </w:p>
    <w:p w:rsidR="008A44D0" w:rsidRPr="00F5478C" w:rsidRDefault="00F5478C" w:rsidP="00F5478C">
      <w:pPr>
        <w:pStyle w:val="figurecaption"/>
        <w:jc w:val="both"/>
        <w:rPr>
          <w:noProof/>
          <w:sz w:val="20"/>
        </w:rPr>
      </w:pPr>
      <w:r>
        <w:rPr>
          <w:b/>
        </w:rPr>
        <w:t xml:space="preserve">Fig. </w:t>
      </w:r>
      <w:r>
        <w:rPr>
          <w:b/>
        </w:rPr>
        <w:fldChar w:fldCharType="begin"/>
      </w:r>
      <w:r>
        <w:rPr>
          <w:b/>
        </w:rPr>
        <w:instrText xml:space="preserve"> SEQ "Figure" \* MERGEFORMAT </w:instrText>
      </w:r>
      <w:r>
        <w:rPr>
          <w:b/>
        </w:rPr>
        <w:fldChar w:fldCharType="separate"/>
      </w:r>
      <w:r w:rsidR="008E4A8D">
        <w:rPr>
          <w:b/>
          <w:noProof/>
        </w:rPr>
        <w:t>2</w:t>
      </w:r>
      <w:r>
        <w:rPr>
          <w:b/>
        </w:rPr>
        <w:fldChar w:fldCharType="end"/>
      </w:r>
      <w:r>
        <w:rPr>
          <w:b/>
        </w:rPr>
        <w:t>.</w:t>
      </w:r>
      <w:r>
        <w:t xml:space="preserve"> </w:t>
      </w:r>
      <w:r w:rsidRPr="00F5478C">
        <w:t>Latency</w:t>
      </w:r>
      <w:r w:rsidRPr="00ED3E8D">
        <w:t xml:space="preserve"> on the client with polling without using </w:t>
      </w:r>
      <w:proofErr w:type="spellStart"/>
      <w:r w:rsidRPr="00ED3E8D">
        <w:t>nginx</w:t>
      </w:r>
      <w:proofErr w:type="spellEnd"/>
      <w:r w:rsidRPr="00ED3E8D">
        <w:t>. The server is able to answer effectively up to 2000 clients and becomes unstable above 5000 clients</w:t>
      </w:r>
      <w:r w:rsidRPr="00ED3E8D">
        <w:rPr>
          <w:rFonts w:ascii="inherit" w:hAnsi="inherit"/>
          <w:color w:val="000000"/>
          <w:shd w:val="clear" w:color="auto" w:fill="F5F5F5"/>
        </w:rPr>
        <w:t>.</w:t>
      </w:r>
    </w:p>
    <w:p w:rsidR="005E4510" w:rsidRPr="005E4510" w:rsidRDefault="00ED3E8D" w:rsidP="005E4510">
      <w:pPr>
        <w:pStyle w:val="p1a"/>
        <w:rPr>
          <w:rFonts w:ascii="inherit" w:hAnsi="inherit"/>
          <w:color w:val="000000"/>
          <w:shd w:val="clear" w:color="auto" w:fill="FFFFFF"/>
        </w:rPr>
      </w:pPr>
      <w:r>
        <w:rPr>
          <w:rStyle w:val="Strong"/>
          <w:rFonts w:ascii="inherit" w:hAnsi="inherit"/>
          <w:color w:val="000000"/>
          <w:bdr w:val="none" w:sz="0" w:space="0" w:color="auto" w:frame="1"/>
        </w:rPr>
        <w:t>Polling</w:t>
      </w:r>
      <w:r w:rsidR="00315D63">
        <w:rPr>
          <w:rStyle w:val="Strong"/>
          <w:rFonts w:ascii="inherit" w:hAnsi="inherit"/>
          <w:color w:val="000000"/>
          <w:bdr w:val="none" w:sz="0" w:space="0" w:color="auto" w:frame="1"/>
        </w:rPr>
        <w:t>.</w:t>
      </w:r>
      <w:r>
        <w:rPr>
          <w:rFonts w:ascii="inherit" w:hAnsi="inherit"/>
          <w:color w:val="000000"/>
          <w:shd w:val="clear" w:color="auto" w:fill="FFFFFF"/>
        </w:rPr>
        <w:t xml:space="preserve"> With </w:t>
      </w:r>
      <w:proofErr w:type="spellStart"/>
      <w:r>
        <w:rPr>
          <w:rFonts w:ascii="inherit" w:hAnsi="inherit"/>
          <w:color w:val="000000"/>
          <w:shd w:val="clear" w:color="auto" w:fill="FFFFFF"/>
        </w:rPr>
        <w:t>nginx</w:t>
      </w:r>
      <w:proofErr w:type="spellEnd"/>
      <w:r>
        <w:rPr>
          <w:rFonts w:ascii="inherit" w:hAnsi="inherit"/>
          <w:color w:val="000000"/>
          <w:shd w:val="clear" w:color="auto" w:fill="FFFFFF"/>
        </w:rPr>
        <w:t xml:space="preserve"> added to the server as a reverse proxy with HTTP caching enabled, we can see on</w:t>
      </w:r>
      <w:r w:rsidR="003172A3">
        <w:rPr>
          <w:rFonts w:ascii="inherit" w:hAnsi="inherit"/>
          <w:color w:val="000000"/>
          <w:shd w:val="clear" w:color="auto" w:fill="FFFFFF"/>
        </w:rPr>
        <w:t xml:space="preserve"> Fig</w:t>
      </w:r>
      <w:r w:rsidR="00A464FA">
        <w:t>.</w:t>
      </w:r>
      <w:r w:rsidR="003172A3">
        <w:t xml:space="preserve"> 3.</w:t>
      </w:r>
      <w:r w:rsidR="00A464FA">
        <w:t>1</w:t>
      </w:r>
      <w:r w:rsidR="006A25EF">
        <w:t xml:space="preserve"> </w:t>
      </w:r>
      <w:r w:rsidRPr="006A25EF">
        <w:t>t</w:t>
      </w:r>
      <w:r>
        <w:rPr>
          <w:rFonts w:ascii="inherit" w:hAnsi="inherit"/>
          <w:color w:val="000000"/>
          <w:shd w:val="clear" w:color="auto" w:fill="FFFFFF"/>
        </w:rPr>
        <w:t xml:space="preserve">hat the server is able to handle 8000 clients instead of 5000 clients and have a similar latency for 100 and 1000 clients as without </w:t>
      </w:r>
      <w:proofErr w:type="spellStart"/>
      <w:r>
        <w:rPr>
          <w:rFonts w:ascii="inherit" w:hAnsi="inherit"/>
          <w:color w:val="000000"/>
          <w:shd w:val="clear" w:color="auto" w:fill="FFFFFF"/>
        </w:rPr>
        <w:t>nginx</w:t>
      </w:r>
      <w:proofErr w:type="spellEnd"/>
      <w:r>
        <w:rPr>
          <w:rFonts w:ascii="inherit" w:hAnsi="inherit"/>
          <w:color w:val="000000"/>
          <w:shd w:val="clear" w:color="auto" w:fill="FFFFFF"/>
        </w:rPr>
        <w:t xml:space="preserve"> (</w:t>
      </w:r>
      <w:r w:rsidR="003172A3">
        <w:rPr>
          <w:rFonts w:ascii="inherit" w:hAnsi="inherit"/>
          <w:color w:val="000000"/>
          <w:shd w:val="clear" w:color="auto" w:fill="FFFFFF"/>
        </w:rPr>
        <w:t>Fig. 2</w:t>
      </w:r>
      <w:r>
        <w:rPr>
          <w:rFonts w:ascii="inherit" w:hAnsi="inherit"/>
          <w:color w:val="000000"/>
          <w:shd w:val="clear" w:color="auto" w:fill="FFFFFF"/>
        </w:rPr>
        <w:t xml:space="preserve">). From 2000 clients on, a peak of the latency on the client appears between </w:t>
      </w:r>
      <w:proofErr w:type="gramStart"/>
      <w:r>
        <w:rPr>
          <w:rFonts w:ascii="inherit" w:hAnsi="inherit"/>
          <w:color w:val="000000"/>
          <w:shd w:val="clear" w:color="auto" w:fill="FFFFFF"/>
        </w:rPr>
        <w:t>1s</w:t>
      </w:r>
      <w:proofErr w:type="gramEnd"/>
      <w:r>
        <w:rPr>
          <w:rFonts w:ascii="inherit" w:hAnsi="inherit"/>
          <w:color w:val="000000"/>
          <w:shd w:val="clear" w:color="auto" w:fill="FFFFFF"/>
        </w:rPr>
        <w:t xml:space="preserve"> and 2s. </w:t>
      </w:r>
      <w:proofErr w:type="gramStart"/>
      <w:r>
        <w:rPr>
          <w:rFonts w:ascii="inherit" w:hAnsi="inherit"/>
          <w:color w:val="000000"/>
          <w:shd w:val="clear" w:color="auto" w:fill="FFFFFF"/>
        </w:rPr>
        <w:t>Also</w:t>
      </w:r>
      <w:proofErr w:type="gramEnd"/>
      <w:r>
        <w:rPr>
          <w:rFonts w:ascii="inherit" w:hAnsi="inherit"/>
          <w:color w:val="000000"/>
          <w:shd w:val="clear" w:color="auto" w:fill="FFFFFF"/>
        </w:rPr>
        <w:t xml:space="preserve">, a peak exists between 3s and 4s starting from 4000 clients. At 8000 clients, the distribution is evenly spread between </w:t>
      </w:r>
      <w:proofErr w:type="gramStart"/>
      <w:r>
        <w:rPr>
          <w:rFonts w:ascii="inherit" w:hAnsi="inherit"/>
          <w:color w:val="000000"/>
          <w:shd w:val="clear" w:color="auto" w:fill="FFFFFF"/>
        </w:rPr>
        <w:t>0s</w:t>
      </w:r>
      <w:proofErr w:type="gramEnd"/>
      <w:r>
        <w:rPr>
          <w:rFonts w:ascii="inherit" w:hAnsi="inherit"/>
          <w:color w:val="000000"/>
          <w:shd w:val="clear" w:color="auto" w:fill="FFFFFF"/>
        </w:rPr>
        <w:t xml:space="preserve"> and 2s. Clients have a polling frequency of 500ms and start polling at different times, which is one of the causes of this spread. </w:t>
      </w:r>
      <w:r w:rsidR="00E37CFA">
        <w:rPr>
          <w:rFonts w:ascii="inherit" w:hAnsi="inherit"/>
          <w:color w:val="000000"/>
          <w:shd w:val="clear" w:color="auto" w:fill="FFFFFF"/>
        </w:rPr>
        <w:t>In addition</w:t>
      </w:r>
      <w:r>
        <w:rPr>
          <w:rFonts w:ascii="inherit" w:hAnsi="inherit"/>
          <w:color w:val="000000"/>
          <w:shd w:val="clear" w:color="auto" w:fill="FFFFFF"/>
        </w:rPr>
        <w:t xml:space="preserve">, all requests wait until the cache </w:t>
      </w:r>
      <w:proofErr w:type="gramStart"/>
      <w:r>
        <w:rPr>
          <w:rFonts w:ascii="inherit" w:hAnsi="inherit"/>
          <w:color w:val="000000"/>
          <w:shd w:val="clear" w:color="auto" w:fill="FFFFFF"/>
        </w:rPr>
        <w:t>is updated</w:t>
      </w:r>
      <w:proofErr w:type="gramEnd"/>
      <w:r>
        <w:rPr>
          <w:rFonts w:ascii="inherit" w:hAnsi="inherit"/>
          <w:color w:val="000000"/>
          <w:shd w:val="clear" w:color="auto" w:fill="FFFFFF"/>
        </w:rPr>
        <w:t xml:space="preserve"> and then </w:t>
      </w:r>
      <w:proofErr w:type="spellStart"/>
      <w:r>
        <w:rPr>
          <w:rFonts w:ascii="inherit" w:hAnsi="inherit"/>
          <w:color w:val="000000"/>
          <w:shd w:val="clear" w:color="auto" w:fill="FFFFFF"/>
        </w:rPr>
        <w:t>nginx</w:t>
      </w:r>
      <w:proofErr w:type="spellEnd"/>
      <w:r>
        <w:rPr>
          <w:rFonts w:ascii="inherit" w:hAnsi="inherit"/>
          <w:color w:val="000000"/>
          <w:shd w:val="clear" w:color="auto" w:fill="FFFFFF"/>
        </w:rPr>
        <w:t xml:space="preserve"> returns responses single-threaded. To see whether this </w:t>
      </w:r>
      <w:proofErr w:type="gramStart"/>
      <w:r>
        <w:rPr>
          <w:rFonts w:ascii="inherit" w:hAnsi="inherit"/>
          <w:color w:val="000000"/>
          <w:shd w:val="clear" w:color="auto" w:fill="FFFFFF"/>
        </w:rPr>
        <w:t>is not caused</w:t>
      </w:r>
      <w:proofErr w:type="gramEnd"/>
      <w:r>
        <w:rPr>
          <w:rFonts w:ascii="inherit" w:hAnsi="inherit"/>
          <w:color w:val="000000"/>
          <w:shd w:val="clear" w:color="auto" w:fill="FFFFFF"/>
        </w:rPr>
        <w:t xml:space="preserve"> by our client implementation, we performed a benchmark with the </w:t>
      </w:r>
      <w:proofErr w:type="spellStart"/>
      <w:r>
        <w:rPr>
          <w:rFonts w:ascii="inherit" w:hAnsi="inherit"/>
          <w:color w:val="000000"/>
          <w:shd w:val="clear" w:color="auto" w:fill="FFFFFF"/>
        </w:rPr>
        <w:t>wrk</w:t>
      </w:r>
      <w:proofErr w:type="spellEnd"/>
      <w:r>
        <w:rPr>
          <w:rFonts w:ascii="inherit" w:hAnsi="inherit"/>
          <w:color w:val="000000"/>
          <w:shd w:val="clear" w:color="auto" w:fill="FFFFFF"/>
        </w:rPr>
        <w:t xml:space="preserve"> HTTP benchmarking </w:t>
      </w:r>
      <w:r w:rsidR="00543058">
        <w:rPr>
          <w:rFonts w:ascii="inherit" w:hAnsi="inherit"/>
          <w:color w:val="000000"/>
          <w:shd w:val="clear" w:color="auto" w:fill="FFFFFF"/>
        </w:rPr>
        <w:t>tool, which</w:t>
      </w:r>
      <w:r>
        <w:rPr>
          <w:rFonts w:ascii="inherit" w:hAnsi="inherit"/>
          <w:color w:val="000000"/>
          <w:shd w:val="clear" w:color="auto" w:fill="FFFFFF"/>
        </w:rPr>
        <w:t xml:space="preserve"> generates a significant amount of requests to test the HTTP response latency instead of the latency on the client to retrieve an update. A </w:t>
      </w:r>
      <w:proofErr w:type="spellStart"/>
      <w:r>
        <w:rPr>
          <w:rFonts w:ascii="inherit" w:hAnsi="inherit"/>
          <w:color w:val="000000"/>
          <w:shd w:val="clear" w:color="auto" w:fill="FFFFFF"/>
        </w:rPr>
        <w:t>wrk</w:t>
      </w:r>
      <w:proofErr w:type="spellEnd"/>
      <w:r>
        <w:rPr>
          <w:rFonts w:ascii="inherit" w:hAnsi="inherit"/>
          <w:color w:val="000000"/>
          <w:shd w:val="clear" w:color="auto" w:fill="FFFFFF"/>
        </w:rPr>
        <w:t xml:space="preserve"> benchmark was performed for 30 seconds, using 12 threads, keeping 400 HTTP connections open and timeout for response times above </w:t>
      </w:r>
      <w:proofErr w:type="gramStart"/>
      <w:r>
        <w:rPr>
          <w:rFonts w:ascii="inherit" w:hAnsi="inherit"/>
          <w:color w:val="000000"/>
          <w:shd w:val="clear" w:color="auto" w:fill="FFFFFF"/>
        </w:rPr>
        <w:t>4s</w:t>
      </w:r>
      <w:proofErr w:type="gramEnd"/>
      <w:r>
        <w:rPr>
          <w:rFonts w:ascii="inherit" w:hAnsi="inherit"/>
          <w:color w:val="000000"/>
          <w:shd w:val="clear" w:color="auto" w:fill="FFFFFF"/>
        </w:rPr>
        <w:t xml:space="preserve">. </w:t>
      </w:r>
      <w:proofErr w:type="spellStart"/>
      <w:r>
        <w:rPr>
          <w:rFonts w:ascii="inherit" w:hAnsi="inherit"/>
          <w:color w:val="000000"/>
          <w:shd w:val="clear" w:color="auto" w:fill="FFFFFF"/>
        </w:rPr>
        <w:t>Wrk</w:t>
      </w:r>
      <w:proofErr w:type="spellEnd"/>
      <w:r>
        <w:rPr>
          <w:rFonts w:ascii="inherit" w:hAnsi="inherit"/>
          <w:color w:val="000000"/>
          <w:shd w:val="clear" w:color="auto" w:fill="FFFFFF"/>
        </w:rPr>
        <w:t xml:space="preserve"> measured a maximum response latency of 3.89s with 13 responses timed out above 4s and could reach 2.52k requests/s which acknowledges insights from the density charts on</w:t>
      </w:r>
      <w:r w:rsidR="00045BC3">
        <w:rPr>
          <w:rFonts w:ascii="inherit" w:hAnsi="inherit"/>
          <w:color w:val="000000"/>
          <w:shd w:val="clear" w:color="auto" w:fill="FFFFFF"/>
        </w:rPr>
        <w:t xml:space="preserve"> Fig. 3</w:t>
      </w:r>
      <w:bookmarkStart w:id="2" w:name="_GoBack"/>
      <w:bookmarkEnd w:id="2"/>
      <w:r w:rsidR="006A25EF" w:rsidRPr="006A25EF">
        <w:rPr>
          <w:rFonts w:ascii="inherit" w:hAnsi="inherit"/>
          <w:color w:val="000000"/>
          <w:shd w:val="clear" w:color="auto" w:fill="FFFFFF"/>
        </w:rPr>
        <w:t>.1</w:t>
      </w:r>
      <w:r>
        <w:rPr>
          <w:rFonts w:ascii="inherit" w:hAnsi="inherit"/>
          <w:color w:val="000000"/>
          <w:shd w:val="clear" w:color="auto" w:fill="FFFFFF"/>
        </w:rPr>
        <w:t>.</w:t>
      </w:r>
    </w:p>
    <w:p w:rsidR="008A44D0" w:rsidRDefault="00ED3E8D" w:rsidP="008761B9">
      <w:pPr>
        <w:pStyle w:val="p1a"/>
      </w:pPr>
      <w:r>
        <w:rPr>
          <w:noProof/>
        </w:rPr>
        <mc:AlternateContent>
          <mc:Choice Requires="wpg">
            <w:drawing>
              <wp:anchor distT="0" distB="0" distL="114300" distR="114300" simplePos="0" relativeHeight="251657728" behindDoc="0" locked="0" layoutInCell="1" allowOverlap="1">
                <wp:simplePos x="0" y="0"/>
                <wp:positionH relativeFrom="margin">
                  <wp:align>center</wp:align>
                </wp:positionH>
                <wp:positionV relativeFrom="paragraph">
                  <wp:posOffset>162560</wp:posOffset>
                </wp:positionV>
                <wp:extent cx="4634865" cy="1466850"/>
                <wp:effectExtent l="0" t="0" r="0" b="0"/>
                <wp:wrapThrough wrapText="bothSides">
                  <wp:wrapPolygon edited="0">
                    <wp:start x="0" y="0"/>
                    <wp:lineTo x="0" y="21319"/>
                    <wp:lineTo x="21485" y="21319"/>
                    <wp:lineTo x="21485" y="0"/>
                    <wp:lineTo x="0" y="0"/>
                  </wp:wrapPolygon>
                </wp:wrapThrough>
                <wp:docPr id="7" name="Groep 7"/>
                <wp:cNvGraphicFramePr/>
                <a:graphic xmlns:a="http://schemas.openxmlformats.org/drawingml/2006/main">
                  <a:graphicData uri="http://schemas.microsoft.com/office/word/2010/wordprocessingGroup">
                    <wpg:wgp>
                      <wpg:cNvGrpSpPr/>
                      <wpg:grpSpPr>
                        <a:xfrm>
                          <a:off x="0" y="0"/>
                          <a:ext cx="4634865" cy="1466850"/>
                          <a:chOff x="0" y="0"/>
                          <a:chExt cx="4634865" cy="1466850"/>
                        </a:xfrm>
                      </wpg:grpSpPr>
                      <pic:pic xmlns:pic="http://schemas.openxmlformats.org/drawingml/2006/picture">
                        <pic:nvPicPr>
                          <pic:cNvPr id="5" name="Afbeelding 5" descr="polling.png"/>
                          <pic:cNvPicPr>
                            <a:picLocks noChangeAspect="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293620" cy="1457960"/>
                          </a:xfrm>
                          <a:prstGeom prst="rect">
                            <a:avLst/>
                          </a:prstGeom>
                          <a:noFill/>
                          <a:ln>
                            <a:noFill/>
                          </a:ln>
                        </pic:spPr>
                      </pic:pic>
                      <pic:pic xmlns:pic="http://schemas.openxmlformats.org/drawingml/2006/picture">
                        <pic:nvPicPr>
                          <pic:cNvPr id="6" name="Afbeelding 6" descr="pubsub_with_sleep.png"/>
                          <pic:cNvPicPr>
                            <a:picLocks noChangeAspect="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2339340" y="7620"/>
                            <a:ext cx="2295525" cy="1459230"/>
                          </a:xfrm>
                          <a:prstGeom prst="rect">
                            <a:avLst/>
                          </a:prstGeom>
                          <a:noFill/>
                          <a:ln>
                            <a:noFill/>
                          </a:ln>
                        </pic:spPr>
                      </pic:pic>
                    </wpg:wgp>
                  </a:graphicData>
                </a:graphic>
                <wp14:sizeRelH relativeFrom="margin">
                  <wp14:pctWidth>0</wp14:pctWidth>
                </wp14:sizeRelH>
                <wp14:sizeRelV relativeFrom="margin">
                  <wp14:pctHeight>0</wp14:pctHeight>
                </wp14:sizeRelV>
              </wp:anchor>
            </w:drawing>
          </mc:Choice>
          <mc:Fallback>
            <w:pict>
              <v:group w14:anchorId="0FCAE485" id="Groep 7" o:spid="_x0000_s1026" style="position:absolute;margin-left:0;margin-top:12.8pt;width:364.95pt;height:115.5pt;z-index:251657728;mso-position-horizontal:center;mso-position-horizontal-relative:margin;mso-width-relative:margin;mso-height-relative:margin" coordsize="46348,1466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Afbeelding 5" o:spid="_x0000_s1027" type="#_x0000_t75" alt="polling.png" style="position:absolute;width:22936;height:145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">
                  <v:imagedata r:id="rId18" o:title="polling"/>
                  <v:path arrowok="t"/>
                </v:shape>
                <v:shape id="Afbeelding 6" o:spid="_x0000_s1028" type="#_x0000_t75" alt="pubsub_with_sleep.png" style="position:absolute;left:23393;top:76;width:22955;height:145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">
                  <v:imagedata r:id="rId19" o:title="pubsub_with_sleep"/>
                  <v:path arrowok="t"/>
                </v:shape>
                <w10:wrap type="through" anchorx="margin"/>
              </v:group>
            </w:pict>
          </mc:Fallback>
        </mc:AlternateContent>
      </w:r>
    </w:p>
    <w:p w:rsidR="00F5478C" w:rsidRPr="00F5478C" w:rsidRDefault="00F5478C" w:rsidP="00F5478C">
      <w:pPr>
        <w:pStyle w:val="figurecaption"/>
        <w:jc w:val="both"/>
        <w:rPr>
          <w:noProof/>
          <w:sz w:val="20"/>
        </w:rPr>
      </w:pPr>
      <w:bookmarkStart w:id="3" w:name="_Ref35436158"/>
      <w:r>
        <w:rPr>
          <w:b/>
        </w:rPr>
        <w:t xml:space="preserve">Fig. </w:t>
      </w:r>
      <w:r>
        <w:rPr>
          <w:b/>
        </w:rPr>
        <w:fldChar w:fldCharType="begin"/>
      </w:r>
      <w:r>
        <w:rPr>
          <w:b/>
        </w:rPr>
        <w:instrText xml:space="preserve"> SEQ "Figure" \* MERGEFORMAT </w:instrText>
      </w:r>
      <w:r>
        <w:rPr>
          <w:b/>
        </w:rPr>
        <w:fldChar w:fldCharType="separate"/>
      </w:r>
      <w:r w:rsidR="008E4A8D">
        <w:rPr>
          <w:b/>
          <w:noProof/>
        </w:rPr>
        <w:t>3</w:t>
      </w:r>
      <w:r>
        <w:rPr>
          <w:b/>
        </w:rPr>
        <w:fldChar w:fldCharType="end"/>
      </w:r>
      <w:r>
        <w:rPr>
          <w:b/>
        </w:rPr>
        <w:t>.</w:t>
      </w:r>
      <w:r>
        <w:t xml:space="preserve"> </w:t>
      </w:r>
      <w:r w:rsidRPr="00F5478C">
        <w:t>Latency</w:t>
      </w:r>
      <w:r w:rsidRPr="00ED3E8D">
        <w:t xml:space="preserve"> on the client with polling (Fig. 3.1) and Server-Sent Events (Fig. 3.2). Polling scales up to </w:t>
      </w:r>
      <w:proofErr w:type="gramStart"/>
      <w:r w:rsidRPr="00ED3E8D">
        <w:t>8k</w:t>
      </w:r>
      <w:proofErr w:type="gramEnd"/>
      <w:r w:rsidRPr="00ED3E8D">
        <w:t xml:space="preserve"> clients, while Server-Sent Events can serve 25k clients.</w:t>
      </w:r>
      <w:bookmarkEnd w:id="3"/>
    </w:p>
    <w:p w:rsidR="00D423A7" w:rsidRPr="00D423A7" w:rsidRDefault="00ED3E8D" w:rsidP="00D423A7">
      <w:pPr>
        <w:pStyle w:val="NormalWeb"/>
        <w:spacing w:before="0" w:beforeAutospacing="0" w:after="0" w:afterAutospacing="0"/>
        <w:jc w:val="both"/>
        <w:textAlignment w:val="baseline"/>
        <w:rPr>
          <w:noProof/>
          <w:lang w:val="en-US"/>
        </w:rPr>
      </w:pPr>
      <w:r w:rsidRPr="00ED3E8D">
        <w:rPr>
          <w:b/>
          <w:bCs/>
          <w:sz w:val="20"/>
          <w:szCs w:val="20"/>
          <w:shd w:val="clear" w:color="auto" w:fill="FFFFFF"/>
          <w:lang w:val="en-US" w:eastAsia="en-US"/>
        </w:rPr>
        <w:lastRenderedPageBreak/>
        <w:t>Server-Sent Events</w:t>
      </w:r>
      <w:r w:rsidR="00315D63">
        <w:rPr>
          <w:b/>
          <w:bCs/>
          <w:sz w:val="20"/>
          <w:szCs w:val="20"/>
          <w:shd w:val="clear" w:color="auto" w:fill="FFFFFF"/>
          <w:lang w:val="en-US" w:eastAsia="en-US"/>
        </w:rPr>
        <w:t>.</w:t>
      </w:r>
      <w:r w:rsidRPr="00ED3E8D">
        <w:rPr>
          <w:rFonts w:ascii="inherit" w:hAnsi="inherit"/>
          <w:color w:val="000000"/>
          <w:sz w:val="20"/>
          <w:szCs w:val="20"/>
          <w:shd w:val="clear" w:color="auto" w:fill="FFFFFF"/>
          <w:lang w:val="en-US" w:eastAsia="en-US"/>
        </w:rPr>
        <w:t xml:space="preserve"> On </w:t>
      </w:r>
      <w:r w:rsidR="008E4A8D">
        <w:rPr>
          <w:sz w:val="20"/>
          <w:lang w:val="en-US"/>
        </w:rPr>
        <w:t xml:space="preserve">Fig. 3.2 </w:t>
      </w:r>
      <w:r w:rsidRPr="00ED3E8D">
        <w:rPr>
          <w:rFonts w:ascii="inherit" w:hAnsi="inherit"/>
          <w:color w:val="000000"/>
          <w:sz w:val="20"/>
          <w:szCs w:val="20"/>
          <w:shd w:val="clear" w:color="auto" w:fill="FFFFFF"/>
          <w:lang w:val="en-US" w:eastAsia="en-US"/>
        </w:rPr>
        <w:t xml:space="preserve">we can see that the maximal latency on the client with a SSE interface increases with the number of clients. For 5k clients, the latency on the client is still below a second, but for 25k clients this is evenly distributed between </w:t>
      </w:r>
      <w:proofErr w:type="gramStart"/>
      <w:r w:rsidRPr="00ED3E8D">
        <w:rPr>
          <w:rFonts w:ascii="inherit" w:hAnsi="inherit"/>
          <w:color w:val="000000"/>
          <w:sz w:val="20"/>
          <w:szCs w:val="20"/>
          <w:shd w:val="clear" w:color="auto" w:fill="FFFFFF"/>
          <w:lang w:val="en-US" w:eastAsia="en-US"/>
        </w:rPr>
        <w:t>0s</w:t>
      </w:r>
      <w:proofErr w:type="gramEnd"/>
      <w:r w:rsidRPr="00ED3E8D">
        <w:rPr>
          <w:rFonts w:ascii="inherit" w:hAnsi="inherit"/>
          <w:color w:val="000000"/>
          <w:sz w:val="20"/>
          <w:szCs w:val="20"/>
          <w:shd w:val="clear" w:color="auto" w:fill="FFFFFF"/>
          <w:lang w:val="en-US" w:eastAsia="en-US"/>
        </w:rPr>
        <w:t xml:space="preserve"> and 4s. During implementation, we faced a kernel buffer issue where data transmission is queued until no data </w:t>
      </w:r>
      <w:proofErr w:type="gramStart"/>
      <w:r w:rsidRPr="00ED3E8D">
        <w:rPr>
          <w:rFonts w:ascii="inherit" w:hAnsi="inherit"/>
          <w:color w:val="000000"/>
          <w:sz w:val="20"/>
          <w:szCs w:val="20"/>
          <w:shd w:val="clear" w:color="auto" w:fill="FFFFFF"/>
          <w:lang w:val="en-US" w:eastAsia="en-US"/>
        </w:rPr>
        <w:t>was written</w:t>
      </w:r>
      <w:proofErr w:type="gramEnd"/>
      <w:r w:rsidRPr="00ED3E8D">
        <w:rPr>
          <w:rFonts w:ascii="inherit" w:hAnsi="inherit"/>
          <w:color w:val="000000"/>
          <w:sz w:val="20"/>
          <w:szCs w:val="20"/>
          <w:shd w:val="clear" w:color="auto" w:fill="FFFFFF"/>
          <w:lang w:val="en-US" w:eastAsia="en-US"/>
        </w:rPr>
        <w:t xml:space="preserve"> from Node.js to the HTTP response objects from clients. This caused an increasing minimal latency on the client </w:t>
      </w:r>
      <w:proofErr w:type="gramStart"/>
      <w:r w:rsidRPr="00ED3E8D">
        <w:rPr>
          <w:rFonts w:ascii="inherit" w:hAnsi="inherit"/>
          <w:color w:val="000000"/>
          <w:sz w:val="20"/>
          <w:szCs w:val="20"/>
          <w:shd w:val="clear" w:color="auto" w:fill="FFFFFF"/>
          <w:lang w:val="en-US" w:eastAsia="en-US"/>
        </w:rPr>
        <w:t>and also</w:t>
      </w:r>
      <w:proofErr w:type="gramEnd"/>
      <w:r w:rsidRPr="00ED3E8D">
        <w:rPr>
          <w:rFonts w:ascii="inherit" w:hAnsi="inherit"/>
          <w:color w:val="000000"/>
          <w:sz w:val="20"/>
          <w:szCs w:val="20"/>
          <w:shd w:val="clear" w:color="auto" w:fill="FFFFFF"/>
          <w:lang w:val="en-US" w:eastAsia="en-US"/>
        </w:rPr>
        <w:t xml:space="preserve"> a higher maximal latency on the client up to 1.5s for 20k clients. A continuous data transmission </w:t>
      </w:r>
      <w:proofErr w:type="gramStart"/>
      <w:r w:rsidRPr="00ED3E8D">
        <w:rPr>
          <w:rFonts w:ascii="inherit" w:hAnsi="inherit"/>
          <w:color w:val="000000"/>
          <w:sz w:val="20"/>
          <w:szCs w:val="20"/>
          <w:shd w:val="clear" w:color="auto" w:fill="FFFFFF"/>
          <w:lang w:val="en-US" w:eastAsia="en-US"/>
        </w:rPr>
        <w:t>was achieved</w:t>
      </w:r>
      <w:proofErr w:type="gramEnd"/>
      <w:r w:rsidRPr="00ED3E8D">
        <w:rPr>
          <w:rFonts w:ascii="inherit" w:hAnsi="inherit"/>
          <w:color w:val="000000"/>
          <w:sz w:val="20"/>
          <w:szCs w:val="20"/>
          <w:shd w:val="clear" w:color="auto" w:fill="FFFFFF"/>
          <w:lang w:val="en-US" w:eastAsia="en-US"/>
        </w:rPr>
        <w:t xml:space="preserve"> by running a sleep function of 1ms per 1000 clients, because we saw on the density charts of </w:t>
      </w:r>
      <w:r w:rsidR="00D0495D" w:rsidRPr="00D0495D">
        <w:rPr>
          <w:rFonts w:ascii="inherit" w:hAnsi="inherit"/>
          <w:color w:val="000000"/>
          <w:sz w:val="20"/>
          <w:szCs w:val="20"/>
          <w:shd w:val="clear" w:color="auto" w:fill="FFFFFF"/>
          <w:lang w:val="en-US" w:eastAsia="en-US"/>
        </w:rPr>
        <w:t xml:space="preserve">Fig 3.2 </w:t>
      </w:r>
      <w:r w:rsidRPr="00ED3E8D">
        <w:rPr>
          <w:rFonts w:ascii="inherit" w:hAnsi="inherit"/>
          <w:color w:val="000000"/>
          <w:sz w:val="20"/>
          <w:szCs w:val="20"/>
          <w:shd w:val="clear" w:color="auto" w:fill="FFFFFF"/>
          <w:lang w:val="en-US" w:eastAsia="en-US"/>
        </w:rPr>
        <w:t>that SSE could respond efficiently up to 1000 clients.</w:t>
      </w:r>
    </w:p>
    <w:p w:rsidR="00D423A7" w:rsidRPr="00D423A7" w:rsidRDefault="00D423A7" w:rsidP="00E61CF8">
      <w:pPr>
        <w:pStyle w:val="image"/>
      </w:pPr>
      <w:r w:rsidRPr="00E61CF8">
        <w:rPr>
          <w:noProof/>
        </w:rPr>
        <w:drawing>
          <wp:inline distT="0" distB="0" distL="0" distR="0">
            <wp:extent cx="3432220" cy="2086378"/>
            <wp:effectExtent l="0" t="0" r="0" b="9525"/>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cstate="print">
                      <a:extLst>
                        <a:ext uri="{28A0092B-C50C-407E-A947-70E740481C1C}">
                          <a14:useLocalDpi xmlns:a14="http://schemas.microsoft.com/office/drawing/2010/main" val="0"/>
                        </a:ext>
                      </a:extLst>
                    </a:blip>
                    <a:srcRect l="586" t="2047" r="574" b="1907"/>
                    <a:stretch/>
                  </pic:blipFill>
                  <pic:spPr bwMode="auto">
                    <a:xfrm>
                      <a:off x="0" y="0"/>
                      <a:ext cx="3453901" cy="2099558"/>
                    </a:xfrm>
                    <a:prstGeom prst="rect">
                      <a:avLst/>
                    </a:prstGeom>
                    <a:ln>
                      <a:noFill/>
                    </a:ln>
                    <a:extLst>
                      <a:ext uri="{53640926-AAD7-44D8-BBD7-CCE9431645EC}">
                        <a14:shadowObscured xmlns:a14="http://schemas.microsoft.com/office/drawing/2010/main"/>
                      </a:ext>
                    </a:extLst>
                  </pic:spPr>
                </pic:pic>
              </a:graphicData>
            </a:graphic>
          </wp:inline>
        </w:drawing>
      </w:r>
    </w:p>
    <w:p w:rsidR="00D0495D" w:rsidRPr="00F5478C" w:rsidRDefault="00F5478C" w:rsidP="00F5478C">
      <w:pPr>
        <w:pStyle w:val="image"/>
        <w:jc w:val="both"/>
      </w:pPr>
      <w:r>
        <w:rPr>
          <w:b/>
        </w:rPr>
        <w:t xml:space="preserve">Fig. </w:t>
      </w:r>
      <w:r>
        <w:rPr>
          <w:b/>
        </w:rPr>
        <w:fldChar w:fldCharType="begin"/>
      </w:r>
      <w:r>
        <w:rPr>
          <w:b/>
        </w:rPr>
        <w:instrText xml:space="preserve"> SEQ "Figure" \* MERGEFORMAT </w:instrText>
      </w:r>
      <w:r>
        <w:rPr>
          <w:b/>
        </w:rPr>
        <w:fldChar w:fldCharType="separate"/>
      </w:r>
      <w:r w:rsidR="008E4A8D">
        <w:rPr>
          <w:b/>
          <w:noProof/>
        </w:rPr>
        <w:t>4</w:t>
      </w:r>
      <w:r>
        <w:rPr>
          <w:b/>
        </w:rPr>
        <w:fldChar w:fldCharType="end"/>
      </w:r>
      <w:r>
        <w:rPr>
          <w:b/>
        </w:rPr>
        <w:t>.</w:t>
      </w:r>
      <w:r>
        <w:t xml:space="preserve"> </w:t>
      </w:r>
      <w:r w:rsidRPr="00F5478C">
        <w:t>CPU</w:t>
      </w:r>
      <w:r w:rsidRPr="00F5478C">
        <w:rPr>
          <w:sz w:val="18"/>
        </w:rPr>
        <w:t xml:space="preserve"> usage </w:t>
      </w:r>
      <w:r w:rsidR="006D6BF5">
        <w:rPr>
          <w:sz w:val="18"/>
        </w:rPr>
        <w:t>(</w:t>
      </w:r>
      <w:r w:rsidR="008D1BA8">
        <w:rPr>
          <w:sz w:val="18"/>
        </w:rPr>
        <w:t xml:space="preserve">in </w:t>
      </w:r>
      <w:proofErr w:type="spellStart"/>
      <w:r w:rsidR="006D6BF5">
        <w:rPr>
          <w:sz w:val="18"/>
        </w:rPr>
        <w:t>milliCPU</w:t>
      </w:r>
      <w:proofErr w:type="spellEnd"/>
      <w:r w:rsidR="006D6BF5">
        <w:rPr>
          <w:sz w:val="18"/>
        </w:rPr>
        <w:t xml:space="preserve">) </w:t>
      </w:r>
      <w:r w:rsidRPr="00F5478C">
        <w:rPr>
          <w:sz w:val="18"/>
        </w:rPr>
        <w:t xml:space="preserve">of polling and Server-Sent Events. SSE uses less </w:t>
      </w:r>
      <w:proofErr w:type="spellStart"/>
      <w:r w:rsidRPr="00F5478C">
        <w:rPr>
          <w:sz w:val="18"/>
        </w:rPr>
        <w:t>milliCPU</w:t>
      </w:r>
      <w:proofErr w:type="spellEnd"/>
      <w:r w:rsidRPr="00F5478C">
        <w:rPr>
          <w:sz w:val="18"/>
        </w:rPr>
        <w:t xml:space="preserve"> than polling.</w:t>
      </w:r>
    </w:p>
    <w:p w:rsidR="00F5478C" w:rsidRDefault="00F5478C" w:rsidP="004A51FE">
      <w:pPr>
        <w:pStyle w:val="NormalWeb"/>
        <w:rPr>
          <w:rFonts w:ascii="inherit" w:hAnsi="inherit"/>
          <w:color w:val="000000"/>
          <w:sz w:val="20"/>
          <w:szCs w:val="20"/>
          <w:shd w:val="clear" w:color="auto" w:fill="FFFFFF"/>
          <w:lang w:val="en-US" w:eastAsia="en-US"/>
        </w:rPr>
      </w:pPr>
      <w:r w:rsidRPr="00ED3E8D">
        <w:rPr>
          <w:b/>
          <w:bCs/>
          <w:sz w:val="20"/>
          <w:szCs w:val="20"/>
          <w:shd w:val="clear" w:color="auto" w:fill="FFFFFF"/>
          <w:lang w:val="en-US" w:eastAsia="en-US"/>
        </w:rPr>
        <w:t>Resource usage</w:t>
      </w:r>
      <w:r>
        <w:rPr>
          <w:b/>
          <w:bCs/>
          <w:sz w:val="20"/>
          <w:szCs w:val="20"/>
          <w:shd w:val="clear" w:color="auto" w:fill="FFFFFF"/>
          <w:lang w:val="en-US" w:eastAsia="en-US"/>
        </w:rPr>
        <w:t>.</w:t>
      </w:r>
      <w:r w:rsidRPr="00ED3E8D">
        <w:rPr>
          <w:rFonts w:ascii="inherit" w:hAnsi="inherit"/>
          <w:color w:val="000000"/>
          <w:sz w:val="20"/>
          <w:szCs w:val="20"/>
          <w:shd w:val="clear" w:color="auto" w:fill="FFFFFF"/>
          <w:lang w:val="en-US" w:eastAsia="en-US"/>
        </w:rPr>
        <w:t xml:space="preserve"> We measured the CPU and memory usage for the three </w:t>
      </w:r>
      <w:r w:rsidR="00543058" w:rsidRPr="00ED3E8D">
        <w:rPr>
          <w:rFonts w:ascii="inherit" w:hAnsi="inherit"/>
          <w:color w:val="000000"/>
          <w:sz w:val="20"/>
          <w:szCs w:val="20"/>
          <w:shd w:val="clear" w:color="auto" w:fill="FFFFFF"/>
          <w:lang w:val="en-US" w:eastAsia="en-US"/>
        </w:rPr>
        <w:t>above-mentioned</w:t>
      </w:r>
      <w:r w:rsidRPr="00ED3E8D">
        <w:rPr>
          <w:rFonts w:ascii="inherit" w:hAnsi="inherit"/>
          <w:color w:val="000000"/>
          <w:sz w:val="20"/>
          <w:szCs w:val="20"/>
          <w:shd w:val="clear" w:color="auto" w:fill="FFFFFF"/>
          <w:lang w:val="en-US" w:eastAsia="en-US"/>
        </w:rPr>
        <w:t xml:space="preserve"> approaches. The CPU metric of a Kubernetes pod, in which our server resides, </w:t>
      </w:r>
      <w:proofErr w:type="gramStart"/>
      <w:r w:rsidRPr="00ED3E8D">
        <w:rPr>
          <w:rFonts w:ascii="inherit" w:hAnsi="inherit"/>
          <w:color w:val="000000"/>
          <w:sz w:val="20"/>
          <w:szCs w:val="20"/>
          <w:shd w:val="clear" w:color="auto" w:fill="FFFFFF"/>
          <w:lang w:val="en-US" w:eastAsia="en-US"/>
        </w:rPr>
        <w:t>is measured</w:t>
      </w:r>
      <w:proofErr w:type="gramEnd"/>
      <w:r w:rsidRPr="00ED3E8D">
        <w:rPr>
          <w:rFonts w:ascii="inherit" w:hAnsi="inherit"/>
          <w:color w:val="000000"/>
          <w:sz w:val="20"/>
          <w:szCs w:val="20"/>
          <w:shd w:val="clear" w:color="auto" w:fill="FFFFFF"/>
          <w:lang w:val="en-US" w:eastAsia="en-US"/>
        </w:rPr>
        <w:t xml:space="preserve"> in </w:t>
      </w:r>
      <w:proofErr w:type="spellStart"/>
      <w:r w:rsidRPr="00ED3E8D">
        <w:rPr>
          <w:rFonts w:ascii="inherit" w:hAnsi="inherit"/>
          <w:color w:val="000000"/>
          <w:sz w:val="20"/>
          <w:szCs w:val="20"/>
          <w:shd w:val="clear" w:color="auto" w:fill="FFFFFF"/>
          <w:lang w:val="en-US" w:eastAsia="en-US"/>
        </w:rPr>
        <w:t>mCPUs</w:t>
      </w:r>
      <w:proofErr w:type="spellEnd"/>
      <w:r w:rsidRPr="00ED3E8D">
        <w:rPr>
          <w:rFonts w:ascii="inherit" w:hAnsi="inherit"/>
          <w:color w:val="000000"/>
          <w:sz w:val="20"/>
          <w:szCs w:val="20"/>
          <w:shd w:val="clear" w:color="auto" w:fill="FFFFFF"/>
          <w:lang w:val="en-US" w:eastAsia="en-US"/>
        </w:rPr>
        <w:t xml:space="preserve"> (</w:t>
      </w:r>
      <w:proofErr w:type="spellStart"/>
      <w:r w:rsidRPr="00ED3E8D">
        <w:rPr>
          <w:rFonts w:ascii="inherit" w:hAnsi="inherit"/>
          <w:color w:val="000000"/>
          <w:sz w:val="20"/>
          <w:szCs w:val="20"/>
          <w:shd w:val="clear" w:color="auto" w:fill="FFFFFF"/>
          <w:lang w:val="en-US" w:eastAsia="en-US"/>
        </w:rPr>
        <w:t>milliCPUs</w:t>
      </w:r>
      <w:proofErr w:type="spellEnd"/>
      <w:r w:rsidRPr="00ED3E8D">
        <w:rPr>
          <w:rFonts w:ascii="inherit" w:hAnsi="inherit"/>
          <w:color w:val="000000"/>
          <w:sz w:val="20"/>
          <w:szCs w:val="20"/>
          <w:shd w:val="clear" w:color="auto" w:fill="FFFFFF"/>
          <w:lang w:val="en-US" w:eastAsia="en-US"/>
        </w:rPr>
        <w:t xml:space="preserve">). 1000 </w:t>
      </w:r>
      <w:proofErr w:type="spellStart"/>
      <w:r w:rsidRPr="00ED3E8D">
        <w:rPr>
          <w:rFonts w:ascii="inherit" w:hAnsi="inherit"/>
          <w:color w:val="000000"/>
          <w:sz w:val="20"/>
          <w:szCs w:val="20"/>
          <w:shd w:val="clear" w:color="auto" w:fill="FFFFFF"/>
          <w:lang w:val="en-US" w:eastAsia="en-US"/>
        </w:rPr>
        <w:t>mCPUs</w:t>
      </w:r>
      <w:proofErr w:type="spellEnd"/>
      <w:r w:rsidRPr="00ED3E8D">
        <w:rPr>
          <w:rFonts w:ascii="inherit" w:hAnsi="inherit"/>
          <w:color w:val="000000"/>
          <w:sz w:val="20"/>
          <w:szCs w:val="20"/>
          <w:shd w:val="clear" w:color="auto" w:fill="FFFFFF"/>
          <w:lang w:val="en-US" w:eastAsia="en-US"/>
        </w:rPr>
        <w:t xml:space="preserve"> are equivalent to </w:t>
      </w:r>
      <w:proofErr w:type="gramStart"/>
      <w:r w:rsidRPr="00ED3E8D">
        <w:rPr>
          <w:rFonts w:ascii="inherit" w:hAnsi="inherit"/>
          <w:color w:val="000000"/>
          <w:sz w:val="20"/>
          <w:szCs w:val="20"/>
          <w:shd w:val="clear" w:color="auto" w:fill="FFFFFF"/>
          <w:lang w:val="en-US" w:eastAsia="en-US"/>
        </w:rPr>
        <w:t>1</w:t>
      </w:r>
      <w:proofErr w:type="gramEnd"/>
      <w:r w:rsidRPr="00ED3E8D">
        <w:rPr>
          <w:rFonts w:ascii="inherit" w:hAnsi="inherit"/>
          <w:color w:val="000000"/>
          <w:sz w:val="20"/>
          <w:szCs w:val="20"/>
          <w:shd w:val="clear" w:color="auto" w:fill="FFFFFF"/>
          <w:lang w:val="en-US" w:eastAsia="en-US"/>
        </w:rPr>
        <w:t xml:space="preserve"> AWS vCPU or 1 </w:t>
      </w:r>
      <w:proofErr w:type="spellStart"/>
      <w:r w:rsidRPr="00ED3E8D">
        <w:rPr>
          <w:rFonts w:ascii="inherit" w:hAnsi="inherit"/>
          <w:color w:val="000000"/>
          <w:sz w:val="20"/>
          <w:szCs w:val="20"/>
          <w:shd w:val="clear" w:color="auto" w:fill="FFFFFF"/>
          <w:lang w:val="en-US" w:eastAsia="en-US"/>
        </w:rPr>
        <w:t>Hyperthread</w:t>
      </w:r>
      <w:proofErr w:type="spellEnd"/>
      <w:r w:rsidRPr="00ED3E8D">
        <w:rPr>
          <w:rFonts w:ascii="inherit" w:hAnsi="inherit"/>
          <w:color w:val="000000"/>
          <w:sz w:val="20"/>
          <w:szCs w:val="20"/>
          <w:shd w:val="clear" w:color="auto" w:fill="FFFFFF"/>
          <w:lang w:val="en-US" w:eastAsia="en-US"/>
        </w:rPr>
        <w:t xml:space="preserve"> on a bare-metal Intel processor with </w:t>
      </w:r>
      <w:hyperlink r:id="rId21" w:history="1">
        <w:proofErr w:type="spellStart"/>
        <w:r w:rsidRPr="00ED3E8D">
          <w:rPr>
            <w:color w:val="000000"/>
            <w:sz w:val="20"/>
            <w:szCs w:val="20"/>
            <w:shd w:val="clear" w:color="auto" w:fill="FFFFFF"/>
            <w:lang w:val="en-US" w:eastAsia="en-US"/>
          </w:rPr>
          <w:t>Hyperthreading</w:t>
        </w:r>
        <w:proofErr w:type="spellEnd"/>
      </w:hyperlink>
      <w:r w:rsidRPr="00ED3E8D">
        <w:rPr>
          <w:rFonts w:ascii="inherit" w:hAnsi="inherit"/>
          <w:color w:val="000000"/>
          <w:sz w:val="20"/>
          <w:szCs w:val="20"/>
          <w:shd w:val="clear" w:color="auto" w:fill="FFFFFF"/>
          <w:lang w:val="en-US" w:eastAsia="en-US"/>
        </w:rPr>
        <w:t xml:space="preserve">. Memory usage </w:t>
      </w:r>
      <w:proofErr w:type="gramStart"/>
      <w:r w:rsidRPr="00ED3E8D">
        <w:rPr>
          <w:rFonts w:ascii="inherit" w:hAnsi="inherit"/>
          <w:color w:val="000000"/>
          <w:sz w:val="20"/>
          <w:szCs w:val="20"/>
          <w:shd w:val="clear" w:color="auto" w:fill="FFFFFF"/>
          <w:lang w:val="en-US" w:eastAsia="en-US"/>
        </w:rPr>
        <w:t>is measured</w:t>
      </w:r>
      <w:proofErr w:type="gramEnd"/>
      <w:r w:rsidRPr="00ED3E8D">
        <w:rPr>
          <w:rFonts w:ascii="inherit" w:hAnsi="inherit"/>
          <w:color w:val="000000"/>
          <w:sz w:val="20"/>
          <w:szCs w:val="20"/>
          <w:shd w:val="clear" w:color="auto" w:fill="FFFFFF"/>
          <w:lang w:val="en-US" w:eastAsia="en-US"/>
        </w:rPr>
        <w:t xml:space="preserve"> in </w:t>
      </w:r>
      <w:proofErr w:type="spellStart"/>
      <w:r w:rsidRPr="00ED3E8D">
        <w:rPr>
          <w:rFonts w:ascii="inherit" w:hAnsi="inherit"/>
          <w:color w:val="000000"/>
          <w:sz w:val="20"/>
          <w:szCs w:val="20"/>
          <w:shd w:val="clear" w:color="auto" w:fill="FFFFFF"/>
          <w:lang w:val="en-US" w:eastAsia="en-US"/>
        </w:rPr>
        <w:t>mebibytes</w:t>
      </w:r>
      <w:proofErr w:type="spellEnd"/>
      <w:r w:rsidRPr="00ED3E8D">
        <w:rPr>
          <w:rFonts w:ascii="inherit" w:hAnsi="inherit"/>
          <w:color w:val="000000"/>
          <w:sz w:val="20"/>
          <w:szCs w:val="20"/>
          <w:shd w:val="clear" w:color="auto" w:fill="FFFFFF"/>
          <w:lang w:val="en-US" w:eastAsia="en-US"/>
        </w:rPr>
        <w:t xml:space="preserve"> </w:t>
      </w:r>
      <w:hyperlink r:id="rId22" w:anchor="meaning-of-memory" w:history="1">
        <w:r w:rsidRPr="00ED3E8D">
          <w:rPr>
            <w:color w:val="000000"/>
            <w:sz w:val="20"/>
            <w:szCs w:val="20"/>
            <w:shd w:val="clear" w:color="auto" w:fill="FFFFFF"/>
            <w:lang w:val="en-US" w:eastAsia="en-US"/>
          </w:rPr>
          <w:t>(</w:t>
        </w:r>
        <w:proofErr w:type="spellStart"/>
        <w:r w:rsidRPr="00ED3E8D">
          <w:rPr>
            <w:color w:val="000000"/>
            <w:sz w:val="20"/>
            <w:szCs w:val="20"/>
            <w:shd w:val="clear" w:color="auto" w:fill="FFFFFF"/>
            <w:lang w:val="en-US" w:eastAsia="en-US"/>
          </w:rPr>
          <w:t>MiB</w:t>
        </w:r>
        <w:proofErr w:type="spellEnd"/>
        <w:r w:rsidRPr="00ED3E8D">
          <w:rPr>
            <w:color w:val="000000"/>
            <w:sz w:val="20"/>
            <w:szCs w:val="20"/>
            <w:shd w:val="clear" w:color="auto" w:fill="FFFFFF"/>
            <w:lang w:val="en-US" w:eastAsia="en-US"/>
          </w:rPr>
          <w:t>)</w:t>
        </w:r>
      </w:hyperlink>
      <w:r w:rsidR="00C91F7B">
        <w:rPr>
          <w:rFonts w:ascii="inherit" w:hAnsi="inherit"/>
          <w:color w:val="000000"/>
          <w:sz w:val="20"/>
          <w:szCs w:val="20"/>
          <w:shd w:val="clear" w:color="auto" w:fill="FFFFFF"/>
          <w:lang w:val="en-US" w:eastAsia="en-US"/>
        </w:rPr>
        <w:t>. On</w:t>
      </w:r>
      <w:r w:rsidR="00EE01B4">
        <w:rPr>
          <w:rFonts w:ascii="inherit" w:hAnsi="inherit"/>
          <w:color w:val="000000"/>
          <w:sz w:val="20"/>
          <w:szCs w:val="20"/>
          <w:shd w:val="clear" w:color="auto" w:fill="FFFFFF"/>
          <w:lang w:val="en-US" w:eastAsia="en-US"/>
        </w:rPr>
        <w:t xml:space="preserve"> f</w:t>
      </w:r>
      <w:r>
        <w:rPr>
          <w:rFonts w:ascii="inherit" w:hAnsi="inherit"/>
          <w:color w:val="000000"/>
          <w:sz w:val="20"/>
          <w:szCs w:val="20"/>
          <w:shd w:val="clear" w:color="auto" w:fill="FFFFFF"/>
          <w:lang w:val="en-US" w:eastAsia="en-US"/>
        </w:rPr>
        <w:t>ig. 4</w:t>
      </w:r>
      <w:r w:rsidR="00C91F7B">
        <w:rPr>
          <w:rFonts w:ascii="inherit" w:hAnsi="inherit"/>
          <w:color w:val="000000"/>
          <w:sz w:val="20"/>
          <w:szCs w:val="20"/>
          <w:shd w:val="clear" w:color="auto" w:fill="FFFFFF"/>
          <w:lang w:val="en-US" w:eastAsia="en-US"/>
        </w:rPr>
        <w:t>, we</w:t>
      </w:r>
      <w:r>
        <w:rPr>
          <w:rFonts w:ascii="inherit" w:hAnsi="inherit"/>
          <w:color w:val="000000"/>
          <w:sz w:val="20"/>
          <w:szCs w:val="20"/>
          <w:shd w:val="clear" w:color="auto" w:fill="FFFFFF"/>
          <w:lang w:val="en-US" w:eastAsia="en-US"/>
        </w:rPr>
        <w:t xml:space="preserve"> </w:t>
      </w:r>
      <w:r w:rsidRPr="00ED3E8D">
        <w:rPr>
          <w:rFonts w:ascii="inherit" w:hAnsi="inherit"/>
          <w:color w:val="000000"/>
          <w:sz w:val="20"/>
          <w:szCs w:val="20"/>
          <w:shd w:val="clear" w:color="auto" w:fill="FFFFFF"/>
          <w:lang w:val="en-US" w:eastAsia="en-US"/>
        </w:rPr>
        <w:t xml:space="preserve">can see that polling without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xml:space="preserve"> has the steepest curve for CPU and that SSE still has a significant CPU advantage over polling with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xml:space="preserve">. We believe this </w:t>
      </w:r>
      <w:proofErr w:type="gramStart"/>
      <w:r w:rsidRPr="00ED3E8D">
        <w:rPr>
          <w:rFonts w:ascii="inherit" w:hAnsi="inherit"/>
          <w:color w:val="000000"/>
          <w:sz w:val="20"/>
          <w:szCs w:val="20"/>
          <w:shd w:val="clear" w:color="auto" w:fill="FFFFFF"/>
          <w:lang w:val="en-US" w:eastAsia="en-US"/>
        </w:rPr>
        <w:t>is caused</w:t>
      </w:r>
      <w:proofErr w:type="gramEnd"/>
      <w:r w:rsidRPr="00ED3E8D">
        <w:rPr>
          <w:rFonts w:ascii="inherit" w:hAnsi="inherit"/>
          <w:color w:val="000000"/>
          <w:sz w:val="20"/>
          <w:szCs w:val="20"/>
          <w:shd w:val="clear" w:color="auto" w:fill="FFFFFF"/>
          <w:lang w:val="en-US" w:eastAsia="en-US"/>
        </w:rPr>
        <w:t xml:space="preserve"> by SSE having less overhead than polling, although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xml:space="preserve"> is able to minimize this with connections that are kept alive, </w:t>
      </w:r>
      <w:proofErr w:type="spellStart"/>
      <w:r w:rsidRPr="00ED3E8D">
        <w:rPr>
          <w:rFonts w:ascii="inherit" w:hAnsi="inherit"/>
          <w:color w:val="000000"/>
          <w:sz w:val="20"/>
          <w:szCs w:val="20"/>
          <w:shd w:val="clear" w:color="auto" w:fill="FFFFFF"/>
          <w:lang w:val="en-US" w:eastAsia="en-US"/>
        </w:rPr>
        <w:t>gzip</w:t>
      </w:r>
      <w:proofErr w:type="spellEnd"/>
      <w:r w:rsidRPr="00ED3E8D">
        <w:rPr>
          <w:rFonts w:ascii="inherit" w:hAnsi="inherit"/>
          <w:color w:val="000000"/>
          <w:sz w:val="20"/>
          <w:szCs w:val="20"/>
          <w:shd w:val="clear" w:color="auto" w:fill="FFFFFF"/>
          <w:lang w:val="en-US" w:eastAsia="en-US"/>
        </w:rPr>
        <w:t xml:space="preserve"> compression and caching. For 5000 clients, we see that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xml:space="preserve"> decreases CPU usage by half compared to polling without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The memory usage stabilizes for polling (</w:t>
      </w:r>
      <w:r>
        <w:rPr>
          <w:rFonts w:ascii="inherit" w:hAnsi="inherit"/>
          <w:color w:val="000000"/>
          <w:sz w:val="20"/>
          <w:szCs w:val="20"/>
          <w:shd w:val="clear" w:color="auto" w:fill="FFFFFF"/>
          <w:lang w:val="en-US" w:eastAsia="en-US"/>
        </w:rPr>
        <w:t>Fig. 5</w:t>
      </w:r>
      <w:r w:rsidRPr="00ED3E8D">
        <w:rPr>
          <w:rFonts w:ascii="inherit" w:hAnsi="inherit"/>
          <w:color w:val="000000"/>
          <w:sz w:val="20"/>
          <w:szCs w:val="20"/>
          <w:shd w:val="clear" w:color="auto" w:fill="FFFFFF"/>
          <w:lang w:val="en-US" w:eastAsia="en-US"/>
        </w:rPr>
        <w:t xml:space="preserve">) with preference for polling with </w:t>
      </w:r>
      <w:proofErr w:type="spellStart"/>
      <w:r w:rsidRPr="00ED3E8D">
        <w:rPr>
          <w:rFonts w:ascii="inherit" w:hAnsi="inherit"/>
          <w:color w:val="000000"/>
          <w:sz w:val="20"/>
          <w:szCs w:val="20"/>
          <w:shd w:val="clear" w:color="auto" w:fill="FFFFFF"/>
          <w:lang w:val="en-US" w:eastAsia="en-US"/>
        </w:rPr>
        <w:t>nginx</w:t>
      </w:r>
      <w:proofErr w:type="spellEnd"/>
      <w:r w:rsidRPr="00ED3E8D">
        <w:rPr>
          <w:rFonts w:ascii="inherit" w:hAnsi="inherit"/>
          <w:color w:val="000000"/>
          <w:sz w:val="20"/>
          <w:szCs w:val="20"/>
          <w:shd w:val="clear" w:color="auto" w:fill="FFFFFF"/>
          <w:lang w:val="en-US" w:eastAsia="en-US"/>
        </w:rPr>
        <w:t xml:space="preserve">. For SSE, this continuously increases with the number of clients as every client connection </w:t>
      </w:r>
      <w:proofErr w:type="gramStart"/>
      <w:r w:rsidRPr="00ED3E8D">
        <w:rPr>
          <w:rFonts w:ascii="inherit" w:hAnsi="inherit"/>
          <w:color w:val="000000"/>
          <w:sz w:val="20"/>
          <w:szCs w:val="20"/>
          <w:shd w:val="clear" w:color="auto" w:fill="FFFFFF"/>
          <w:lang w:val="en-US" w:eastAsia="en-US"/>
        </w:rPr>
        <w:t>is held</w:t>
      </w:r>
      <w:proofErr w:type="gramEnd"/>
      <w:r w:rsidRPr="00ED3E8D">
        <w:rPr>
          <w:rFonts w:ascii="inherit" w:hAnsi="inherit"/>
          <w:color w:val="000000"/>
          <w:sz w:val="20"/>
          <w:szCs w:val="20"/>
          <w:shd w:val="clear" w:color="auto" w:fill="FFFFFF"/>
          <w:lang w:val="en-US" w:eastAsia="en-US"/>
        </w:rPr>
        <w:t xml:space="preserve"> in memory.</w:t>
      </w:r>
    </w:p>
    <w:p w:rsidR="00F5478C" w:rsidRDefault="00F5478C" w:rsidP="00F5478C">
      <w:pPr>
        <w:pStyle w:val="image"/>
        <w:rPr>
          <w:noProof/>
        </w:rPr>
      </w:pPr>
    </w:p>
    <w:p w:rsidR="00D423A7" w:rsidRPr="00D423A7" w:rsidRDefault="00D423A7" w:rsidP="00E61CF8">
      <w:pPr>
        <w:pStyle w:val="image"/>
      </w:pPr>
      <w:r>
        <w:rPr>
          <w:noProof/>
        </w:rPr>
        <w:lastRenderedPageBreak/>
        <w:drawing>
          <wp:inline distT="0" distB="0" distL="0" distR="0">
            <wp:extent cx="3503054" cy="2073499"/>
            <wp:effectExtent l="0" t="0" r="2540" b="317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23" cstate="print">
                      <a:extLst>
                        <a:ext uri="{28A0092B-C50C-407E-A947-70E740481C1C}">
                          <a14:useLocalDpi xmlns:a14="http://schemas.microsoft.com/office/drawing/2010/main" val="0"/>
                        </a:ext>
                      </a:extLst>
                    </a:blip>
                    <a:srcRect l="733" t="2048" r="1329" b="2147"/>
                    <a:stretch/>
                  </pic:blipFill>
                  <pic:spPr bwMode="auto">
                    <a:xfrm>
                      <a:off x="0" y="0"/>
                      <a:ext cx="3523717" cy="2085730"/>
                    </a:xfrm>
                    <a:prstGeom prst="rect">
                      <a:avLst/>
                    </a:prstGeom>
                    <a:ln>
                      <a:noFill/>
                    </a:ln>
                    <a:extLst>
                      <a:ext uri="{53640926-AAD7-44D8-BBD7-CCE9431645EC}">
                        <a14:shadowObscured xmlns:a14="http://schemas.microsoft.com/office/drawing/2010/main"/>
                      </a:ext>
                    </a:extLst>
                  </pic:spPr>
                </pic:pic>
              </a:graphicData>
            </a:graphic>
          </wp:inline>
        </w:drawing>
      </w:r>
    </w:p>
    <w:p w:rsidR="00D0495D" w:rsidRDefault="00F5478C" w:rsidP="00F5478C">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8E4A8D">
        <w:rPr>
          <w:b/>
          <w:noProof/>
        </w:rPr>
        <w:t>5</w:t>
      </w:r>
      <w:r>
        <w:rPr>
          <w:b/>
        </w:rPr>
        <w:fldChar w:fldCharType="end"/>
      </w:r>
      <w:r>
        <w:rPr>
          <w:b/>
        </w:rPr>
        <w:t>.</w:t>
      </w:r>
      <w:r>
        <w:t xml:space="preserve"> </w:t>
      </w:r>
      <w:r w:rsidR="00D55BDD" w:rsidRPr="00F5478C">
        <w:t>M</w:t>
      </w:r>
      <w:r w:rsidR="00D0495D" w:rsidRPr="00F5478C">
        <w:t>emory</w:t>
      </w:r>
      <w:r w:rsidR="00D0495D" w:rsidRPr="008B0AF4">
        <w:t xml:space="preserve"> usage </w:t>
      </w:r>
      <w:r w:rsidR="008D1BA8">
        <w:t xml:space="preserve">(in </w:t>
      </w:r>
      <w:proofErr w:type="spellStart"/>
      <w:r w:rsidR="008D1BA8">
        <w:t>mebibytes</w:t>
      </w:r>
      <w:proofErr w:type="spellEnd"/>
      <w:r w:rsidR="008D1BA8">
        <w:t xml:space="preserve">) </w:t>
      </w:r>
      <w:r w:rsidR="00D0495D" w:rsidRPr="008B0AF4">
        <w:t>of polling and</w:t>
      </w:r>
      <w:r w:rsidR="00D0495D">
        <w:rPr>
          <w:i/>
          <w:iCs/>
        </w:rPr>
        <w:t xml:space="preserve"> </w:t>
      </w:r>
      <w:r w:rsidR="00D0495D" w:rsidRPr="00D55BDD">
        <w:rPr>
          <w:iCs/>
        </w:rPr>
        <w:t>Server-Sent Events</w:t>
      </w:r>
      <w:r w:rsidR="00D0495D" w:rsidRPr="00D55BDD">
        <w:t>.</w:t>
      </w:r>
      <w:r w:rsidR="00891FB5">
        <w:t xml:space="preserve"> </w:t>
      </w:r>
      <w:r w:rsidR="00D55BDD">
        <w:t>P</w:t>
      </w:r>
      <w:r w:rsidR="00D0495D" w:rsidRPr="00D0495D">
        <w:t>olling</w:t>
      </w:r>
      <w:r w:rsidR="00D0495D" w:rsidRPr="008B0AF4">
        <w:t xml:space="preserve"> has a low memory footprint (&lt;100 </w:t>
      </w:r>
      <w:proofErr w:type="spellStart"/>
      <w:r w:rsidR="00D0495D" w:rsidRPr="008B0AF4">
        <w:t>MiB</w:t>
      </w:r>
      <w:proofErr w:type="spellEnd"/>
      <w:r w:rsidR="00D0495D" w:rsidRPr="008B0AF4">
        <w:t>), while SSE needs to keep every client connection continuously in memory</w:t>
      </w:r>
      <w:r w:rsidR="00D0495D" w:rsidRPr="008B0AF4">
        <w:rPr>
          <w:b/>
        </w:rPr>
        <w:t>.</w:t>
      </w:r>
    </w:p>
    <w:p w:rsidR="008B0AF4" w:rsidRPr="008B0AF4" w:rsidRDefault="008B0AF4" w:rsidP="008B0AF4">
      <w:pPr>
        <w:pStyle w:val="heading1"/>
        <w:rPr>
          <w:shd w:val="clear" w:color="auto" w:fill="FFFFFF"/>
        </w:rPr>
      </w:pPr>
      <w:r w:rsidRPr="008B0AF4">
        <w:rPr>
          <w:shd w:val="clear" w:color="auto" w:fill="FFFFFF"/>
        </w:rPr>
        <w:t>Discussion</w:t>
      </w:r>
    </w:p>
    <w:p w:rsidR="00E411B1" w:rsidRPr="00D0495D" w:rsidRDefault="008B0AF4" w:rsidP="00954E91">
      <w:pPr>
        <w:pStyle w:val="p1a"/>
      </w:pPr>
      <w:r w:rsidRPr="00D0495D">
        <w:t>Based on the benchmarking results from previous section, we start our discussion by verifying our hypotheses. Thereafter, we will answer our research questions more in depth.</w:t>
      </w:r>
      <w:r w:rsidR="00E411B1" w:rsidRPr="00D0495D">
        <w:t xml:space="preserve"> </w:t>
      </w:r>
    </w:p>
    <w:p w:rsidR="008B0AF4" w:rsidRPr="00E411B1" w:rsidRDefault="008B0AF4" w:rsidP="00954E91">
      <w:r w:rsidRPr="00954E91">
        <w:t>Our first hypothesis H1 states that a SSE interface will result in a lower latency on the client than with polling. When comparing the latency the client on</w:t>
      </w:r>
      <w:r w:rsidR="0086255F">
        <w:t xml:space="preserve"> Fig. 3</w:t>
      </w:r>
      <w:r w:rsidRPr="00954E91">
        <w:t xml:space="preserve">, we see that SSE always has a lower maximal latency on the client than a polling interface with server-side cache enabled, so we accept H1. Surprisingly, to achieve this distribution for SSE from </w:t>
      </w:r>
      <w:proofErr w:type="gramStart"/>
      <w:r w:rsidRPr="00954E91">
        <w:t>0s</w:t>
      </w:r>
      <w:proofErr w:type="gramEnd"/>
      <w:r w:rsidRPr="00954E91">
        <w:t xml:space="preserve"> onwards, we had to add a sleep function of 1ms between every 1000 clients. Otherwise, all responses are first stored in the kernel buffer before </w:t>
      </w:r>
      <w:proofErr w:type="gramStart"/>
      <w:r w:rsidRPr="00954E91">
        <w:t>getting</w:t>
      </w:r>
      <w:proofErr w:type="gramEnd"/>
      <w:r w:rsidRPr="00954E91">
        <w:t xml:space="preserve"> transmitted which causes a higher minimum latency on the client. This behavior </w:t>
      </w:r>
      <w:proofErr w:type="gramStart"/>
      <w:r w:rsidRPr="00954E91">
        <w:t>is not described</w:t>
      </w:r>
      <w:proofErr w:type="gramEnd"/>
      <w:r w:rsidRPr="00954E91">
        <w:t xml:space="preserve"> in implementation guidelines of </w:t>
      </w:r>
      <w:r w:rsidRPr="00E411B1">
        <w:t xml:space="preserve">SSE or </w:t>
      </w:r>
      <w:proofErr w:type="spellStart"/>
      <w:r w:rsidRPr="00E411B1">
        <w:t>Websockets</w:t>
      </w:r>
      <w:proofErr w:type="spellEnd"/>
      <w:r w:rsidRPr="00E411B1">
        <w:t xml:space="preserve"> so we hope that this article can help informing the Node.js community.</w:t>
      </w:r>
    </w:p>
    <w:p w:rsidR="008B0AF4" w:rsidRPr="00E411B1" w:rsidRDefault="008B0AF4" w:rsidP="00E411B1">
      <w:r w:rsidRPr="00E411B1">
        <w:t>For our second hypothesis H2, we expected a faster growing server cost of SSE than polling. Previously [</w:t>
      </w:r>
      <w:r w:rsidR="00023170" w:rsidRPr="00E411B1">
        <w:fldChar w:fldCharType="begin"/>
      </w:r>
      <w:r w:rsidR="00023170" w:rsidRPr="00E411B1">
        <w:instrText xml:space="preserve"> REF _Ref35432765 \n \h </w:instrText>
      </w:r>
      <w:r w:rsidR="00E411B1" w:rsidRPr="00E411B1">
        <w:instrText xml:space="preserve"> \* MERGEFORMAT </w:instrText>
      </w:r>
      <w:r w:rsidR="00023170" w:rsidRPr="00E411B1">
        <w:fldChar w:fldCharType="separate"/>
      </w:r>
      <w:r w:rsidR="008E4A8D">
        <w:t>7</w:t>
      </w:r>
      <w:r w:rsidR="00023170" w:rsidRPr="00E411B1">
        <w:fldChar w:fldCharType="end"/>
      </w:r>
      <w:r w:rsidRPr="00E411B1">
        <w:t>], it was argued that the capabilities of HTTP caching would outperform the server cost of SSE for a high number of clients, although polling has an initial higher server cost. CPU usage results (</w:t>
      </w:r>
      <w:r w:rsidR="00E00FCA">
        <w:t>Fig. 4</w:t>
      </w:r>
      <w:r w:rsidRPr="00E411B1">
        <w:t xml:space="preserve">) show that </w:t>
      </w:r>
      <w:proofErr w:type="spellStart"/>
      <w:r w:rsidRPr="00E411B1">
        <w:t>nginx</w:t>
      </w:r>
      <w:proofErr w:type="spellEnd"/>
      <w:r w:rsidRPr="00E411B1">
        <w:t xml:space="preserve"> indeed improves the CPU usage for polling, but it is still steeper than SSE, so we reject H2. Publishers should take note of the higher memory footprint of SSE, because all client connections </w:t>
      </w:r>
      <w:proofErr w:type="gramStart"/>
      <w:r w:rsidRPr="00E411B1">
        <w:t>are saved</w:t>
      </w:r>
      <w:proofErr w:type="gramEnd"/>
      <w:r w:rsidRPr="00E411B1">
        <w:t xml:space="preserve"> in memory. When data needs to be encrypted using TLS, then we expect that the server-side CPU cost for both polling and pushing will be only be </w:t>
      </w:r>
      <w:r w:rsidR="00315D63" w:rsidRPr="00E411B1">
        <w:t>slightly</w:t>
      </w:r>
      <w:r w:rsidRPr="00E411B1">
        <w:t xml:space="preserve"> higher, because TCP connections are kept alive for both approaches and thus the time and resource expensive TLS handshake only needs to be done once for the first HTTP request. [</w:t>
      </w:r>
      <w:r w:rsidR="00023170" w:rsidRPr="00E411B1">
        <w:fldChar w:fldCharType="begin"/>
      </w:r>
      <w:r w:rsidR="00023170" w:rsidRPr="00E411B1">
        <w:instrText xml:space="preserve"> REF _Ref35433295 \n \h </w:instrText>
      </w:r>
      <w:r w:rsidR="00E411B1">
        <w:instrText xml:space="preserve"> \* MERGEFORMAT </w:instrText>
      </w:r>
      <w:r w:rsidR="00023170" w:rsidRPr="00E411B1">
        <w:fldChar w:fldCharType="separate"/>
      </w:r>
      <w:r w:rsidR="008E4A8D">
        <w:t>24</w:t>
      </w:r>
      <w:r w:rsidR="00023170" w:rsidRPr="00E411B1">
        <w:fldChar w:fldCharType="end"/>
      </w:r>
      <w:r w:rsidRPr="00E411B1">
        <w:t>].</w:t>
      </w:r>
    </w:p>
    <w:p w:rsidR="008B0AF4" w:rsidRPr="00D0495D" w:rsidRDefault="008B0AF4" w:rsidP="00315D63">
      <w:pPr>
        <w:pStyle w:val="NormalWeb"/>
        <w:spacing w:before="0" w:beforeAutospacing="0" w:after="0" w:afterAutospacing="0"/>
        <w:ind w:firstLine="227"/>
        <w:jc w:val="both"/>
        <w:textAlignment w:val="baseline"/>
        <w:rPr>
          <w:sz w:val="20"/>
          <w:szCs w:val="20"/>
          <w:lang w:val="en-US"/>
        </w:rPr>
      </w:pPr>
      <w:r w:rsidRPr="00D0495D">
        <w:rPr>
          <w:sz w:val="20"/>
          <w:szCs w:val="20"/>
          <w:lang w:val="en-US"/>
        </w:rPr>
        <w:t xml:space="preserve">Hypothesis H3 can also be falsified, because the CPU usage of polling grows apart higher than SSE for a large number of clients. In other words, answering requests with </w:t>
      </w:r>
      <w:r w:rsidRPr="00D0495D">
        <w:rPr>
          <w:sz w:val="20"/>
          <w:szCs w:val="20"/>
          <w:lang w:val="en-US"/>
        </w:rPr>
        <w:lastRenderedPageBreak/>
        <w:t xml:space="preserve">a cached copy still has a higher CPU cost than pushing updates directly. In terms of scalability, we saw in </w:t>
      </w:r>
      <w:r w:rsidR="007868F5">
        <w:rPr>
          <w:sz w:val="20"/>
          <w:szCs w:val="20"/>
          <w:lang w:val="en-US"/>
        </w:rPr>
        <w:t xml:space="preserve">Fig. 3 </w:t>
      </w:r>
      <w:r w:rsidRPr="00D0495D">
        <w:rPr>
          <w:sz w:val="20"/>
          <w:szCs w:val="20"/>
          <w:lang w:val="en-US"/>
        </w:rPr>
        <w:t xml:space="preserve">that SSE is able to serve 25k clients, while polling could only serve 8k clients. From our hypotheses, we see that SSE is </w:t>
      </w:r>
      <w:r w:rsidR="00315D63" w:rsidRPr="00D0495D">
        <w:rPr>
          <w:sz w:val="20"/>
          <w:szCs w:val="20"/>
          <w:lang w:val="en-US"/>
        </w:rPr>
        <w:t>favored</w:t>
      </w:r>
      <w:r w:rsidRPr="00D0495D">
        <w:rPr>
          <w:sz w:val="20"/>
          <w:szCs w:val="20"/>
          <w:lang w:val="en-US"/>
        </w:rPr>
        <w:t xml:space="preserve"> based on scalability, server cost and latency on the client.</w:t>
      </w:r>
    </w:p>
    <w:p w:rsidR="008B0AF4" w:rsidRPr="00D0495D" w:rsidRDefault="008B0AF4" w:rsidP="00315D63">
      <w:pPr>
        <w:pStyle w:val="NormalWeb"/>
        <w:spacing w:before="0" w:beforeAutospacing="0" w:after="0" w:afterAutospacing="0"/>
        <w:ind w:firstLine="227"/>
        <w:jc w:val="both"/>
        <w:textAlignment w:val="baseline"/>
        <w:rPr>
          <w:sz w:val="20"/>
          <w:szCs w:val="20"/>
          <w:lang w:val="en-US"/>
        </w:rPr>
      </w:pPr>
      <w:r w:rsidRPr="00E411B1">
        <w:rPr>
          <w:sz w:val="20"/>
          <w:szCs w:val="20"/>
          <w:lang w:val="en-US"/>
        </w:rPr>
        <w:t>The field report (</w:t>
      </w:r>
      <w:r w:rsidR="00315D63" w:rsidRPr="00E411B1">
        <w:rPr>
          <w:sz w:val="20"/>
          <w:szCs w:val="20"/>
          <w:lang w:val="en-US"/>
        </w:rPr>
        <w:t xml:space="preserve">Section </w:t>
      </w:r>
      <w:r w:rsidR="00A66514" w:rsidRPr="00E411B1">
        <w:rPr>
          <w:sz w:val="20"/>
          <w:szCs w:val="20"/>
        </w:rPr>
        <w:fldChar w:fldCharType="begin"/>
      </w:r>
      <w:r w:rsidR="00A66514" w:rsidRPr="00E411B1">
        <w:rPr>
          <w:sz w:val="20"/>
          <w:szCs w:val="20"/>
          <w:lang w:val="en-US"/>
        </w:rPr>
        <w:instrText xml:space="preserve"> REF _Ref35437451 \r \h </w:instrText>
      </w:r>
      <w:r w:rsidR="00E411B1" w:rsidRPr="00E411B1">
        <w:rPr>
          <w:sz w:val="20"/>
          <w:szCs w:val="20"/>
          <w:lang w:val="en-US"/>
        </w:rPr>
        <w:instrText xml:space="preserve"> \* MERGEFORMAT </w:instrText>
      </w:r>
      <w:r w:rsidR="00A66514" w:rsidRPr="00E411B1">
        <w:rPr>
          <w:sz w:val="20"/>
          <w:szCs w:val="20"/>
        </w:rPr>
      </w:r>
      <w:r w:rsidR="00A66514" w:rsidRPr="00E411B1">
        <w:rPr>
          <w:sz w:val="20"/>
          <w:szCs w:val="20"/>
        </w:rPr>
        <w:fldChar w:fldCharType="separate"/>
      </w:r>
      <w:r w:rsidR="008E4A8D">
        <w:rPr>
          <w:sz w:val="20"/>
          <w:szCs w:val="20"/>
          <w:lang w:val="en-US"/>
        </w:rPr>
        <w:t>3</w:t>
      </w:r>
      <w:r w:rsidR="00A66514" w:rsidRPr="00E411B1">
        <w:rPr>
          <w:sz w:val="20"/>
          <w:szCs w:val="20"/>
        </w:rPr>
        <w:fldChar w:fldCharType="end"/>
      </w:r>
      <w:r w:rsidRPr="00E411B1">
        <w:rPr>
          <w:sz w:val="20"/>
          <w:szCs w:val="20"/>
          <w:lang w:val="en-US"/>
        </w:rPr>
        <w:t xml:space="preserve">) shows for the vehicle positions dataset that updates are generated every 20s and polling is used. </w:t>
      </w:r>
      <w:r w:rsidRPr="00D0495D">
        <w:rPr>
          <w:sz w:val="20"/>
          <w:szCs w:val="20"/>
          <w:lang w:val="en-US"/>
        </w:rPr>
        <w:t xml:space="preserve">When an end user wants to reuse this information inside the </w:t>
      </w:r>
      <w:proofErr w:type="spellStart"/>
      <w:r w:rsidRPr="00D0495D">
        <w:rPr>
          <w:sz w:val="20"/>
          <w:szCs w:val="20"/>
          <w:lang w:val="en-US"/>
        </w:rPr>
        <w:t>OpenTripPlanner</w:t>
      </w:r>
      <w:proofErr w:type="spellEnd"/>
      <w:r w:rsidRPr="00D0495D">
        <w:rPr>
          <w:sz w:val="20"/>
          <w:szCs w:val="20"/>
          <w:lang w:val="en-US"/>
        </w:rPr>
        <w:t xml:space="preserve"> application, then a polling frequency (s) needs to </w:t>
      </w:r>
      <w:proofErr w:type="gramStart"/>
      <w:r w:rsidRPr="00D0495D">
        <w:rPr>
          <w:sz w:val="20"/>
          <w:szCs w:val="20"/>
          <w:lang w:val="en-US"/>
        </w:rPr>
        <w:t>be specified</w:t>
      </w:r>
      <w:proofErr w:type="gramEnd"/>
      <w:r w:rsidRPr="00D0495D">
        <w:rPr>
          <w:sz w:val="20"/>
          <w:szCs w:val="20"/>
          <w:lang w:val="en-US"/>
        </w:rPr>
        <w:t xml:space="preserve">. This depends on the maximal latency on the client that an end user perceives as acceptable. Even if the update interval of the live dataset </w:t>
      </w:r>
      <w:proofErr w:type="gramStart"/>
      <w:r w:rsidRPr="00D0495D">
        <w:rPr>
          <w:sz w:val="20"/>
          <w:szCs w:val="20"/>
          <w:lang w:val="en-US"/>
        </w:rPr>
        <w:t>is</w:t>
      </w:r>
      <w:proofErr w:type="gramEnd"/>
      <w:r w:rsidRPr="00D0495D">
        <w:rPr>
          <w:sz w:val="20"/>
          <w:szCs w:val="20"/>
          <w:lang w:val="en-US"/>
        </w:rPr>
        <w:t xml:space="preserve"> known, e.g. every 5s like in our benchmark, matching the polling frequency with this update interval would still create a latency on the client distribution between 0s and the polling frequency. In the worst case, an HTTP response </w:t>
      </w:r>
      <w:proofErr w:type="gramStart"/>
      <w:r w:rsidRPr="00D0495D">
        <w:rPr>
          <w:sz w:val="20"/>
          <w:szCs w:val="20"/>
          <w:lang w:val="en-US"/>
        </w:rPr>
        <w:t>is returned</w:t>
      </w:r>
      <w:proofErr w:type="gramEnd"/>
      <w:r w:rsidRPr="00D0495D">
        <w:rPr>
          <w:sz w:val="20"/>
          <w:szCs w:val="20"/>
          <w:lang w:val="en-US"/>
        </w:rPr>
        <w:t xml:space="preserve"> just before a new update arrives, so the client will only fetch this update with the next request round. Given the results of our hypotheses, we question at which point the maximum acceptable latency on the client (MAL) of an end user must be in order that our polling interface can serve more clients than SSE. In the next paragraph, we will describe how we can theoretically calculate this MAL cut-off point between polling and SSE.</w:t>
      </w:r>
    </w:p>
    <w:p w:rsidR="008B0AF4" w:rsidRDefault="008B0AF4" w:rsidP="00315D63">
      <w:pPr>
        <w:pStyle w:val="NormalWeb"/>
        <w:spacing w:before="0" w:beforeAutospacing="0" w:after="240" w:afterAutospacing="0"/>
        <w:ind w:firstLine="227"/>
        <w:jc w:val="both"/>
        <w:textAlignment w:val="baseline"/>
        <w:rPr>
          <w:sz w:val="20"/>
          <w:szCs w:val="20"/>
          <w:lang w:val="en-US"/>
        </w:rPr>
      </w:pPr>
      <w:r w:rsidRPr="00D0495D">
        <w:rPr>
          <w:sz w:val="20"/>
          <w:szCs w:val="20"/>
          <w:lang w:val="en-US"/>
        </w:rPr>
        <w:t xml:space="preserve">In our benchmark, we tested with the </w:t>
      </w:r>
      <w:proofErr w:type="spellStart"/>
      <w:r w:rsidRPr="00D0495D">
        <w:rPr>
          <w:sz w:val="20"/>
          <w:szCs w:val="20"/>
          <w:lang w:val="en-US"/>
        </w:rPr>
        <w:t>Wrk</w:t>
      </w:r>
      <w:proofErr w:type="spellEnd"/>
      <w:r w:rsidRPr="00D0495D">
        <w:rPr>
          <w:sz w:val="20"/>
          <w:szCs w:val="20"/>
          <w:lang w:val="en-US"/>
        </w:rPr>
        <w:t xml:space="preserve"> HTTP benchmarking tool that our polling interface could serve up to 2.52k requests/s. When all users would have started polling at different starting times every </w:t>
      </w:r>
      <w:proofErr w:type="gramStart"/>
      <w:r w:rsidRPr="00D0495D">
        <w:rPr>
          <w:sz w:val="20"/>
          <w:szCs w:val="20"/>
          <w:lang w:val="en-US"/>
        </w:rPr>
        <w:t>5s</w:t>
      </w:r>
      <w:proofErr w:type="gramEnd"/>
      <w:r w:rsidRPr="00D0495D">
        <w:rPr>
          <w:sz w:val="20"/>
          <w:szCs w:val="20"/>
          <w:lang w:val="en-US"/>
        </w:rPr>
        <w:t xml:space="preserve">, so they configured a MAL of 5s, then our polling interface could have served theoretically up to 12.6k clients (2.52*5) instead of 8k from our benchmark. This </w:t>
      </w:r>
      <w:proofErr w:type="gramStart"/>
      <w:r w:rsidRPr="00D0495D">
        <w:rPr>
          <w:sz w:val="20"/>
          <w:szCs w:val="20"/>
          <w:lang w:val="en-US"/>
        </w:rPr>
        <w:t>can be generalized</w:t>
      </w:r>
      <w:proofErr w:type="gramEnd"/>
      <w:r w:rsidRPr="00D0495D">
        <w:rPr>
          <w:sz w:val="20"/>
          <w:szCs w:val="20"/>
          <w:lang w:val="en-US"/>
        </w:rPr>
        <w:t xml:space="preserve"> with the following </w:t>
      </w:r>
      <w:r w:rsidR="00EE01B4" w:rsidRPr="00D0495D">
        <w:rPr>
          <w:sz w:val="20"/>
          <w:szCs w:val="20"/>
          <w:lang w:val="en-US"/>
        </w:rPr>
        <w:t>formula, which</w:t>
      </w:r>
      <w:r w:rsidRPr="00D0495D">
        <w:rPr>
          <w:sz w:val="20"/>
          <w:szCs w:val="20"/>
          <w:lang w:val="en-US"/>
        </w:rPr>
        <w:t xml:space="preserve"> states that the maximum supported number of requests/s of a polling interface (2.52k in our case) must be higher than the expected number of </w:t>
      </w:r>
      <w:r w:rsidR="00F450A5" w:rsidRPr="00D0495D">
        <w:rPr>
          <w:sz w:val="20"/>
          <w:szCs w:val="20"/>
          <w:lang w:val="en-US"/>
        </w:rPr>
        <w:t>users that</w:t>
      </w:r>
      <w:r w:rsidRPr="00D0495D">
        <w:rPr>
          <w:sz w:val="20"/>
          <w:szCs w:val="20"/>
          <w:lang w:val="en-US"/>
        </w:rPr>
        <w:t xml:space="preserve"> make one request every MAL seconds:</w:t>
      </w:r>
    </w:p>
    <w:p w:rsidR="008B0AF4" w:rsidRPr="0096249B" w:rsidRDefault="0096249B" w:rsidP="0096249B">
      <w:pPr>
        <w:pStyle w:val="equation"/>
        <w:jc w:val="left"/>
      </w:pPr>
      <w:r>
        <w:rPr>
          <w:i/>
        </w:rPr>
        <w:tab/>
      </w:r>
      <w:proofErr w:type="spellStart"/>
      <w:r w:rsidRPr="0096249B">
        <w:rPr>
          <w:i/>
        </w:rPr>
        <w:t>Requests</w:t>
      </w:r>
      <w:r w:rsidRPr="0096249B">
        <w:rPr>
          <w:i/>
          <w:vertAlign w:val="subscript"/>
        </w:rPr>
        <w:t>maxsupported</w:t>
      </w:r>
      <w:proofErr w:type="spellEnd"/>
      <w:r>
        <w:rPr>
          <w:i/>
          <w:vertAlign w:val="subscript"/>
        </w:rPr>
        <w:t xml:space="preserve"> </w:t>
      </w:r>
      <w:r w:rsidRPr="0096249B">
        <w:rPr>
          <w:i/>
        </w:rPr>
        <w:t>/s</w:t>
      </w:r>
      <w:r>
        <w:rPr>
          <w:i/>
        </w:rPr>
        <w:t xml:space="preserve"> </w:t>
      </w:r>
      <w:r w:rsidRPr="0096249B">
        <w:rPr>
          <w:i/>
        </w:rPr>
        <w:t>≥</w:t>
      </w:r>
      <w:r>
        <w:rPr>
          <w:i/>
        </w:rPr>
        <w:t xml:space="preserve"> </w:t>
      </w:r>
      <w:r w:rsidRPr="0096249B">
        <w:rPr>
          <w:i/>
        </w:rPr>
        <w:t>Users</w:t>
      </w:r>
      <w:r>
        <w:rPr>
          <w:i/>
        </w:rPr>
        <w:t xml:space="preserve"> </w:t>
      </w:r>
      <w:r w:rsidRPr="0096249B">
        <w:rPr>
          <w:i/>
        </w:rPr>
        <w:t>*</w:t>
      </w:r>
      <w:r>
        <w:rPr>
          <w:i/>
        </w:rPr>
        <w:t xml:space="preserve"> </w:t>
      </w:r>
      <w:r w:rsidR="00653EB0">
        <w:rPr>
          <w:i/>
        </w:rPr>
        <w:t>R</w:t>
      </w:r>
      <w:r>
        <w:rPr>
          <w:i/>
        </w:rPr>
        <w:t>equest/</w:t>
      </w:r>
      <w:r w:rsidRPr="0096249B">
        <w:rPr>
          <w:i/>
        </w:rPr>
        <w:t>MAL</w:t>
      </w:r>
      <w:bookmarkStart w:id="4" w:name="_Ref467511674"/>
      <w:bookmarkEnd w:id="4"/>
      <w:r>
        <w:tab/>
        <w:t>(</w:t>
      </w:r>
      <w:r w:rsidR="003972EC">
        <w:fldChar w:fldCharType="begin"/>
      </w:r>
      <w:r w:rsidR="003972EC">
        <w:instrText xml:space="preserve"> SEQ "equation" \n \* MERGEFORMAT </w:instrText>
      </w:r>
      <w:r w:rsidR="003972EC">
        <w:fldChar w:fldCharType="separate"/>
      </w:r>
      <w:r w:rsidR="008E4A8D">
        <w:rPr>
          <w:noProof/>
        </w:rPr>
        <w:t>1</w:t>
      </w:r>
      <w:r w:rsidR="003972EC">
        <w:rPr>
          <w:noProof/>
        </w:rPr>
        <w:fldChar w:fldCharType="end"/>
      </w:r>
      <w:r>
        <w:t>)</w:t>
      </w:r>
    </w:p>
    <w:p w:rsidR="008B0AF4" w:rsidRPr="008B0AF4" w:rsidRDefault="008B0AF4" w:rsidP="004B626B">
      <w:pPr>
        <w:pStyle w:val="NormalWeb"/>
        <w:spacing w:before="0" w:beforeAutospacing="0" w:after="0" w:afterAutospacing="0"/>
        <w:jc w:val="both"/>
        <w:textAlignment w:val="baseline"/>
        <w:rPr>
          <w:rFonts w:ascii="inherit" w:hAnsi="inherit"/>
          <w:color w:val="000000"/>
          <w:sz w:val="20"/>
          <w:szCs w:val="20"/>
          <w:shd w:val="clear" w:color="auto" w:fill="FFFFFF"/>
          <w:lang w:val="en-US" w:eastAsia="en-US"/>
        </w:rPr>
      </w:pPr>
      <w:r w:rsidRPr="008B0AF4">
        <w:rPr>
          <w:rFonts w:ascii="inherit" w:hAnsi="inherit"/>
          <w:color w:val="000000"/>
          <w:sz w:val="20"/>
          <w:szCs w:val="20"/>
          <w:shd w:val="clear" w:color="auto" w:fill="FFFFFF"/>
          <w:lang w:val="en-US" w:eastAsia="en-US"/>
        </w:rPr>
        <w:t>Open Data publishers can calculate with f</w:t>
      </w:r>
      <w:r w:rsidRPr="00076215">
        <w:rPr>
          <w:rFonts w:ascii="inherit" w:hAnsi="inherit"/>
          <w:color w:val="000000"/>
          <w:sz w:val="20"/>
          <w:szCs w:val="20"/>
          <w:shd w:val="clear" w:color="auto" w:fill="FFFFFF"/>
          <w:lang w:val="en-US" w:eastAsia="en-US"/>
        </w:rPr>
        <w:t xml:space="preserve">ormula </w:t>
      </w:r>
      <w:r w:rsidR="00076215" w:rsidRPr="00076215">
        <w:rPr>
          <w:rFonts w:ascii="inherit" w:hAnsi="inherit"/>
          <w:color w:val="000000"/>
          <w:sz w:val="20"/>
          <w:szCs w:val="20"/>
          <w:shd w:val="clear" w:color="auto" w:fill="FFFFFF"/>
          <w:lang w:val="en-US" w:eastAsia="en-US"/>
        </w:rPr>
        <w:t>(</w:t>
      </w:r>
      <w:r w:rsidR="002173DD">
        <w:rPr>
          <w:rFonts w:ascii="inherit" w:hAnsi="inherit"/>
          <w:color w:val="000000"/>
          <w:sz w:val="20"/>
          <w:szCs w:val="20"/>
          <w:shd w:val="clear" w:color="auto" w:fill="FFFFFF"/>
          <w:lang w:val="en-US" w:eastAsia="en-US"/>
        </w:rPr>
        <w:t>1</w:t>
      </w:r>
      <w:r w:rsidR="00076215">
        <w:rPr>
          <w:rFonts w:ascii="inherit" w:hAnsi="inherit"/>
          <w:color w:val="000000"/>
          <w:sz w:val="20"/>
          <w:szCs w:val="20"/>
          <w:shd w:val="clear" w:color="auto" w:fill="FFFFFF"/>
          <w:lang w:val="en-US" w:eastAsia="en-US"/>
        </w:rPr>
        <w:t xml:space="preserve">) </w:t>
      </w:r>
      <w:r w:rsidRPr="008B0AF4">
        <w:rPr>
          <w:rFonts w:ascii="inherit" w:hAnsi="inherit"/>
          <w:color w:val="000000"/>
          <w:sz w:val="20"/>
          <w:szCs w:val="20"/>
          <w:shd w:val="clear" w:color="auto" w:fill="FFFFFF"/>
          <w:lang w:val="en-US" w:eastAsia="en-US"/>
        </w:rPr>
        <w:t xml:space="preserve">how many users with a certain MAL </w:t>
      </w:r>
      <w:proofErr w:type="gramStart"/>
      <w:r w:rsidRPr="008B0AF4">
        <w:rPr>
          <w:rFonts w:ascii="inherit" w:hAnsi="inherit"/>
          <w:color w:val="000000"/>
          <w:sz w:val="20"/>
          <w:szCs w:val="20"/>
          <w:shd w:val="clear" w:color="auto" w:fill="FFFFFF"/>
          <w:lang w:val="en-US" w:eastAsia="en-US"/>
        </w:rPr>
        <w:t>can be maximally served</w:t>
      </w:r>
      <w:proofErr w:type="gramEnd"/>
      <w:r w:rsidRPr="008B0AF4">
        <w:rPr>
          <w:rFonts w:ascii="inherit" w:hAnsi="inherit"/>
          <w:color w:val="000000"/>
          <w:sz w:val="20"/>
          <w:szCs w:val="20"/>
          <w:shd w:val="clear" w:color="auto" w:fill="FFFFFF"/>
          <w:lang w:val="en-US" w:eastAsia="en-US"/>
        </w:rPr>
        <w:t xml:space="preserve">. In practice, users can configure a higher polling frequency than the expected MAL, so the number of users that </w:t>
      </w:r>
      <w:proofErr w:type="gramStart"/>
      <w:r w:rsidRPr="008B0AF4">
        <w:rPr>
          <w:rFonts w:ascii="inherit" w:hAnsi="inherit"/>
          <w:color w:val="000000"/>
          <w:sz w:val="20"/>
          <w:szCs w:val="20"/>
          <w:shd w:val="clear" w:color="auto" w:fill="FFFFFF"/>
          <w:lang w:val="en-US" w:eastAsia="en-US"/>
        </w:rPr>
        <w:t>can be served</w:t>
      </w:r>
      <w:proofErr w:type="gramEnd"/>
      <w:r w:rsidRPr="008B0AF4">
        <w:rPr>
          <w:rFonts w:ascii="inherit" w:hAnsi="inherit"/>
          <w:color w:val="000000"/>
          <w:sz w:val="20"/>
          <w:szCs w:val="20"/>
          <w:shd w:val="clear" w:color="auto" w:fill="FFFFFF"/>
          <w:lang w:val="en-US" w:eastAsia="en-US"/>
        </w:rPr>
        <w:t xml:space="preserve"> will probably be lower. To c</w:t>
      </w:r>
      <w:r w:rsidR="00BA3684">
        <w:rPr>
          <w:rFonts w:ascii="inherit" w:hAnsi="inherit"/>
          <w:color w:val="000000"/>
          <w:sz w:val="20"/>
          <w:szCs w:val="20"/>
          <w:shd w:val="clear" w:color="auto" w:fill="FFFFFF"/>
          <w:lang w:val="en-US" w:eastAsia="en-US"/>
        </w:rPr>
        <w:t>ompare this with SSE, we see on Fig. 3.2 t</w:t>
      </w:r>
      <w:r w:rsidRPr="008B0AF4">
        <w:rPr>
          <w:rFonts w:ascii="inherit" w:hAnsi="inherit"/>
          <w:color w:val="000000"/>
          <w:sz w:val="20"/>
          <w:szCs w:val="20"/>
          <w:shd w:val="clear" w:color="auto" w:fill="FFFFFF"/>
          <w:lang w:val="en-US" w:eastAsia="en-US"/>
        </w:rPr>
        <w:t xml:space="preserve">hat SSE can maximally serve 25k clients over a MAL of 4s, which is still more than polling can serve (10k clients) with this MAL. By increasing the MAL, we found that a MAL of 10s allows our polling interface to serve the same number of clients (25k) as SSE. This </w:t>
      </w:r>
      <w:proofErr w:type="gramStart"/>
      <w:r w:rsidRPr="008B0AF4">
        <w:rPr>
          <w:rFonts w:ascii="inherit" w:hAnsi="inherit"/>
          <w:color w:val="000000"/>
          <w:sz w:val="20"/>
          <w:szCs w:val="20"/>
          <w:shd w:val="clear" w:color="auto" w:fill="FFFFFF"/>
          <w:lang w:val="en-US" w:eastAsia="en-US"/>
        </w:rPr>
        <w:t>should not be interpreted</w:t>
      </w:r>
      <w:proofErr w:type="gramEnd"/>
      <w:r w:rsidRPr="008B0AF4">
        <w:rPr>
          <w:rFonts w:ascii="inherit" w:hAnsi="inherit"/>
          <w:color w:val="000000"/>
          <w:sz w:val="20"/>
          <w:szCs w:val="20"/>
          <w:shd w:val="clear" w:color="auto" w:fill="FFFFFF"/>
          <w:lang w:val="en-US" w:eastAsia="en-US"/>
        </w:rPr>
        <w:t xml:space="preserve"> as a universal number, because there are other factors that can influence this number: an AMD CPU architecture could be more performant than the ARM architecture we used or publishing in a global network could add extra network latency for polling </w:t>
      </w:r>
      <w:r w:rsidRPr="008B0AF4">
        <w:rPr>
          <w:color w:val="000000"/>
          <w:sz w:val="20"/>
          <w:szCs w:val="20"/>
          <w:shd w:val="clear" w:color="auto" w:fill="FFFFFF"/>
          <w:lang w:val="en-US" w:eastAsia="en-US"/>
        </w:rPr>
        <w:t>[</w:t>
      </w:r>
      <w:hyperlink r:id="rId24" w:anchor="ref-5" w:history="1">
        <w:r w:rsidRPr="008B0AF4">
          <w:rPr>
            <w:color w:val="000000"/>
            <w:sz w:val="20"/>
            <w:szCs w:val="20"/>
            <w:shd w:val="clear" w:color="auto" w:fill="FFFFFF"/>
            <w:lang w:val="en-US" w:eastAsia="en-US"/>
          </w:rPr>
          <w:t>5</w:t>
        </w:r>
      </w:hyperlink>
      <w:r w:rsidRPr="008B0AF4">
        <w:rPr>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Nonetheless, this number gives an indication that users must have a relatively high MAL (&gt; 10s) in order that polling can serve a higher number of clients than pushing with the same amount of resources. This brings us to our research question where our single-threaded comparison shows that pushing is the best choice up to a maximum latency on the client of 10s. For datasets where all users configure a MAL above 10s, then a polling interface is capable to serve a higher number of </w:t>
      </w:r>
      <w:r w:rsidR="007A4F31" w:rsidRPr="008B0AF4">
        <w:rPr>
          <w:rFonts w:ascii="inherit" w:hAnsi="inherit"/>
          <w:color w:val="000000"/>
          <w:sz w:val="20"/>
          <w:szCs w:val="20"/>
          <w:shd w:val="clear" w:color="auto" w:fill="FFFFFF"/>
          <w:lang w:val="en-US" w:eastAsia="en-US"/>
        </w:rPr>
        <w:t>clients, which</w:t>
      </w:r>
      <w:r w:rsidRPr="008B0AF4">
        <w:rPr>
          <w:rFonts w:ascii="inherit" w:hAnsi="inherit"/>
          <w:color w:val="000000"/>
          <w:sz w:val="20"/>
          <w:szCs w:val="20"/>
          <w:shd w:val="clear" w:color="auto" w:fill="FFFFFF"/>
          <w:lang w:val="en-US" w:eastAsia="en-US"/>
        </w:rPr>
        <w:t xml:space="preserve"> </w:t>
      </w:r>
      <w:proofErr w:type="gramStart"/>
      <w:r w:rsidRPr="008B0AF4">
        <w:rPr>
          <w:rFonts w:ascii="inherit" w:hAnsi="inherit"/>
          <w:color w:val="000000"/>
          <w:sz w:val="20"/>
          <w:szCs w:val="20"/>
          <w:shd w:val="clear" w:color="auto" w:fill="FFFFFF"/>
          <w:lang w:val="en-US" w:eastAsia="en-US"/>
        </w:rPr>
        <w:t>can be calculated</w:t>
      </w:r>
      <w:proofErr w:type="gramEnd"/>
      <w:r w:rsidRPr="008B0AF4">
        <w:rPr>
          <w:rFonts w:ascii="inherit" w:hAnsi="inherit"/>
          <w:color w:val="000000"/>
          <w:sz w:val="20"/>
          <w:szCs w:val="20"/>
          <w:shd w:val="clear" w:color="auto" w:fill="FFFFFF"/>
          <w:lang w:val="en-US" w:eastAsia="en-US"/>
        </w:rPr>
        <w:t xml:space="preserve"> with </w:t>
      </w:r>
      <w:r w:rsidRPr="00ED1A65">
        <w:rPr>
          <w:rFonts w:ascii="inherit" w:hAnsi="inherit"/>
          <w:color w:val="000000"/>
          <w:sz w:val="20"/>
          <w:szCs w:val="20"/>
          <w:shd w:val="clear" w:color="auto" w:fill="FFFFFF"/>
          <w:lang w:val="en-US" w:eastAsia="en-US"/>
        </w:rPr>
        <w:t xml:space="preserve">formula </w:t>
      </w:r>
      <w:r w:rsidR="00076215" w:rsidRPr="00ED1A65">
        <w:rPr>
          <w:rFonts w:ascii="inherit" w:hAnsi="inherit"/>
          <w:color w:val="000000"/>
          <w:sz w:val="20"/>
          <w:szCs w:val="20"/>
          <w:shd w:val="clear" w:color="auto" w:fill="FFFFFF"/>
          <w:lang w:val="en-US" w:eastAsia="en-US"/>
        </w:rPr>
        <w:t>(</w:t>
      </w:r>
      <w:r w:rsidR="002173DD">
        <w:rPr>
          <w:rFonts w:ascii="inherit" w:hAnsi="inherit"/>
          <w:color w:val="000000"/>
          <w:sz w:val="20"/>
          <w:szCs w:val="20"/>
          <w:shd w:val="clear" w:color="auto" w:fill="FFFFFF"/>
          <w:lang w:val="en-US" w:eastAsia="en-US"/>
        </w:rPr>
        <w:t>1)</w:t>
      </w:r>
      <w:r w:rsidRPr="00ED1A65">
        <w:rPr>
          <w:rFonts w:ascii="inherit" w:hAnsi="inherit"/>
          <w:color w:val="000000"/>
          <w:sz w:val="20"/>
          <w:szCs w:val="20"/>
          <w:shd w:val="clear" w:color="auto" w:fill="FFFFFF"/>
          <w:lang w:val="en-US" w:eastAsia="en-US"/>
        </w:rPr>
        <w:t>.</w:t>
      </w:r>
    </w:p>
    <w:p w:rsidR="008B0AF4" w:rsidRPr="008B0AF4" w:rsidRDefault="00726797" w:rsidP="00315D63">
      <w:pPr>
        <w:pStyle w:val="NormalWeb"/>
        <w:spacing w:before="0" w:beforeAutospacing="0" w:after="0" w:afterAutospacing="0"/>
        <w:ind w:firstLine="227"/>
        <w:jc w:val="both"/>
        <w:textAlignment w:val="baseline"/>
        <w:rPr>
          <w:rFonts w:ascii="inherit" w:hAnsi="inherit"/>
          <w:color w:val="000000"/>
          <w:sz w:val="20"/>
          <w:szCs w:val="20"/>
          <w:shd w:val="clear" w:color="auto" w:fill="FFFFFF"/>
          <w:lang w:val="en-US" w:eastAsia="en-US"/>
        </w:rPr>
      </w:pPr>
      <w:r>
        <w:rPr>
          <w:rFonts w:ascii="inherit" w:hAnsi="inherit"/>
          <w:color w:val="000000"/>
          <w:sz w:val="20"/>
          <w:szCs w:val="20"/>
          <w:shd w:val="clear" w:color="auto" w:fill="FFFFFF"/>
          <w:lang w:val="en-US" w:eastAsia="en-US"/>
        </w:rPr>
        <w:t xml:space="preserve">Fig. 4 </w:t>
      </w:r>
      <w:r w:rsidR="008B0AF4" w:rsidRPr="008B0AF4">
        <w:rPr>
          <w:rFonts w:ascii="inherit" w:hAnsi="inherit"/>
          <w:color w:val="000000"/>
          <w:sz w:val="20"/>
          <w:szCs w:val="20"/>
          <w:shd w:val="clear" w:color="auto" w:fill="FFFFFF"/>
          <w:lang w:val="en-US" w:eastAsia="en-US"/>
        </w:rPr>
        <w:t xml:space="preserve">showed that HTTP caching is crucial for a polling interface to lower the CPU usage, but for </w:t>
      </w:r>
      <w:proofErr w:type="spellStart"/>
      <w:r w:rsidR="008B0AF4" w:rsidRPr="008B0AF4">
        <w:rPr>
          <w:rFonts w:ascii="inherit" w:hAnsi="inherit"/>
          <w:color w:val="000000"/>
          <w:sz w:val="20"/>
          <w:szCs w:val="20"/>
          <w:shd w:val="clear" w:color="auto" w:fill="FFFFFF"/>
          <w:lang w:val="en-US" w:eastAsia="en-US"/>
        </w:rPr>
        <w:t>variantly</w:t>
      </w:r>
      <w:proofErr w:type="spellEnd"/>
      <w:r w:rsidR="008B0AF4" w:rsidRPr="008B0AF4">
        <w:rPr>
          <w:rFonts w:ascii="inherit" w:hAnsi="inherit"/>
          <w:color w:val="000000"/>
          <w:sz w:val="20"/>
          <w:szCs w:val="20"/>
          <w:shd w:val="clear" w:color="auto" w:fill="FFFFFF"/>
          <w:lang w:val="en-US" w:eastAsia="en-US"/>
        </w:rPr>
        <w:t xml:space="preserve"> updating </w:t>
      </w:r>
      <w:proofErr w:type="gramStart"/>
      <w:r w:rsidR="008B0AF4" w:rsidRPr="008B0AF4">
        <w:rPr>
          <w:rFonts w:ascii="inherit" w:hAnsi="inherit"/>
          <w:color w:val="000000"/>
          <w:sz w:val="20"/>
          <w:szCs w:val="20"/>
          <w:shd w:val="clear" w:color="auto" w:fill="FFFFFF"/>
          <w:lang w:val="en-US" w:eastAsia="en-US"/>
        </w:rPr>
        <w:t>datasets</w:t>
      </w:r>
      <w:proofErr w:type="gramEnd"/>
      <w:r w:rsidR="008B0AF4" w:rsidRPr="008B0AF4">
        <w:rPr>
          <w:rFonts w:ascii="inherit" w:hAnsi="inherit"/>
          <w:color w:val="000000"/>
          <w:sz w:val="20"/>
          <w:szCs w:val="20"/>
          <w:shd w:val="clear" w:color="auto" w:fill="FFFFFF"/>
          <w:lang w:val="en-US" w:eastAsia="en-US"/>
        </w:rPr>
        <w:t xml:space="preserve"> it is not possible to foresee when the next </w:t>
      </w:r>
      <w:r w:rsidR="008B0AF4" w:rsidRPr="008B0AF4">
        <w:rPr>
          <w:rFonts w:ascii="inherit" w:hAnsi="inherit"/>
          <w:color w:val="000000"/>
          <w:sz w:val="20"/>
          <w:szCs w:val="20"/>
          <w:shd w:val="clear" w:color="auto" w:fill="FFFFFF"/>
          <w:lang w:val="en-US" w:eastAsia="en-US"/>
        </w:rPr>
        <w:lastRenderedPageBreak/>
        <w:t xml:space="preserve">update will happen. For this use case, we advise to only cache the response for </w:t>
      </w:r>
      <w:proofErr w:type="gramStart"/>
      <w:r w:rsidR="008B0AF4" w:rsidRPr="008B0AF4">
        <w:rPr>
          <w:rFonts w:ascii="inherit" w:hAnsi="inherit"/>
          <w:color w:val="000000"/>
          <w:sz w:val="20"/>
          <w:szCs w:val="20"/>
          <w:shd w:val="clear" w:color="auto" w:fill="FFFFFF"/>
          <w:lang w:val="en-US" w:eastAsia="en-US"/>
        </w:rPr>
        <w:t>1s</w:t>
      </w:r>
      <w:proofErr w:type="gramEnd"/>
      <w:r w:rsidR="008B0AF4" w:rsidRPr="008B0AF4">
        <w:rPr>
          <w:rFonts w:ascii="inherit" w:hAnsi="inherit"/>
          <w:color w:val="000000"/>
          <w:sz w:val="20"/>
          <w:szCs w:val="20"/>
          <w:shd w:val="clear" w:color="auto" w:fill="FFFFFF"/>
          <w:lang w:val="en-US" w:eastAsia="en-US"/>
        </w:rPr>
        <w:t xml:space="preserve"> in the reverse proxy (micro caching), and thus still off-load the back-end Web API. At last, caching headers should always be set if possible, according to the arrival of the next update so the user can still configure its preferred MAL and bandwidth usage </w:t>
      </w:r>
      <w:proofErr w:type="gramStart"/>
      <w:r w:rsidR="008B0AF4" w:rsidRPr="008B0AF4">
        <w:rPr>
          <w:rFonts w:ascii="inherit" w:hAnsi="inherit"/>
          <w:color w:val="000000"/>
          <w:sz w:val="20"/>
          <w:szCs w:val="20"/>
          <w:shd w:val="clear" w:color="auto" w:fill="FFFFFF"/>
          <w:lang w:val="en-US" w:eastAsia="en-US"/>
        </w:rPr>
        <w:t>can be reduced</w:t>
      </w:r>
      <w:proofErr w:type="gramEnd"/>
      <w:r w:rsidR="008B0AF4" w:rsidRPr="008B0AF4">
        <w:rPr>
          <w:rFonts w:ascii="inherit" w:hAnsi="inherit"/>
          <w:color w:val="000000"/>
          <w:sz w:val="20"/>
          <w:szCs w:val="20"/>
          <w:shd w:val="clear" w:color="auto" w:fill="FFFFFF"/>
          <w:lang w:val="en-US" w:eastAsia="en-US"/>
        </w:rPr>
        <w:t>.</w:t>
      </w:r>
    </w:p>
    <w:p w:rsidR="008B0AF4" w:rsidRPr="008B0AF4" w:rsidRDefault="008B0AF4" w:rsidP="008B0AF4">
      <w:pPr>
        <w:pStyle w:val="heading1"/>
      </w:pPr>
      <w:r w:rsidRPr="008B0AF4">
        <w:t>Conclusion</w:t>
      </w:r>
    </w:p>
    <w:p w:rsidR="008B0AF4" w:rsidRPr="008B0AF4" w:rsidRDefault="008B0AF4" w:rsidP="008B0AF4">
      <w:pPr>
        <w:pStyle w:val="NormalWeb"/>
        <w:spacing w:before="0" w:beforeAutospacing="0" w:after="0" w:afterAutospacing="0"/>
        <w:jc w:val="both"/>
        <w:textAlignment w:val="baseline"/>
        <w:rPr>
          <w:rFonts w:ascii="inherit" w:hAnsi="inherit"/>
          <w:color w:val="000000"/>
          <w:sz w:val="20"/>
          <w:szCs w:val="20"/>
          <w:shd w:val="clear" w:color="auto" w:fill="FFFFFF"/>
          <w:lang w:val="en-US" w:eastAsia="en-US"/>
        </w:rPr>
      </w:pPr>
      <w:r w:rsidRPr="008B0AF4">
        <w:rPr>
          <w:rFonts w:ascii="inherit" w:hAnsi="inherit"/>
          <w:color w:val="000000"/>
          <w:sz w:val="20"/>
          <w:szCs w:val="20"/>
          <w:shd w:val="clear" w:color="auto" w:fill="FFFFFF"/>
          <w:lang w:val="en-US" w:eastAsia="en-US"/>
        </w:rPr>
        <w:t xml:space="preserve">In </w:t>
      </w:r>
      <w:hyperlink r:id="rId25" w:anchor="related_work" w:history="1">
        <w:r w:rsidRPr="008B0AF4">
          <w:rPr>
            <w:color w:val="000000"/>
            <w:sz w:val="20"/>
            <w:szCs w:val="20"/>
            <w:shd w:val="clear" w:color="auto" w:fill="FFFFFF"/>
            <w:lang w:val="en-US" w:eastAsia="en-US"/>
          </w:rPr>
          <w:t>related work</w:t>
        </w:r>
      </w:hyperlink>
      <w:r w:rsidRPr="008B0AF4">
        <w:rPr>
          <w:rFonts w:ascii="inherit" w:hAnsi="inherit"/>
          <w:color w:val="000000"/>
          <w:sz w:val="20"/>
          <w:szCs w:val="20"/>
          <w:shd w:val="clear" w:color="auto" w:fill="FFFFFF"/>
          <w:lang w:val="en-US" w:eastAsia="en-US"/>
        </w:rPr>
        <w:t xml:space="preserve"> of the RDF Stream Processing Community Group </w:t>
      </w:r>
      <w:r w:rsidRPr="008B0AF4">
        <w:rPr>
          <w:color w:val="000000"/>
          <w:sz w:val="20"/>
          <w:szCs w:val="20"/>
          <w:shd w:val="clear" w:color="auto" w:fill="FFFFFF"/>
          <w:lang w:val="en-US" w:eastAsia="en-US"/>
        </w:rPr>
        <w:t>[</w:t>
      </w:r>
      <w:r w:rsidR="00023170">
        <w:rPr>
          <w:color w:val="000000"/>
          <w:sz w:val="20"/>
          <w:szCs w:val="20"/>
          <w:shd w:val="clear" w:color="auto" w:fill="FFFFFF"/>
          <w:lang w:val="en-US" w:eastAsia="en-US"/>
        </w:rPr>
        <w:fldChar w:fldCharType="begin"/>
      </w:r>
      <w:r w:rsidR="00023170">
        <w:rPr>
          <w:color w:val="000000"/>
          <w:sz w:val="20"/>
          <w:szCs w:val="20"/>
          <w:shd w:val="clear" w:color="auto" w:fill="FFFFFF"/>
          <w:lang w:val="en-US" w:eastAsia="en-US"/>
        </w:rPr>
        <w:instrText xml:space="preserve"> REF _Ref35433048 \n \h </w:instrText>
      </w:r>
      <w:r w:rsidR="00023170">
        <w:rPr>
          <w:color w:val="000000"/>
          <w:sz w:val="20"/>
          <w:szCs w:val="20"/>
          <w:shd w:val="clear" w:color="auto" w:fill="FFFFFF"/>
          <w:lang w:val="en-US" w:eastAsia="en-US"/>
        </w:rPr>
      </w:r>
      <w:r w:rsidR="00023170">
        <w:rPr>
          <w:color w:val="000000"/>
          <w:sz w:val="20"/>
          <w:szCs w:val="20"/>
          <w:shd w:val="clear" w:color="auto" w:fill="FFFFFF"/>
          <w:lang w:val="en-US" w:eastAsia="en-US"/>
        </w:rPr>
        <w:fldChar w:fldCharType="separate"/>
      </w:r>
      <w:r w:rsidR="008E4A8D">
        <w:rPr>
          <w:color w:val="000000"/>
          <w:sz w:val="20"/>
          <w:szCs w:val="20"/>
          <w:shd w:val="clear" w:color="auto" w:fill="FFFFFF"/>
          <w:lang w:val="en-US" w:eastAsia="en-US"/>
        </w:rPr>
        <w:t>18</w:t>
      </w:r>
      <w:r w:rsidR="00023170">
        <w:rPr>
          <w:color w:val="000000"/>
          <w:sz w:val="20"/>
          <w:szCs w:val="20"/>
          <w:shd w:val="clear" w:color="auto" w:fill="FFFFFF"/>
          <w:lang w:val="en-US" w:eastAsia="en-US"/>
        </w:rPr>
        <w:fldChar w:fldCharType="end"/>
      </w:r>
      <w:r w:rsidRPr="008B0AF4">
        <w:rPr>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and the field report on live Open datasets </w:t>
      </w:r>
      <w:r w:rsidRPr="00ED1A65">
        <w:rPr>
          <w:rFonts w:ascii="inherit" w:hAnsi="inherit"/>
          <w:color w:val="000000"/>
          <w:sz w:val="20"/>
          <w:szCs w:val="20"/>
          <w:shd w:val="clear" w:color="auto" w:fill="FFFFFF"/>
          <w:lang w:val="en-US" w:eastAsia="en-US"/>
        </w:rPr>
        <w:t>(</w:t>
      </w:r>
      <w:hyperlink r:id="rId26" w:anchor="fieldreport" w:history="1"/>
      <w:r w:rsidR="00ED1A65">
        <w:rPr>
          <w:rFonts w:ascii="inherit" w:hAnsi="inherit"/>
          <w:color w:val="000000"/>
          <w:sz w:val="20"/>
          <w:szCs w:val="20"/>
          <w:shd w:val="clear" w:color="auto" w:fill="FFFFFF"/>
          <w:lang w:val="en-US" w:eastAsia="en-US"/>
        </w:rPr>
        <w:t xml:space="preserve">Section </w:t>
      </w:r>
      <w:r w:rsidR="00ED1A65">
        <w:rPr>
          <w:rFonts w:ascii="inherit" w:hAnsi="inherit"/>
          <w:color w:val="000000"/>
          <w:sz w:val="20"/>
          <w:szCs w:val="20"/>
          <w:shd w:val="clear" w:color="auto" w:fill="FFFFFF"/>
          <w:lang w:val="en-US" w:eastAsia="en-US"/>
        </w:rPr>
        <w:fldChar w:fldCharType="begin"/>
      </w:r>
      <w:r w:rsidR="00ED1A65">
        <w:rPr>
          <w:rFonts w:ascii="inherit" w:hAnsi="inherit"/>
          <w:color w:val="000000"/>
          <w:sz w:val="20"/>
          <w:szCs w:val="20"/>
          <w:shd w:val="clear" w:color="auto" w:fill="FFFFFF"/>
          <w:lang w:val="en-US" w:eastAsia="en-US"/>
        </w:rPr>
        <w:instrText xml:space="preserve"> REF _Ref35437451 \r \h </w:instrText>
      </w:r>
      <w:r w:rsidR="00ED1A65">
        <w:rPr>
          <w:rFonts w:ascii="inherit" w:hAnsi="inherit"/>
          <w:color w:val="000000"/>
          <w:sz w:val="20"/>
          <w:szCs w:val="20"/>
          <w:shd w:val="clear" w:color="auto" w:fill="FFFFFF"/>
          <w:lang w:val="en-US" w:eastAsia="en-US"/>
        </w:rPr>
      </w:r>
      <w:r w:rsidR="00ED1A65">
        <w:rPr>
          <w:rFonts w:ascii="inherit" w:hAnsi="inherit"/>
          <w:color w:val="000000"/>
          <w:sz w:val="20"/>
          <w:szCs w:val="20"/>
          <w:shd w:val="clear" w:color="auto" w:fill="FFFFFF"/>
          <w:lang w:val="en-US" w:eastAsia="en-US"/>
        </w:rPr>
        <w:fldChar w:fldCharType="separate"/>
      </w:r>
      <w:r w:rsidR="008E4A8D">
        <w:rPr>
          <w:rFonts w:ascii="inherit" w:hAnsi="inherit"/>
          <w:color w:val="000000"/>
          <w:sz w:val="20"/>
          <w:szCs w:val="20"/>
          <w:shd w:val="clear" w:color="auto" w:fill="FFFFFF"/>
          <w:lang w:val="en-US" w:eastAsia="en-US"/>
        </w:rPr>
        <w:t>3</w:t>
      </w:r>
      <w:r w:rsidR="00ED1A65">
        <w:rPr>
          <w:rFonts w:ascii="inherit" w:hAnsi="inherit"/>
          <w:color w:val="000000"/>
          <w:sz w:val="20"/>
          <w:szCs w:val="20"/>
          <w:shd w:val="clear" w:color="auto" w:fill="FFFFFF"/>
          <w:lang w:val="en-US" w:eastAsia="en-US"/>
        </w:rPr>
        <w:fldChar w:fldCharType="end"/>
      </w:r>
      <w:r w:rsidRPr="00ED1A65">
        <w:rPr>
          <w:rFonts w:ascii="inherit" w:hAnsi="inherit"/>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we saw that publishing live changing resources on the Web leaves the options for polling and push-based mechanisms open. With this article, we shed some light into this topic by running a benchmark between a Server-Sent Event and polling interface. In contrast with traditional HTTP benchmarks, we focused on assessing the latency on the client of an update instead of the HTTP response latency. We extend existing work </w:t>
      </w:r>
      <w:r w:rsidRPr="008B0AF4">
        <w:rPr>
          <w:color w:val="000000"/>
          <w:sz w:val="20"/>
          <w:szCs w:val="20"/>
          <w:shd w:val="clear" w:color="auto" w:fill="FFFFFF"/>
          <w:lang w:val="en-US" w:eastAsia="en-US"/>
        </w:rPr>
        <w:t>[</w:t>
      </w:r>
      <w:r w:rsidR="00023170">
        <w:rPr>
          <w:color w:val="000000"/>
          <w:sz w:val="20"/>
          <w:szCs w:val="20"/>
          <w:shd w:val="clear" w:color="auto" w:fill="FFFFFF"/>
          <w:lang w:val="en-US" w:eastAsia="en-US"/>
        </w:rPr>
        <w:fldChar w:fldCharType="begin"/>
      </w:r>
      <w:r w:rsidR="00023170">
        <w:rPr>
          <w:color w:val="000000"/>
          <w:sz w:val="20"/>
          <w:szCs w:val="20"/>
          <w:shd w:val="clear" w:color="auto" w:fill="FFFFFF"/>
          <w:lang w:val="en-US" w:eastAsia="en-US"/>
        </w:rPr>
        <w:instrText xml:space="preserve"> REF _Ref35432700 \n \h </w:instrText>
      </w:r>
      <w:r w:rsidR="00023170">
        <w:rPr>
          <w:color w:val="000000"/>
          <w:sz w:val="20"/>
          <w:szCs w:val="20"/>
          <w:shd w:val="clear" w:color="auto" w:fill="FFFFFF"/>
          <w:lang w:val="en-US" w:eastAsia="en-US"/>
        </w:rPr>
      </w:r>
      <w:r w:rsidR="00023170">
        <w:rPr>
          <w:color w:val="000000"/>
          <w:sz w:val="20"/>
          <w:szCs w:val="20"/>
          <w:shd w:val="clear" w:color="auto" w:fill="FFFFFF"/>
          <w:lang w:val="en-US" w:eastAsia="en-US"/>
        </w:rPr>
        <w:fldChar w:fldCharType="separate"/>
      </w:r>
      <w:r w:rsidR="008E4A8D">
        <w:rPr>
          <w:color w:val="000000"/>
          <w:sz w:val="20"/>
          <w:szCs w:val="20"/>
          <w:shd w:val="clear" w:color="auto" w:fill="FFFFFF"/>
          <w:lang w:val="en-US" w:eastAsia="en-US"/>
        </w:rPr>
        <w:t>5</w:t>
      </w:r>
      <w:r w:rsidR="00023170">
        <w:rPr>
          <w:color w:val="000000"/>
          <w:sz w:val="20"/>
          <w:szCs w:val="20"/>
          <w:shd w:val="clear" w:color="auto" w:fill="FFFFFF"/>
          <w:lang w:val="en-US" w:eastAsia="en-US"/>
        </w:rPr>
        <w:fldChar w:fldCharType="end"/>
      </w:r>
      <w:r w:rsidRPr="008B0AF4">
        <w:rPr>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because we saw that a push mechanism is also the best option when the server needs to handle a high number of clients. If the latency on the client must be as low as possible, then the server CPU cost of HTTP polling with caching enabled does not outperform pushing </w:t>
      </w:r>
      <w:r w:rsidRPr="008B0AF4">
        <w:rPr>
          <w:color w:val="000000"/>
          <w:sz w:val="20"/>
          <w:szCs w:val="20"/>
          <w:shd w:val="clear" w:color="auto" w:fill="FFFFFF"/>
          <w:lang w:val="en-US" w:eastAsia="en-US"/>
        </w:rPr>
        <w:t>[</w:t>
      </w:r>
      <w:r w:rsidR="00023170">
        <w:rPr>
          <w:color w:val="000000"/>
          <w:sz w:val="20"/>
          <w:szCs w:val="20"/>
          <w:shd w:val="clear" w:color="auto" w:fill="FFFFFF"/>
          <w:lang w:val="en-US" w:eastAsia="en-US"/>
        </w:rPr>
        <w:fldChar w:fldCharType="begin"/>
      </w:r>
      <w:r w:rsidR="00023170">
        <w:rPr>
          <w:color w:val="000000"/>
          <w:sz w:val="20"/>
          <w:szCs w:val="20"/>
          <w:shd w:val="clear" w:color="auto" w:fill="FFFFFF"/>
          <w:lang w:val="en-US" w:eastAsia="en-US"/>
        </w:rPr>
        <w:instrText xml:space="preserve"> REF _Ref35432765 \n \h </w:instrText>
      </w:r>
      <w:r w:rsidR="00023170">
        <w:rPr>
          <w:color w:val="000000"/>
          <w:sz w:val="20"/>
          <w:szCs w:val="20"/>
          <w:shd w:val="clear" w:color="auto" w:fill="FFFFFF"/>
          <w:lang w:val="en-US" w:eastAsia="en-US"/>
        </w:rPr>
      </w:r>
      <w:r w:rsidR="00023170">
        <w:rPr>
          <w:color w:val="000000"/>
          <w:sz w:val="20"/>
          <w:szCs w:val="20"/>
          <w:shd w:val="clear" w:color="auto" w:fill="FFFFFF"/>
          <w:lang w:val="en-US" w:eastAsia="en-US"/>
        </w:rPr>
        <w:fldChar w:fldCharType="separate"/>
      </w:r>
      <w:r w:rsidR="008E4A8D">
        <w:rPr>
          <w:color w:val="000000"/>
          <w:sz w:val="20"/>
          <w:szCs w:val="20"/>
          <w:shd w:val="clear" w:color="auto" w:fill="FFFFFF"/>
          <w:lang w:val="en-US" w:eastAsia="en-US"/>
        </w:rPr>
        <w:t>7</w:t>
      </w:r>
      <w:r w:rsidR="00023170">
        <w:rPr>
          <w:color w:val="000000"/>
          <w:sz w:val="20"/>
          <w:szCs w:val="20"/>
          <w:shd w:val="clear" w:color="auto" w:fill="FFFFFF"/>
          <w:lang w:val="en-US" w:eastAsia="en-US"/>
        </w:rPr>
        <w:fldChar w:fldCharType="end"/>
      </w:r>
      <w:r w:rsidRPr="008B0AF4">
        <w:rPr>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Data publishers can use our results, which reflect the performance of a pull and push mechanism over a single thread, to foresee when to scale their infrastructure in function of the number of clients and the expected maximum latency on the client. The application scenario that users have a maximal acceptable latency on the client (MAL) of at least 10s makes polling more scalable than pushing, although this is a theoretical number. Configuring the MAL is a task that an Open Data </w:t>
      </w:r>
      <w:proofErr w:type="spellStart"/>
      <w:r w:rsidRPr="008B0AF4">
        <w:rPr>
          <w:rFonts w:ascii="inherit" w:hAnsi="inherit"/>
          <w:color w:val="000000"/>
          <w:sz w:val="20"/>
          <w:szCs w:val="20"/>
          <w:shd w:val="clear" w:color="auto" w:fill="FFFFFF"/>
          <w:lang w:val="en-US" w:eastAsia="en-US"/>
        </w:rPr>
        <w:t>reuser</w:t>
      </w:r>
      <w:proofErr w:type="spellEnd"/>
      <w:r w:rsidRPr="008B0AF4">
        <w:rPr>
          <w:rFonts w:ascii="inherit" w:hAnsi="inherit"/>
          <w:color w:val="000000"/>
          <w:sz w:val="20"/>
          <w:szCs w:val="20"/>
          <w:shd w:val="clear" w:color="auto" w:fill="FFFFFF"/>
          <w:lang w:val="en-US" w:eastAsia="en-US"/>
        </w:rPr>
        <w:t xml:space="preserve"> should be able to choose </w:t>
      </w:r>
      <w:r w:rsidR="007D259A" w:rsidRPr="008B0AF4">
        <w:rPr>
          <w:rFonts w:ascii="inherit" w:hAnsi="inherit"/>
          <w:color w:val="000000"/>
          <w:sz w:val="20"/>
          <w:szCs w:val="20"/>
          <w:shd w:val="clear" w:color="auto" w:fill="FFFFFF"/>
          <w:lang w:val="en-US" w:eastAsia="en-US"/>
        </w:rPr>
        <w:t>and</w:t>
      </w:r>
      <w:r w:rsidRPr="008B0AF4">
        <w:rPr>
          <w:rFonts w:ascii="inherit" w:hAnsi="inherit"/>
          <w:color w:val="000000"/>
          <w:sz w:val="20"/>
          <w:szCs w:val="20"/>
          <w:shd w:val="clear" w:color="auto" w:fill="FFFFFF"/>
          <w:lang w:val="en-US" w:eastAsia="en-US"/>
        </w:rPr>
        <w:t xml:space="preserve"> this </w:t>
      </w:r>
      <w:proofErr w:type="gramStart"/>
      <w:r w:rsidRPr="008B0AF4">
        <w:rPr>
          <w:rFonts w:ascii="inherit" w:hAnsi="inherit"/>
          <w:color w:val="000000"/>
          <w:sz w:val="20"/>
          <w:szCs w:val="20"/>
          <w:shd w:val="clear" w:color="auto" w:fill="FFFFFF"/>
          <w:lang w:val="en-US" w:eastAsia="en-US"/>
        </w:rPr>
        <w:t>cannot be forced</w:t>
      </w:r>
      <w:proofErr w:type="gramEnd"/>
      <w:r w:rsidRPr="008B0AF4">
        <w:rPr>
          <w:rFonts w:ascii="inherit" w:hAnsi="inherit"/>
          <w:color w:val="000000"/>
          <w:sz w:val="20"/>
          <w:szCs w:val="20"/>
          <w:shd w:val="clear" w:color="auto" w:fill="FFFFFF"/>
          <w:lang w:val="en-US" w:eastAsia="en-US"/>
        </w:rPr>
        <w:t xml:space="preserve"> by the data publisher by setting a caching header. Because of this, caching headers </w:t>
      </w:r>
      <w:proofErr w:type="gramStart"/>
      <w:r w:rsidRPr="008B0AF4">
        <w:rPr>
          <w:rFonts w:ascii="inherit" w:hAnsi="inherit"/>
          <w:color w:val="000000"/>
          <w:sz w:val="20"/>
          <w:szCs w:val="20"/>
          <w:shd w:val="clear" w:color="auto" w:fill="FFFFFF"/>
          <w:lang w:val="en-US" w:eastAsia="en-US"/>
        </w:rPr>
        <w:t>should always be applied</w:t>
      </w:r>
      <w:proofErr w:type="gramEnd"/>
      <w:r w:rsidRPr="008B0AF4">
        <w:rPr>
          <w:rFonts w:ascii="inherit" w:hAnsi="inherit"/>
          <w:color w:val="000000"/>
          <w:sz w:val="20"/>
          <w:szCs w:val="20"/>
          <w:shd w:val="clear" w:color="auto" w:fill="FFFFFF"/>
          <w:lang w:val="en-US" w:eastAsia="en-US"/>
        </w:rPr>
        <w:t xml:space="preserve"> for invariant streams, but its timing should not be further than the next update. For </w:t>
      </w:r>
      <w:proofErr w:type="spellStart"/>
      <w:r w:rsidRPr="008B0AF4">
        <w:rPr>
          <w:rFonts w:ascii="inherit" w:hAnsi="inherit"/>
          <w:color w:val="000000"/>
          <w:sz w:val="20"/>
          <w:szCs w:val="20"/>
          <w:shd w:val="clear" w:color="auto" w:fill="FFFFFF"/>
          <w:lang w:val="en-US" w:eastAsia="en-US"/>
        </w:rPr>
        <w:t>variantly</w:t>
      </w:r>
      <w:proofErr w:type="spellEnd"/>
      <w:r w:rsidRPr="008B0AF4">
        <w:rPr>
          <w:rFonts w:ascii="inherit" w:hAnsi="inherit"/>
          <w:color w:val="000000"/>
          <w:sz w:val="20"/>
          <w:szCs w:val="20"/>
          <w:shd w:val="clear" w:color="auto" w:fill="FFFFFF"/>
          <w:lang w:val="en-US" w:eastAsia="en-US"/>
        </w:rPr>
        <w:t xml:space="preserve"> updating streams where the timing of the next update is unknown, we advise to use </w:t>
      </w:r>
      <w:r w:rsidR="003860A0" w:rsidRPr="008B0AF4">
        <w:rPr>
          <w:rFonts w:ascii="inherit" w:hAnsi="inherit"/>
          <w:color w:val="000000"/>
          <w:sz w:val="20"/>
          <w:szCs w:val="20"/>
          <w:shd w:val="clear" w:color="auto" w:fill="FFFFFF"/>
          <w:lang w:val="en-US" w:eastAsia="en-US"/>
        </w:rPr>
        <w:t>micro caching</w:t>
      </w:r>
      <w:r w:rsidRPr="008B0AF4">
        <w:rPr>
          <w:rFonts w:ascii="inherit" w:hAnsi="inherit"/>
          <w:color w:val="000000"/>
          <w:sz w:val="20"/>
          <w:szCs w:val="20"/>
          <w:shd w:val="clear" w:color="auto" w:fill="FFFFFF"/>
          <w:lang w:val="en-US" w:eastAsia="en-US"/>
        </w:rPr>
        <w:t xml:space="preserve"> on the reverse proxy. At last, Open Data publishers should do user research (conduct a survey or investigate query logs </w:t>
      </w:r>
      <w:r w:rsidRPr="008B0AF4">
        <w:rPr>
          <w:color w:val="000000"/>
          <w:sz w:val="20"/>
          <w:szCs w:val="20"/>
          <w:shd w:val="clear" w:color="auto" w:fill="FFFFFF"/>
          <w:lang w:val="en-US" w:eastAsia="en-US"/>
        </w:rPr>
        <w:t>[</w:t>
      </w:r>
      <w:r w:rsidR="00023170">
        <w:rPr>
          <w:color w:val="000000"/>
          <w:sz w:val="20"/>
          <w:szCs w:val="20"/>
          <w:shd w:val="clear" w:color="auto" w:fill="FFFFFF"/>
          <w:lang w:val="en-US" w:eastAsia="en-US"/>
        </w:rPr>
        <w:fldChar w:fldCharType="begin"/>
      </w:r>
      <w:r w:rsidR="00023170">
        <w:rPr>
          <w:color w:val="000000"/>
          <w:sz w:val="20"/>
          <w:szCs w:val="20"/>
          <w:shd w:val="clear" w:color="auto" w:fill="FFFFFF"/>
          <w:lang w:val="en-US" w:eastAsia="en-US"/>
        </w:rPr>
        <w:instrText xml:space="preserve"> REF _Ref35433350 \n \h </w:instrText>
      </w:r>
      <w:r w:rsidR="00023170">
        <w:rPr>
          <w:color w:val="000000"/>
          <w:sz w:val="20"/>
          <w:szCs w:val="20"/>
          <w:shd w:val="clear" w:color="auto" w:fill="FFFFFF"/>
          <w:lang w:val="en-US" w:eastAsia="en-US"/>
        </w:rPr>
      </w:r>
      <w:r w:rsidR="00023170">
        <w:rPr>
          <w:color w:val="000000"/>
          <w:sz w:val="20"/>
          <w:szCs w:val="20"/>
          <w:shd w:val="clear" w:color="auto" w:fill="FFFFFF"/>
          <w:lang w:val="en-US" w:eastAsia="en-US"/>
        </w:rPr>
        <w:fldChar w:fldCharType="separate"/>
      </w:r>
      <w:r w:rsidR="008E4A8D">
        <w:rPr>
          <w:color w:val="000000"/>
          <w:sz w:val="20"/>
          <w:szCs w:val="20"/>
          <w:shd w:val="clear" w:color="auto" w:fill="FFFFFF"/>
          <w:lang w:val="en-US" w:eastAsia="en-US"/>
        </w:rPr>
        <w:t>25</w:t>
      </w:r>
      <w:r w:rsidR="00023170">
        <w:rPr>
          <w:color w:val="000000"/>
          <w:sz w:val="20"/>
          <w:szCs w:val="20"/>
          <w:shd w:val="clear" w:color="auto" w:fill="FFFFFF"/>
          <w:lang w:val="en-US" w:eastAsia="en-US"/>
        </w:rPr>
        <w:fldChar w:fldCharType="end"/>
      </w:r>
      <w:r w:rsidRPr="008B0AF4">
        <w:rPr>
          <w:color w:val="000000"/>
          <w:sz w:val="20"/>
          <w:szCs w:val="20"/>
          <w:shd w:val="clear" w:color="auto" w:fill="FFFFFF"/>
          <w:lang w:val="en-US" w:eastAsia="en-US"/>
        </w:rPr>
        <w:t>]</w:t>
      </w:r>
      <w:r w:rsidRPr="008B0AF4">
        <w:rPr>
          <w:rFonts w:ascii="inherit" w:hAnsi="inherit"/>
          <w:color w:val="000000"/>
          <w:sz w:val="20"/>
          <w:szCs w:val="20"/>
          <w:shd w:val="clear" w:color="auto" w:fill="FFFFFF"/>
          <w:lang w:val="en-US" w:eastAsia="en-US"/>
        </w:rPr>
        <w:t xml:space="preserve">) to find out which MAL is most likely to be used for each dataset and verify if their current infrastructure is fit for this by applying </w:t>
      </w:r>
      <w:r w:rsidR="00ED1A65" w:rsidRPr="00ED1A65">
        <w:rPr>
          <w:rFonts w:ascii="inherit" w:hAnsi="inherit"/>
          <w:color w:val="000000"/>
          <w:sz w:val="20"/>
          <w:szCs w:val="20"/>
          <w:shd w:val="clear" w:color="auto" w:fill="FFFFFF"/>
          <w:lang w:val="en-US" w:eastAsia="en-US"/>
        </w:rPr>
        <w:t>formula (</w:t>
      </w:r>
      <w:r w:rsidR="00D07414">
        <w:rPr>
          <w:rFonts w:ascii="inherit" w:hAnsi="inherit"/>
          <w:color w:val="000000"/>
          <w:sz w:val="20"/>
          <w:szCs w:val="20"/>
          <w:shd w:val="clear" w:color="auto" w:fill="FFFFFF"/>
          <w:lang w:val="en-US" w:eastAsia="en-US"/>
        </w:rPr>
        <w:t>1</w:t>
      </w:r>
      <w:r w:rsidRPr="00ED1A65">
        <w:rPr>
          <w:rFonts w:ascii="inherit" w:hAnsi="inherit"/>
          <w:color w:val="000000"/>
          <w:sz w:val="20"/>
          <w:szCs w:val="20"/>
          <w:shd w:val="clear" w:color="auto" w:fill="FFFFFF"/>
          <w:lang w:val="en-US" w:eastAsia="en-US"/>
        </w:rPr>
        <w:t>).</w:t>
      </w:r>
      <w:r w:rsidR="00C30103">
        <w:rPr>
          <w:rFonts w:ascii="inherit" w:hAnsi="inherit"/>
          <w:color w:val="000000"/>
          <w:sz w:val="20"/>
          <w:szCs w:val="20"/>
          <w:shd w:val="clear" w:color="auto" w:fill="FFFFFF"/>
          <w:lang w:val="en-US" w:eastAsia="en-US"/>
        </w:rPr>
        <w:t xml:space="preserve"> For example,</w:t>
      </w:r>
      <w:r w:rsidRPr="008B0AF4">
        <w:rPr>
          <w:rFonts w:ascii="inherit" w:hAnsi="inherit"/>
          <w:color w:val="000000"/>
          <w:sz w:val="20"/>
          <w:szCs w:val="20"/>
          <w:shd w:val="clear" w:color="auto" w:fill="FFFFFF"/>
          <w:lang w:val="en-US" w:eastAsia="en-US"/>
        </w:rPr>
        <w:t xml:space="preserve"> the vehicle position dataset from the field report in </w:t>
      </w:r>
      <w:hyperlink r:id="rId27" w:anchor="fieldreport" w:history="1">
        <w:r w:rsidRPr="008B0AF4">
          <w:rPr>
            <w:color w:val="000000"/>
            <w:sz w:val="20"/>
            <w:szCs w:val="20"/>
            <w:shd w:val="clear" w:color="auto" w:fill="FFFFFF"/>
            <w:lang w:val="en-US" w:eastAsia="en-US"/>
          </w:rPr>
          <w:t>Section 3</w:t>
        </w:r>
      </w:hyperlink>
      <w:r w:rsidRPr="008B0AF4">
        <w:rPr>
          <w:rFonts w:ascii="inherit" w:hAnsi="inherit"/>
          <w:color w:val="000000"/>
          <w:sz w:val="20"/>
          <w:szCs w:val="20"/>
          <w:shd w:val="clear" w:color="auto" w:fill="FFFFFF"/>
          <w:lang w:val="en-US" w:eastAsia="en-US"/>
        </w:rPr>
        <w:t xml:space="preserve"> has a new update available every 20s. If users also configure their polling frequency in function of this interval, so their MAL is above 10s, then polling is the preferred interface based on the number of clients that </w:t>
      </w:r>
      <w:proofErr w:type="gramStart"/>
      <w:r w:rsidRPr="008B0AF4">
        <w:rPr>
          <w:rFonts w:ascii="inherit" w:hAnsi="inherit"/>
          <w:color w:val="000000"/>
          <w:sz w:val="20"/>
          <w:szCs w:val="20"/>
          <w:shd w:val="clear" w:color="auto" w:fill="FFFFFF"/>
          <w:lang w:val="en-US" w:eastAsia="en-US"/>
        </w:rPr>
        <w:t>can be served</w:t>
      </w:r>
      <w:proofErr w:type="gramEnd"/>
      <w:r w:rsidRPr="008B0AF4">
        <w:rPr>
          <w:rFonts w:ascii="inherit" w:hAnsi="inherit"/>
          <w:color w:val="000000"/>
          <w:sz w:val="20"/>
          <w:szCs w:val="20"/>
          <w:shd w:val="clear" w:color="auto" w:fill="FFFFFF"/>
          <w:lang w:val="en-US" w:eastAsia="en-US"/>
        </w:rPr>
        <w:t>.</w:t>
      </w:r>
    </w:p>
    <w:p w:rsidR="008B0AF4" w:rsidRPr="008B0AF4" w:rsidRDefault="008B0AF4" w:rsidP="00315D63">
      <w:pPr>
        <w:pStyle w:val="NormalWeb"/>
        <w:spacing w:before="0" w:beforeAutospacing="0" w:after="240" w:afterAutospacing="0"/>
        <w:ind w:firstLine="227"/>
        <w:jc w:val="both"/>
        <w:textAlignment w:val="baseline"/>
        <w:rPr>
          <w:rFonts w:ascii="inherit" w:hAnsi="inherit"/>
          <w:color w:val="000000"/>
          <w:sz w:val="20"/>
          <w:szCs w:val="20"/>
          <w:shd w:val="clear" w:color="auto" w:fill="FFFFFF"/>
          <w:lang w:val="en-US" w:eastAsia="en-US"/>
        </w:rPr>
      </w:pPr>
      <w:r w:rsidRPr="008B0AF4">
        <w:rPr>
          <w:rFonts w:ascii="inherit" w:hAnsi="inherit"/>
          <w:color w:val="000000"/>
          <w:sz w:val="20"/>
          <w:szCs w:val="20"/>
          <w:shd w:val="clear" w:color="auto" w:fill="FFFFFF"/>
          <w:lang w:val="en-US" w:eastAsia="en-US"/>
        </w:rPr>
        <w:t>The “timely fashion” requirement is currently only applied for each component individually (from Web stream to RDF stream and RSP query engines). In future work, we would like to investigate how this requirement can be resolved from a true user perspective, such as Smart City Dashboards, and how this requirement goes top-down to all the underlying components.</w:t>
      </w:r>
    </w:p>
    <w:p w:rsidR="008B0AF4" w:rsidRPr="008B0AF4" w:rsidRDefault="008B0AF4" w:rsidP="008B0AF4">
      <w:pPr>
        <w:pStyle w:val="heading1"/>
        <w:rPr>
          <w:shd w:val="clear" w:color="auto" w:fill="FFFFFF"/>
        </w:rPr>
      </w:pPr>
      <w:r w:rsidRPr="008B0AF4">
        <w:rPr>
          <w:shd w:val="clear" w:color="auto" w:fill="FFFFFF"/>
        </w:rPr>
        <w:t>Acknowledgements</w:t>
      </w:r>
    </w:p>
    <w:p w:rsidR="008B0AF4" w:rsidRPr="008B0AF4" w:rsidRDefault="008B0AF4" w:rsidP="008B0AF4">
      <w:pPr>
        <w:pStyle w:val="NormalWeb"/>
        <w:spacing w:before="0" w:beforeAutospacing="0" w:after="0" w:afterAutospacing="0"/>
        <w:jc w:val="both"/>
        <w:textAlignment w:val="baseline"/>
        <w:rPr>
          <w:rFonts w:ascii="inherit" w:hAnsi="inherit"/>
          <w:color w:val="000000"/>
          <w:sz w:val="20"/>
          <w:szCs w:val="20"/>
          <w:shd w:val="clear" w:color="auto" w:fill="FFFFFF"/>
          <w:lang w:val="en-US" w:eastAsia="en-US"/>
        </w:rPr>
      </w:pPr>
      <w:r w:rsidRPr="008B0AF4">
        <w:rPr>
          <w:rFonts w:ascii="inherit" w:hAnsi="inherit"/>
          <w:color w:val="000000"/>
          <w:sz w:val="20"/>
          <w:szCs w:val="20"/>
          <w:shd w:val="clear" w:color="auto" w:fill="FFFFFF"/>
          <w:lang w:val="en-US" w:eastAsia="en-US"/>
        </w:rPr>
        <w:t xml:space="preserve">We would like to express our gratitude to </w:t>
      </w:r>
      <w:hyperlink r:id="rId28" w:history="1">
        <w:proofErr w:type="spellStart"/>
        <w:r w:rsidRPr="008B0AF4">
          <w:rPr>
            <w:color w:val="000000"/>
            <w:sz w:val="20"/>
            <w:szCs w:val="20"/>
            <w:shd w:val="clear" w:color="auto" w:fill="FFFFFF"/>
            <w:lang w:val="en-US" w:eastAsia="en-US"/>
          </w:rPr>
          <w:t>Raf</w:t>
        </w:r>
        <w:proofErr w:type="spellEnd"/>
        <w:r w:rsidRPr="008B0AF4">
          <w:rPr>
            <w:color w:val="000000"/>
            <w:sz w:val="20"/>
            <w:szCs w:val="20"/>
            <w:shd w:val="clear" w:color="auto" w:fill="FFFFFF"/>
            <w:lang w:val="en-US" w:eastAsia="en-US"/>
          </w:rPr>
          <w:t xml:space="preserve"> </w:t>
        </w:r>
        <w:proofErr w:type="spellStart"/>
        <w:r w:rsidRPr="008B0AF4">
          <w:rPr>
            <w:color w:val="000000"/>
            <w:sz w:val="20"/>
            <w:szCs w:val="20"/>
            <w:shd w:val="clear" w:color="auto" w:fill="FFFFFF"/>
            <w:lang w:val="en-US" w:eastAsia="en-US"/>
          </w:rPr>
          <w:t>Buyle</w:t>
        </w:r>
        <w:proofErr w:type="spellEnd"/>
      </w:hyperlink>
      <w:r w:rsidRPr="008B0AF4">
        <w:rPr>
          <w:rFonts w:ascii="inherit" w:hAnsi="inherit"/>
          <w:color w:val="000000"/>
          <w:sz w:val="20"/>
          <w:szCs w:val="20"/>
          <w:shd w:val="clear" w:color="auto" w:fill="FFFFFF"/>
          <w:lang w:val="en-US" w:eastAsia="en-US"/>
        </w:rPr>
        <w:t xml:space="preserve"> and </w:t>
      </w:r>
      <w:hyperlink r:id="rId29" w:history="1">
        <w:r w:rsidRPr="008B0AF4">
          <w:rPr>
            <w:color w:val="000000"/>
            <w:sz w:val="20"/>
            <w:szCs w:val="20"/>
            <w:shd w:val="clear" w:color="auto" w:fill="FFFFFF"/>
            <w:lang w:val="en-US" w:eastAsia="en-US"/>
          </w:rPr>
          <w:t xml:space="preserve">Pieter </w:t>
        </w:r>
        <w:proofErr w:type="spellStart"/>
        <w:r w:rsidRPr="008B0AF4">
          <w:rPr>
            <w:color w:val="000000"/>
            <w:sz w:val="20"/>
            <w:szCs w:val="20"/>
            <w:shd w:val="clear" w:color="auto" w:fill="FFFFFF"/>
            <w:lang w:val="en-US" w:eastAsia="en-US"/>
          </w:rPr>
          <w:t>Bonte</w:t>
        </w:r>
        <w:proofErr w:type="spellEnd"/>
      </w:hyperlink>
      <w:r w:rsidRPr="008B0AF4">
        <w:rPr>
          <w:rFonts w:ascii="inherit" w:hAnsi="inherit"/>
          <w:color w:val="000000"/>
          <w:sz w:val="20"/>
          <w:szCs w:val="20"/>
          <w:shd w:val="clear" w:color="auto" w:fill="FFFFFF"/>
          <w:lang w:val="en-US" w:eastAsia="en-US"/>
        </w:rPr>
        <w:t xml:space="preserve"> for their support during the writing process of this article.</w:t>
      </w:r>
    </w:p>
    <w:p w:rsidR="008B0AF4" w:rsidRDefault="008B0AF4" w:rsidP="008B0AF4">
      <w:pPr>
        <w:pStyle w:val="heading1"/>
      </w:pPr>
      <w:bookmarkStart w:id="5" w:name="_Ref35432854"/>
      <w:r>
        <w:lastRenderedPageBreak/>
        <w:t>References</w:t>
      </w:r>
      <w:bookmarkEnd w:id="5"/>
    </w:p>
    <w:p w:rsidR="00AA032A" w:rsidRPr="005340A3" w:rsidRDefault="008B0AF4" w:rsidP="005340A3">
      <w:pPr>
        <w:pStyle w:val="referenceitem"/>
      </w:pPr>
      <w:bookmarkStart w:id="6" w:name="_Ref35432607"/>
      <w:r w:rsidRPr="00AA032A">
        <w:t xml:space="preserve">Berners-Lee, T.: </w:t>
      </w:r>
      <w:proofErr w:type="gramStart"/>
      <w:r w:rsidRPr="00AA032A">
        <w:t>5</w:t>
      </w:r>
      <w:proofErr w:type="gramEnd"/>
      <w:r w:rsidRPr="00AA032A">
        <w:t xml:space="preserve"> Star Data. </w:t>
      </w:r>
      <w:hyperlink r:id="rId30" w:history="1">
        <w:r w:rsidRPr="005340A3">
          <w:rPr>
            <w:rStyle w:val="Hyperlink"/>
            <w:rFonts w:ascii="inherit" w:hAnsi="inherit"/>
            <w:color w:val="45678E"/>
            <w:bdr w:val="none" w:sz="0" w:space="0" w:color="auto" w:frame="1"/>
          </w:rPr>
          <w:t>https:/​/​5stardata.info/en/</w:t>
        </w:r>
      </w:hyperlink>
      <w:r w:rsidRPr="005340A3">
        <w:t xml:space="preserve"> (2009)</w:t>
      </w:r>
      <w:bookmarkEnd w:id="6"/>
      <w:r w:rsidR="005A28D1" w:rsidRPr="005340A3">
        <w:t>, last accessed 2020/03/04.</w:t>
      </w:r>
    </w:p>
    <w:p w:rsidR="008B0AF4" w:rsidRDefault="008B0AF4" w:rsidP="005340A3">
      <w:pPr>
        <w:pStyle w:val="referenceitem"/>
      </w:pPr>
      <w:bookmarkStart w:id="7" w:name="_Ref35432653"/>
      <w:proofErr w:type="spellStart"/>
      <w:r w:rsidRPr="00D0495D">
        <w:t>Colpaert</w:t>
      </w:r>
      <w:proofErr w:type="spellEnd"/>
      <w:r w:rsidRPr="00D0495D">
        <w:t xml:space="preserve">, P., Van </w:t>
      </w:r>
      <w:proofErr w:type="spellStart"/>
      <w:r w:rsidRPr="00D0495D">
        <w:t>Compernolle</w:t>
      </w:r>
      <w:proofErr w:type="spellEnd"/>
      <w:r w:rsidRPr="00D0495D">
        <w:t xml:space="preserve">, M., De Vocht, L., </w:t>
      </w:r>
      <w:proofErr w:type="spellStart"/>
      <w:r w:rsidRPr="00D0495D">
        <w:t>Dimou</w:t>
      </w:r>
      <w:proofErr w:type="spellEnd"/>
      <w:r w:rsidRPr="00D0495D">
        <w:t xml:space="preserve">, A., Vander Sande, M., </w:t>
      </w:r>
      <w:proofErr w:type="spellStart"/>
      <w:r w:rsidRPr="00D0495D">
        <w:t>Mechant</w:t>
      </w:r>
      <w:proofErr w:type="spellEnd"/>
      <w:r w:rsidRPr="00D0495D">
        <w:t xml:space="preserve">, P., </w:t>
      </w:r>
      <w:proofErr w:type="spellStart"/>
      <w:r w:rsidRPr="00D0495D">
        <w:t>Verborgh</w:t>
      </w:r>
      <w:proofErr w:type="spellEnd"/>
      <w:r w:rsidRPr="00D0495D">
        <w:t xml:space="preserve">, R., </w:t>
      </w:r>
      <w:proofErr w:type="spellStart"/>
      <w:r w:rsidRPr="00D0495D">
        <w:t>Mannens</w:t>
      </w:r>
      <w:proofErr w:type="spellEnd"/>
      <w:r w:rsidRPr="00D0495D">
        <w:t xml:space="preserve">, </w:t>
      </w:r>
      <w:proofErr w:type="gramStart"/>
      <w:r w:rsidRPr="00D0495D">
        <w:t>E</w:t>
      </w:r>
      <w:proofErr w:type="gramEnd"/>
      <w:r w:rsidRPr="00D0495D">
        <w:t xml:space="preserve">.: Quantifying the Interoperability of Open Government Datasets. </w:t>
      </w:r>
      <w:r w:rsidRPr="00AA032A">
        <w:t xml:space="preserve">Computer. </w:t>
      </w:r>
      <w:proofErr w:type="gramStart"/>
      <w:r w:rsidRPr="00AA032A">
        <w:t>47</w:t>
      </w:r>
      <w:proofErr w:type="gramEnd"/>
      <w:r w:rsidRPr="00AA032A">
        <w:t>, 50–56 (2014).</w:t>
      </w:r>
      <w:bookmarkEnd w:id="7"/>
    </w:p>
    <w:p w:rsidR="008B0AF4" w:rsidRDefault="008B0AF4" w:rsidP="005340A3">
      <w:pPr>
        <w:pStyle w:val="referenceitem"/>
      </w:pPr>
      <w:bookmarkStart w:id="8" w:name="_Ref35432659"/>
      <w:proofErr w:type="spellStart"/>
      <w:r w:rsidRPr="00AA032A">
        <w:t>Rezaei</w:t>
      </w:r>
      <w:proofErr w:type="spellEnd"/>
      <w:r w:rsidRPr="00AA032A">
        <w:t xml:space="preserve">, R., </w:t>
      </w:r>
      <w:proofErr w:type="spellStart"/>
      <w:r w:rsidRPr="00AA032A">
        <w:t>Chiew</w:t>
      </w:r>
      <w:proofErr w:type="spellEnd"/>
      <w:r w:rsidRPr="00AA032A">
        <w:t xml:space="preserve">, T.K., Lee, S.P.: A review on E-business Interoperability Frameworks. Journal of Systems and Software. </w:t>
      </w:r>
      <w:proofErr w:type="gramStart"/>
      <w:r w:rsidRPr="00AA032A">
        <w:t>93</w:t>
      </w:r>
      <w:proofErr w:type="gramEnd"/>
      <w:r w:rsidRPr="00AA032A">
        <w:t>, 199–216 (2014).</w:t>
      </w:r>
      <w:bookmarkEnd w:id="8"/>
    </w:p>
    <w:p w:rsidR="008B0AF4" w:rsidRDefault="008B0AF4" w:rsidP="005340A3">
      <w:pPr>
        <w:pStyle w:val="referenceitem"/>
      </w:pPr>
      <w:bookmarkStart w:id="9" w:name="_Ref35432687"/>
      <w:r w:rsidRPr="00AA032A">
        <w:t xml:space="preserve">Lubbers, P., Greco, </w:t>
      </w:r>
      <w:proofErr w:type="gramStart"/>
      <w:r w:rsidRPr="00AA032A">
        <w:t>F</w:t>
      </w:r>
      <w:proofErr w:type="gramEnd"/>
      <w:r w:rsidRPr="00AA032A">
        <w:t xml:space="preserve">.: Html5 </w:t>
      </w:r>
      <w:proofErr w:type="spellStart"/>
      <w:r w:rsidRPr="00AA032A">
        <w:t>websocket</w:t>
      </w:r>
      <w:proofErr w:type="spellEnd"/>
      <w:r w:rsidRPr="00AA032A">
        <w:t xml:space="preserve">: A quantum leap in scalability for the web (2010). URL </w:t>
      </w:r>
      <w:hyperlink r:id="rId31" w:history="1">
        <w:r w:rsidRPr="00AA032A">
          <w:rPr>
            <w:rStyle w:val="Hyperlink"/>
            <w:rFonts w:ascii="inherit" w:hAnsi="inherit"/>
            <w:color w:val="45678E"/>
            <w:bdr w:val="none" w:sz="0" w:space="0" w:color="auto" w:frame="1"/>
          </w:rPr>
          <w:t>http:/​/​www</w:t>
        </w:r>
      </w:hyperlink>
      <w:r w:rsidRPr="005A28D1">
        <w:rPr>
          <w:rStyle w:val="Hyperlink"/>
          <w:color w:val="45678E"/>
          <w:bdr w:val="none" w:sz="0" w:space="0" w:color="auto" w:frame="1"/>
        </w:rPr>
        <w:t xml:space="preserve">. </w:t>
      </w:r>
      <w:proofErr w:type="spellStart"/>
      <w:proofErr w:type="gramStart"/>
      <w:r w:rsidRPr="005A28D1">
        <w:rPr>
          <w:rStyle w:val="Hyperlink"/>
          <w:color w:val="45678E"/>
          <w:bdr w:val="none" w:sz="0" w:space="0" w:color="auto" w:frame="1"/>
        </w:rPr>
        <w:t>websocket</w:t>
      </w:r>
      <w:proofErr w:type="spellEnd"/>
      <w:proofErr w:type="gramEnd"/>
      <w:r w:rsidRPr="005A28D1">
        <w:rPr>
          <w:rStyle w:val="Hyperlink"/>
          <w:color w:val="45678E"/>
          <w:bdr w:val="none" w:sz="0" w:space="0" w:color="auto" w:frame="1"/>
        </w:rPr>
        <w:t xml:space="preserve">. </w:t>
      </w:r>
      <w:proofErr w:type="gramStart"/>
      <w:r w:rsidRPr="005A28D1">
        <w:rPr>
          <w:rStyle w:val="Hyperlink"/>
          <w:color w:val="45678E"/>
          <w:bdr w:val="none" w:sz="0" w:space="0" w:color="auto" w:frame="1"/>
        </w:rPr>
        <w:t>org/quantum</w:t>
      </w:r>
      <w:proofErr w:type="gramEnd"/>
      <w:r w:rsidRPr="005A28D1">
        <w:rPr>
          <w:rStyle w:val="Hyperlink"/>
          <w:color w:val="45678E"/>
          <w:bdr w:val="none" w:sz="0" w:space="0" w:color="auto" w:frame="1"/>
        </w:rPr>
        <w:t xml:space="preserve">. </w:t>
      </w:r>
      <w:proofErr w:type="gramStart"/>
      <w:r w:rsidRPr="005A28D1">
        <w:rPr>
          <w:rStyle w:val="Hyperlink"/>
          <w:color w:val="45678E"/>
          <w:bdr w:val="none" w:sz="0" w:space="0" w:color="auto" w:frame="1"/>
        </w:rPr>
        <w:t>html</w:t>
      </w:r>
      <w:proofErr w:type="gramEnd"/>
      <w:r w:rsidRPr="00AA032A">
        <w:t>. (2016</w:t>
      </w:r>
      <w:proofErr w:type="gramStart"/>
      <w:r w:rsidRPr="00AA032A">
        <w:t>)</w:t>
      </w:r>
      <w:bookmarkEnd w:id="9"/>
      <w:r w:rsidR="005A28D1" w:rsidRPr="005A28D1">
        <w:t xml:space="preserve"> </w:t>
      </w:r>
      <w:r w:rsidR="005A28D1">
        <w:t>,</w:t>
      </w:r>
      <w:proofErr w:type="gramEnd"/>
      <w:r w:rsidR="005A28D1">
        <w:t xml:space="preserve"> last accessed 2020/03/04.</w:t>
      </w:r>
    </w:p>
    <w:p w:rsidR="008B0AF4" w:rsidRDefault="008B0AF4" w:rsidP="005340A3">
      <w:pPr>
        <w:pStyle w:val="referenceitem"/>
      </w:pPr>
      <w:bookmarkStart w:id="10" w:name="_Ref35432700"/>
      <w:r w:rsidRPr="00AA032A">
        <w:t xml:space="preserve">Pimentel, V., Nickerson, B.G.: Communicating and Displaying Real-Time Data with </w:t>
      </w:r>
      <w:proofErr w:type="spellStart"/>
      <w:r w:rsidRPr="00AA032A">
        <w:t>WebSocket</w:t>
      </w:r>
      <w:proofErr w:type="spellEnd"/>
      <w:r w:rsidRPr="00AA032A">
        <w:t xml:space="preserve">. IEEE Internet Computing. </w:t>
      </w:r>
      <w:proofErr w:type="gramStart"/>
      <w:r w:rsidRPr="00AA032A">
        <w:t>16</w:t>
      </w:r>
      <w:proofErr w:type="gramEnd"/>
      <w:r w:rsidRPr="00AA032A">
        <w:t>, 45–53 (2012).</w:t>
      </w:r>
      <w:bookmarkEnd w:id="10"/>
    </w:p>
    <w:p w:rsidR="008B0AF4" w:rsidRDefault="008B0AF4" w:rsidP="005340A3">
      <w:pPr>
        <w:pStyle w:val="referenceitem"/>
      </w:pPr>
      <w:bookmarkStart w:id="11" w:name="_Ref35432722"/>
      <w:proofErr w:type="spellStart"/>
      <w:r w:rsidRPr="00AA032A">
        <w:t>Słodziak</w:t>
      </w:r>
      <w:proofErr w:type="spellEnd"/>
      <w:r w:rsidRPr="00AA032A">
        <w:t xml:space="preserve">, W., Nowak, Z.: Performance Analysis of Web Systems Based on </w:t>
      </w:r>
      <w:proofErr w:type="spellStart"/>
      <w:r w:rsidRPr="00AA032A">
        <w:t>XMLHttpRequest</w:t>
      </w:r>
      <w:proofErr w:type="spellEnd"/>
      <w:r w:rsidRPr="00AA032A">
        <w:t xml:space="preserve">, Server-Sent Events and </w:t>
      </w:r>
      <w:proofErr w:type="spellStart"/>
      <w:r w:rsidRPr="00AA032A">
        <w:t>WebSocket</w:t>
      </w:r>
      <w:proofErr w:type="spellEnd"/>
      <w:r w:rsidRPr="00AA032A">
        <w:t>. In: Information Systems Architecture and Technology: Proceedings of 36th International Conference on Information Systems Architecture and Technology–ISAT 2015–Part II. pp. 71–83. Springer (2016).</w:t>
      </w:r>
      <w:bookmarkEnd w:id="11"/>
    </w:p>
    <w:p w:rsidR="008B0AF4" w:rsidRDefault="008B0AF4" w:rsidP="005340A3">
      <w:pPr>
        <w:pStyle w:val="referenceitem"/>
      </w:pPr>
      <w:bookmarkStart w:id="12" w:name="_Ref35432765"/>
      <w:r w:rsidRPr="00AA032A">
        <w:t xml:space="preserve">Rojas </w:t>
      </w:r>
      <w:proofErr w:type="spellStart"/>
      <w:r w:rsidRPr="00AA032A">
        <w:t>Meléndez</w:t>
      </w:r>
      <w:proofErr w:type="spellEnd"/>
      <w:r w:rsidRPr="00AA032A">
        <w:t xml:space="preserve">, J.A., Van de Vyvere, B., </w:t>
      </w:r>
      <w:proofErr w:type="spellStart"/>
      <w:r w:rsidRPr="00AA032A">
        <w:t>Gevaert</w:t>
      </w:r>
      <w:proofErr w:type="spellEnd"/>
      <w:r w:rsidRPr="00AA032A">
        <w:t xml:space="preserve">, A., </w:t>
      </w:r>
      <w:proofErr w:type="spellStart"/>
      <w:r w:rsidRPr="00AA032A">
        <w:t>Taelman</w:t>
      </w:r>
      <w:proofErr w:type="spellEnd"/>
      <w:r w:rsidRPr="00AA032A">
        <w:t xml:space="preserve">, R., </w:t>
      </w:r>
      <w:proofErr w:type="spellStart"/>
      <w:r w:rsidRPr="00AA032A">
        <w:t>Colpaert</w:t>
      </w:r>
      <w:proofErr w:type="spellEnd"/>
      <w:r w:rsidRPr="00AA032A">
        <w:t xml:space="preserve">, P., </w:t>
      </w:r>
      <w:proofErr w:type="spellStart"/>
      <w:r w:rsidRPr="00AA032A">
        <w:t>Verborgh</w:t>
      </w:r>
      <w:proofErr w:type="spellEnd"/>
      <w:r w:rsidRPr="00AA032A">
        <w:t xml:space="preserve">, R.: A Preliminary Open Data Publishing Strategy for Live Data in Flanders. In: Companion Proceedings of the </w:t>
      </w:r>
      <w:proofErr w:type="spellStart"/>
      <w:proofErr w:type="gramStart"/>
      <w:r w:rsidRPr="00AA032A">
        <w:t>The</w:t>
      </w:r>
      <w:proofErr w:type="spellEnd"/>
      <w:proofErr w:type="gramEnd"/>
      <w:r w:rsidRPr="00AA032A">
        <w:t xml:space="preserve"> Web Conference 2018. pp. 1847–1853. International World Wide Web Conferences Steering Committee (2018).</w:t>
      </w:r>
      <w:bookmarkEnd w:id="12"/>
    </w:p>
    <w:p w:rsidR="008B0AF4" w:rsidRDefault="008B0AF4" w:rsidP="005340A3">
      <w:pPr>
        <w:pStyle w:val="referenceitem"/>
      </w:pPr>
      <w:bookmarkStart w:id="13" w:name="_Ref35432779"/>
      <w:proofErr w:type="spellStart"/>
      <w:r w:rsidRPr="00AA032A">
        <w:t>Colpaert</w:t>
      </w:r>
      <w:proofErr w:type="spellEnd"/>
      <w:r w:rsidRPr="00AA032A">
        <w:t xml:space="preserve">, P., </w:t>
      </w:r>
      <w:proofErr w:type="spellStart"/>
      <w:r w:rsidRPr="00AA032A">
        <w:t>Verborgh</w:t>
      </w:r>
      <w:proofErr w:type="spellEnd"/>
      <w:r w:rsidRPr="00AA032A">
        <w:t xml:space="preserve">, R., </w:t>
      </w:r>
      <w:proofErr w:type="spellStart"/>
      <w:r w:rsidRPr="00AA032A">
        <w:t>Mannens</w:t>
      </w:r>
      <w:proofErr w:type="spellEnd"/>
      <w:r w:rsidRPr="00AA032A">
        <w:t xml:space="preserve">, E.: Public Transit Route Planning through Lightweight Linked Data Interfaces. In: Cabot, J., </w:t>
      </w:r>
      <w:proofErr w:type="spellStart"/>
      <w:r w:rsidRPr="00AA032A">
        <w:t>Virgilio</w:t>
      </w:r>
      <w:proofErr w:type="spellEnd"/>
      <w:r w:rsidRPr="00AA032A">
        <w:t xml:space="preserve">, R. de, and </w:t>
      </w:r>
      <w:proofErr w:type="spellStart"/>
      <w:r w:rsidRPr="00AA032A">
        <w:t>Torlone</w:t>
      </w:r>
      <w:proofErr w:type="spellEnd"/>
      <w:r w:rsidRPr="00AA032A">
        <w:t>, R. (eds.) Proceedings of the 17th International Conference on Web Engineering. pp. 403–411. Springer (2017).</w:t>
      </w:r>
      <w:bookmarkEnd w:id="13"/>
    </w:p>
    <w:p w:rsidR="008B0AF4" w:rsidRDefault="008B0AF4" w:rsidP="005340A3">
      <w:pPr>
        <w:pStyle w:val="referenceitem"/>
      </w:pPr>
      <w:bookmarkStart w:id="14" w:name="_Ref35432863"/>
      <w:proofErr w:type="spellStart"/>
      <w:r w:rsidRPr="00AA032A">
        <w:t>Naik</w:t>
      </w:r>
      <w:proofErr w:type="spellEnd"/>
      <w:r w:rsidRPr="00AA032A">
        <w:t xml:space="preserve">, N.: Choice of effective messaging protocols for </w:t>
      </w:r>
      <w:proofErr w:type="spellStart"/>
      <w:r w:rsidRPr="00AA032A">
        <w:t>IoT</w:t>
      </w:r>
      <w:proofErr w:type="spellEnd"/>
      <w:r w:rsidRPr="00AA032A">
        <w:t xml:space="preserve"> systems: MQTT, </w:t>
      </w:r>
      <w:proofErr w:type="spellStart"/>
      <w:r w:rsidRPr="00AA032A">
        <w:t>CoAP</w:t>
      </w:r>
      <w:proofErr w:type="spellEnd"/>
      <w:r w:rsidRPr="00AA032A">
        <w:t>, AMQP and HTTP. In: 2017 IEEE International Systems Engineering Symposium (ISSE). pp. 1–7 (2017).</w:t>
      </w:r>
      <w:bookmarkEnd w:id="14"/>
    </w:p>
    <w:p w:rsidR="00AA032A" w:rsidRDefault="008B0AF4" w:rsidP="005340A3">
      <w:pPr>
        <w:pStyle w:val="referenceitem"/>
      </w:pPr>
      <w:bookmarkStart w:id="15" w:name="_Ref35432933"/>
      <w:proofErr w:type="spellStart"/>
      <w:r w:rsidRPr="00AA032A">
        <w:t>Genestoux</w:t>
      </w:r>
      <w:proofErr w:type="spellEnd"/>
      <w:r w:rsidRPr="00AA032A">
        <w:t xml:space="preserve">, J., Fitzpatrick, B., </w:t>
      </w:r>
      <w:proofErr w:type="spellStart"/>
      <w:r w:rsidRPr="00AA032A">
        <w:t>Slatkin</w:t>
      </w:r>
      <w:proofErr w:type="spellEnd"/>
      <w:r w:rsidRPr="00AA032A">
        <w:t xml:space="preserve">, B., Atkins, M.: </w:t>
      </w:r>
      <w:proofErr w:type="spellStart"/>
      <w:r w:rsidRPr="00AA032A">
        <w:t>WebSub</w:t>
      </w:r>
      <w:proofErr w:type="spellEnd"/>
      <w:r w:rsidRPr="00AA032A">
        <w:t xml:space="preserve"> W3C Recommendation 23 January 2018. </w:t>
      </w:r>
      <w:hyperlink r:id="rId32" w:history="1">
        <w:r w:rsidRPr="00AA032A">
          <w:rPr>
            <w:rStyle w:val="Hyperlink"/>
            <w:rFonts w:ascii="inherit" w:hAnsi="inherit"/>
            <w:color w:val="45678E"/>
            <w:bdr w:val="none" w:sz="0" w:space="0" w:color="auto" w:frame="1"/>
          </w:rPr>
          <w:t>https:/​/​www.w3.org/TR/websub/</w:t>
        </w:r>
      </w:hyperlink>
      <w:bookmarkEnd w:id="15"/>
      <w:r w:rsidR="005A28D1">
        <w:t>, last accessed 2020/03/04.</w:t>
      </w:r>
    </w:p>
    <w:p w:rsidR="00AA032A" w:rsidRDefault="008B0AF4" w:rsidP="005340A3">
      <w:pPr>
        <w:pStyle w:val="referenceitem"/>
      </w:pPr>
      <w:bookmarkStart w:id="16" w:name="_Ref35432946"/>
      <w:proofErr w:type="spellStart"/>
      <w:r w:rsidRPr="00AA032A">
        <w:t>Taelman</w:t>
      </w:r>
      <w:proofErr w:type="spellEnd"/>
      <w:r w:rsidRPr="00AA032A">
        <w:t xml:space="preserve">, R., Van </w:t>
      </w:r>
      <w:proofErr w:type="spellStart"/>
      <w:r w:rsidRPr="00AA032A">
        <w:t>Herwegen</w:t>
      </w:r>
      <w:proofErr w:type="spellEnd"/>
      <w:r w:rsidRPr="00AA032A">
        <w:t xml:space="preserve">, J., Vander Sande, M., </w:t>
      </w:r>
      <w:proofErr w:type="spellStart"/>
      <w:r w:rsidRPr="00AA032A">
        <w:t>Verborgh</w:t>
      </w:r>
      <w:proofErr w:type="spellEnd"/>
      <w:r w:rsidRPr="00AA032A">
        <w:t xml:space="preserve">, R.: </w:t>
      </w:r>
      <w:proofErr w:type="spellStart"/>
      <w:r w:rsidRPr="00AA032A">
        <w:t>Comunica</w:t>
      </w:r>
      <w:proofErr w:type="spellEnd"/>
      <w:r w:rsidRPr="00AA032A">
        <w:t xml:space="preserve">: a Modular SPARQL Query Engine for the Web. In: </w:t>
      </w:r>
      <w:proofErr w:type="spellStart"/>
      <w:r w:rsidRPr="00AA032A">
        <w:t>Vrandečić</w:t>
      </w:r>
      <w:proofErr w:type="spellEnd"/>
      <w:r w:rsidRPr="00AA032A">
        <w:t xml:space="preserve">, D., </w:t>
      </w:r>
      <w:proofErr w:type="spellStart"/>
      <w:r w:rsidRPr="00AA032A">
        <w:t>Bontcheva</w:t>
      </w:r>
      <w:proofErr w:type="spellEnd"/>
      <w:r w:rsidRPr="00AA032A">
        <w:t xml:space="preserve">, K., Suárez-Figueroa, M.C., </w:t>
      </w:r>
      <w:proofErr w:type="spellStart"/>
      <w:r w:rsidRPr="00AA032A">
        <w:t>Presutti</w:t>
      </w:r>
      <w:proofErr w:type="spellEnd"/>
      <w:r w:rsidRPr="00AA032A">
        <w:t xml:space="preserve">, V., </w:t>
      </w:r>
      <w:proofErr w:type="spellStart"/>
      <w:r w:rsidRPr="00AA032A">
        <w:t>Celino</w:t>
      </w:r>
      <w:proofErr w:type="spellEnd"/>
      <w:r w:rsidRPr="00AA032A">
        <w:t xml:space="preserve">, I., </w:t>
      </w:r>
      <w:proofErr w:type="spellStart"/>
      <w:r w:rsidRPr="00AA032A">
        <w:t>Sabou</w:t>
      </w:r>
      <w:proofErr w:type="spellEnd"/>
      <w:r w:rsidRPr="00AA032A">
        <w:t xml:space="preserve">, M., </w:t>
      </w:r>
      <w:proofErr w:type="spellStart"/>
      <w:r w:rsidRPr="00AA032A">
        <w:t>Kaffee</w:t>
      </w:r>
      <w:proofErr w:type="spellEnd"/>
      <w:r w:rsidRPr="00AA032A">
        <w:t xml:space="preserve">, L.-A., and </w:t>
      </w:r>
      <w:proofErr w:type="spellStart"/>
      <w:r w:rsidRPr="00AA032A">
        <w:t>Simperl</w:t>
      </w:r>
      <w:proofErr w:type="spellEnd"/>
      <w:r w:rsidRPr="00AA032A">
        <w:t>, E. (eds.) Proceedings of the 17th International Semantic Web Conference. pp. 239–255. Springer (2018).</w:t>
      </w:r>
      <w:bookmarkEnd w:id="16"/>
    </w:p>
    <w:p w:rsidR="00AA032A" w:rsidRDefault="008B0AF4" w:rsidP="005340A3">
      <w:pPr>
        <w:pStyle w:val="referenceitem"/>
      </w:pPr>
      <w:bookmarkStart w:id="17" w:name="_Ref35432970"/>
      <w:proofErr w:type="spellStart"/>
      <w:r w:rsidRPr="00AA032A">
        <w:t>Arasu</w:t>
      </w:r>
      <w:proofErr w:type="spellEnd"/>
      <w:r w:rsidRPr="00AA032A">
        <w:t xml:space="preserve">, A., </w:t>
      </w:r>
      <w:proofErr w:type="spellStart"/>
      <w:r w:rsidRPr="00AA032A">
        <w:t>Babu</w:t>
      </w:r>
      <w:proofErr w:type="spellEnd"/>
      <w:r w:rsidRPr="00AA032A">
        <w:t xml:space="preserve">, S., </w:t>
      </w:r>
      <w:proofErr w:type="spellStart"/>
      <w:r w:rsidRPr="00AA032A">
        <w:t>Widom</w:t>
      </w:r>
      <w:proofErr w:type="spellEnd"/>
      <w:r w:rsidRPr="00AA032A">
        <w:t xml:space="preserve">, J.: The CQL continuous query language: semantic foundations and query execution. The VLDB Journal. </w:t>
      </w:r>
      <w:proofErr w:type="gramStart"/>
      <w:r w:rsidRPr="00AA032A">
        <w:t>15</w:t>
      </w:r>
      <w:proofErr w:type="gramEnd"/>
      <w:r w:rsidRPr="00AA032A">
        <w:t>, 121–142 (2006).</w:t>
      </w:r>
      <w:bookmarkEnd w:id="17"/>
    </w:p>
    <w:p w:rsidR="00AA032A" w:rsidRDefault="008B0AF4" w:rsidP="005340A3">
      <w:pPr>
        <w:pStyle w:val="referenceitem"/>
      </w:pPr>
      <w:bookmarkStart w:id="18" w:name="_Ref35432985"/>
      <w:proofErr w:type="spellStart"/>
      <w:r w:rsidRPr="00AA032A">
        <w:t>Dell’Aglio</w:t>
      </w:r>
      <w:proofErr w:type="spellEnd"/>
      <w:r w:rsidRPr="00AA032A">
        <w:t xml:space="preserve">, D., Della Valle, E., </w:t>
      </w:r>
      <w:proofErr w:type="spellStart"/>
      <w:r w:rsidRPr="00AA032A">
        <w:t>Calbimonte</w:t>
      </w:r>
      <w:proofErr w:type="spellEnd"/>
      <w:r w:rsidRPr="00AA032A">
        <w:t xml:space="preserve">, J.-P., </w:t>
      </w:r>
      <w:proofErr w:type="spellStart"/>
      <w:r w:rsidRPr="00AA032A">
        <w:t>Corcho</w:t>
      </w:r>
      <w:proofErr w:type="spellEnd"/>
      <w:r w:rsidRPr="00AA032A">
        <w:t xml:space="preserve">, O.: RSP-QL semantics: A unifying query model to explain heterogeneity of RDF stream processing systems. International Journal on Semantic Web and Information Systems (IJSWIS). </w:t>
      </w:r>
      <w:proofErr w:type="gramStart"/>
      <w:r w:rsidRPr="00AA032A">
        <w:t>10</w:t>
      </w:r>
      <w:proofErr w:type="gramEnd"/>
      <w:r w:rsidRPr="00AA032A">
        <w:t>, 17–44 (2014).</w:t>
      </w:r>
      <w:bookmarkEnd w:id="18"/>
    </w:p>
    <w:p w:rsidR="00AA032A" w:rsidRDefault="008B0AF4" w:rsidP="005340A3">
      <w:pPr>
        <w:pStyle w:val="referenceitem"/>
      </w:pPr>
      <w:bookmarkStart w:id="19" w:name="_Ref35432997"/>
      <w:r w:rsidRPr="00AA032A">
        <w:t xml:space="preserve">Mauri, A., </w:t>
      </w:r>
      <w:proofErr w:type="spellStart"/>
      <w:r w:rsidRPr="00AA032A">
        <w:t>Calbimonte</w:t>
      </w:r>
      <w:proofErr w:type="spellEnd"/>
      <w:r w:rsidRPr="00AA032A">
        <w:t xml:space="preserve">, J.-P., </w:t>
      </w:r>
      <w:proofErr w:type="spellStart"/>
      <w:r w:rsidRPr="00AA032A">
        <w:t>Dell’Aglio</w:t>
      </w:r>
      <w:proofErr w:type="spellEnd"/>
      <w:r w:rsidRPr="00AA032A">
        <w:t xml:space="preserve">, D., </w:t>
      </w:r>
      <w:proofErr w:type="spellStart"/>
      <w:r w:rsidRPr="00AA032A">
        <w:t>Balduini</w:t>
      </w:r>
      <w:proofErr w:type="spellEnd"/>
      <w:r w:rsidRPr="00AA032A">
        <w:t xml:space="preserve">, M., </w:t>
      </w:r>
      <w:proofErr w:type="spellStart"/>
      <w:r w:rsidRPr="00AA032A">
        <w:t>Brambilla</w:t>
      </w:r>
      <w:proofErr w:type="spellEnd"/>
      <w:r w:rsidRPr="00AA032A">
        <w:t xml:space="preserve">, M., Della Valle, E., </w:t>
      </w:r>
      <w:proofErr w:type="spellStart"/>
      <w:r w:rsidRPr="00AA032A">
        <w:t>Aberer</w:t>
      </w:r>
      <w:proofErr w:type="spellEnd"/>
      <w:r w:rsidRPr="00AA032A">
        <w:t xml:space="preserve">, </w:t>
      </w:r>
      <w:proofErr w:type="gramStart"/>
      <w:r w:rsidRPr="00AA032A">
        <w:t>K</w:t>
      </w:r>
      <w:proofErr w:type="gramEnd"/>
      <w:r w:rsidRPr="00AA032A">
        <w:t xml:space="preserve">.: </w:t>
      </w:r>
      <w:proofErr w:type="spellStart"/>
      <w:r w:rsidRPr="00AA032A">
        <w:t>Triplewave</w:t>
      </w:r>
      <w:proofErr w:type="spellEnd"/>
      <w:r w:rsidRPr="00AA032A">
        <w:t>: Spreading RDF streams on the web. In: International Semantic Web Conference. pp. 140–149. Springer (2016).</w:t>
      </w:r>
      <w:bookmarkEnd w:id="19"/>
    </w:p>
    <w:p w:rsidR="00AA032A" w:rsidRDefault="008B0AF4" w:rsidP="005340A3">
      <w:pPr>
        <w:pStyle w:val="referenceitem"/>
      </w:pPr>
      <w:bookmarkStart w:id="20" w:name="_Ref35433019"/>
      <w:r w:rsidRPr="00AA032A">
        <w:t xml:space="preserve">Barbieri, D.F., Braga, D., </w:t>
      </w:r>
      <w:proofErr w:type="spellStart"/>
      <w:r w:rsidRPr="00AA032A">
        <w:t>Ceri</w:t>
      </w:r>
      <w:proofErr w:type="spellEnd"/>
      <w:r w:rsidRPr="00AA032A">
        <w:t xml:space="preserve">, S., VALLE, E.M.A.N.U.E.L.E.D.E.L.L.A., </w:t>
      </w:r>
      <w:proofErr w:type="spellStart"/>
      <w:r w:rsidRPr="00AA032A">
        <w:t>Grossniklaus</w:t>
      </w:r>
      <w:proofErr w:type="spellEnd"/>
      <w:r w:rsidRPr="00AA032A">
        <w:t xml:space="preserve">, </w:t>
      </w:r>
      <w:proofErr w:type="gramStart"/>
      <w:r w:rsidRPr="00AA032A">
        <w:t>M</w:t>
      </w:r>
      <w:proofErr w:type="gramEnd"/>
      <w:r w:rsidRPr="00AA032A">
        <w:t xml:space="preserve">.: C-SPARQL: a continuous query language for RDF data streams. International Journal of Semantic Computing. </w:t>
      </w:r>
      <w:proofErr w:type="gramStart"/>
      <w:r w:rsidRPr="00AA032A">
        <w:t>4</w:t>
      </w:r>
      <w:proofErr w:type="gramEnd"/>
      <w:r w:rsidRPr="00AA032A">
        <w:t>, 3–25 (2010).</w:t>
      </w:r>
      <w:bookmarkEnd w:id="20"/>
    </w:p>
    <w:p w:rsidR="00AA032A" w:rsidRDefault="008B0AF4" w:rsidP="005340A3">
      <w:pPr>
        <w:pStyle w:val="referenceitem"/>
      </w:pPr>
      <w:bookmarkStart w:id="21" w:name="_Ref35433030"/>
      <w:r w:rsidRPr="00AA032A">
        <w:t>Le-</w:t>
      </w:r>
      <w:proofErr w:type="spellStart"/>
      <w:r w:rsidRPr="00AA032A">
        <w:t>Phuoc</w:t>
      </w:r>
      <w:proofErr w:type="spellEnd"/>
      <w:r w:rsidRPr="00AA032A">
        <w:t xml:space="preserve">, D., Dao-Tran, M., </w:t>
      </w:r>
      <w:proofErr w:type="spellStart"/>
      <w:r w:rsidRPr="00AA032A">
        <w:t>Parreira</w:t>
      </w:r>
      <w:proofErr w:type="spellEnd"/>
      <w:r w:rsidRPr="00AA032A">
        <w:t xml:space="preserve">, J.X., </w:t>
      </w:r>
      <w:proofErr w:type="spellStart"/>
      <w:r w:rsidRPr="00AA032A">
        <w:t>Hauswirth</w:t>
      </w:r>
      <w:proofErr w:type="spellEnd"/>
      <w:r w:rsidRPr="00AA032A">
        <w:t xml:space="preserve">, </w:t>
      </w:r>
      <w:proofErr w:type="gramStart"/>
      <w:r w:rsidRPr="00AA032A">
        <w:t>M</w:t>
      </w:r>
      <w:proofErr w:type="gramEnd"/>
      <w:r w:rsidRPr="00AA032A">
        <w:t>.: A native and adaptive approach for unified processing of linked streams and linked data. In: International Semantic Web Conference. pp. 370–388. Springer (2011).</w:t>
      </w:r>
      <w:bookmarkEnd w:id="21"/>
    </w:p>
    <w:p w:rsidR="00AA032A" w:rsidRDefault="008B0AF4" w:rsidP="005340A3">
      <w:pPr>
        <w:pStyle w:val="referenceitem"/>
      </w:pPr>
      <w:bookmarkStart w:id="22" w:name="_Ref35433039"/>
      <w:proofErr w:type="spellStart"/>
      <w:r w:rsidRPr="00AA032A">
        <w:t>Taelman</w:t>
      </w:r>
      <w:proofErr w:type="spellEnd"/>
      <w:r w:rsidRPr="00AA032A">
        <w:t xml:space="preserve">, R., </w:t>
      </w:r>
      <w:proofErr w:type="spellStart"/>
      <w:r w:rsidRPr="00AA032A">
        <w:t>Verborgh</w:t>
      </w:r>
      <w:proofErr w:type="spellEnd"/>
      <w:r w:rsidRPr="00AA032A">
        <w:t xml:space="preserve">, R., </w:t>
      </w:r>
      <w:proofErr w:type="spellStart"/>
      <w:r w:rsidRPr="00AA032A">
        <w:t>Colpaert</w:t>
      </w:r>
      <w:proofErr w:type="spellEnd"/>
      <w:r w:rsidRPr="00AA032A">
        <w:t xml:space="preserve">, P., </w:t>
      </w:r>
      <w:proofErr w:type="spellStart"/>
      <w:r w:rsidRPr="00AA032A">
        <w:t>Mannens</w:t>
      </w:r>
      <w:proofErr w:type="spellEnd"/>
      <w:r w:rsidRPr="00AA032A">
        <w:t xml:space="preserve">, E.: Continuous Client-side Query Evaluation over Dynamic Linked Data. In: Sack, H., Rizzo, G., Steinmetz, N., </w:t>
      </w:r>
      <w:proofErr w:type="spellStart"/>
      <w:r w:rsidRPr="00AA032A">
        <w:t>Mladenić</w:t>
      </w:r>
      <w:proofErr w:type="spellEnd"/>
      <w:r w:rsidRPr="00AA032A">
        <w:t xml:space="preserve">, D., </w:t>
      </w:r>
      <w:r w:rsidRPr="00AA032A">
        <w:lastRenderedPageBreak/>
        <w:t>Auer, S., and Lange, C. (eds.) Proceedings of the 13th Extended Semantic Web Conference: Satellite events. pp. 273–289. Springer (2016).</w:t>
      </w:r>
      <w:bookmarkEnd w:id="22"/>
    </w:p>
    <w:p w:rsidR="00AA032A" w:rsidRDefault="008B0AF4" w:rsidP="005340A3">
      <w:pPr>
        <w:pStyle w:val="referenceitem"/>
      </w:pPr>
      <w:bookmarkStart w:id="23" w:name="_Ref35433048"/>
      <w:proofErr w:type="spellStart"/>
      <w:r w:rsidRPr="00AA032A">
        <w:t>Dell’Aglio</w:t>
      </w:r>
      <w:proofErr w:type="spellEnd"/>
      <w:r w:rsidRPr="00AA032A">
        <w:t xml:space="preserve">, D., </w:t>
      </w:r>
      <w:proofErr w:type="spellStart"/>
      <w:r w:rsidRPr="00AA032A">
        <w:t>Phuoc</w:t>
      </w:r>
      <w:proofErr w:type="spellEnd"/>
      <w:r w:rsidRPr="00AA032A">
        <w:t xml:space="preserve">, D.L., Le-Tuan, A., Ali, M.I., </w:t>
      </w:r>
      <w:proofErr w:type="spellStart"/>
      <w:r w:rsidRPr="00AA032A">
        <w:t>Calbimonte</w:t>
      </w:r>
      <w:proofErr w:type="spellEnd"/>
      <w:r w:rsidRPr="00AA032A">
        <w:t xml:space="preserve">, </w:t>
      </w:r>
      <w:proofErr w:type="gramStart"/>
      <w:r w:rsidRPr="00AA032A">
        <w:t>J</w:t>
      </w:r>
      <w:proofErr w:type="gramEnd"/>
      <w:r w:rsidRPr="00AA032A">
        <w:t xml:space="preserve">.-P.: On a Web of Data Streams. </w:t>
      </w:r>
      <w:proofErr w:type="spellStart"/>
      <w:r w:rsidRPr="00AA032A">
        <w:t>DeSemWeb@ISWC</w:t>
      </w:r>
      <w:proofErr w:type="spellEnd"/>
      <w:r w:rsidRPr="00AA032A">
        <w:t>. (2017).</w:t>
      </w:r>
      <w:bookmarkEnd w:id="23"/>
    </w:p>
    <w:p w:rsidR="00AA032A" w:rsidRDefault="008B0AF4" w:rsidP="005340A3">
      <w:pPr>
        <w:pStyle w:val="referenceitem"/>
      </w:pPr>
      <w:bookmarkStart w:id="24" w:name="_Ref35433056"/>
      <w:proofErr w:type="spellStart"/>
      <w:r w:rsidRPr="00AA032A">
        <w:t>Dell’Aglio</w:t>
      </w:r>
      <w:proofErr w:type="spellEnd"/>
      <w:r w:rsidRPr="00AA032A">
        <w:t xml:space="preserve">, D., Della Valle, E., van </w:t>
      </w:r>
      <w:proofErr w:type="spellStart"/>
      <w:r w:rsidRPr="00AA032A">
        <w:t>Harmelen</w:t>
      </w:r>
      <w:proofErr w:type="spellEnd"/>
      <w:r w:rsidRPr="00AA032A">
        <w:t xml:space="preserve">, F., Bernstein, A.: Stream reasoning: A survey and outlook. Data Science. </w:t>
      </w:r>
      <w:proofErr w:type="gramStart"/>
      <w:r w:rsidRPr="00AA032A">
        <w:t>1</w:t>
      </w:r>
      <w:proofErr w:type="gramEnd"/>
      <w:r w:rsidRPr="00AA032A">
        <w:t>, 59–83 (2017).</w:t>
      </w:r>
      <w:bookmarkEnd w:id="24"/>
    </w:p>
    <w:p w:rsidR="00AA032A" w:rsidRDefault="008B0AF4" w:rsidP="005340A3">
      <w:pPr>
        <w:pStyle w:val="referenceitem"/>
      </w:pPr>
      <w:proofErr w:type="spellStart"/>
      <w:r w:rsidRPr="00AA032A">
        <w:t>Jager</w:t>
      </w:r>
      <w:proofErr w:type="spellEnd"/>
      <w:r w:rsidRPr="00AA032A">
        <w:t>, A., D.</w:t>
      </w:r>
      <w:proofErr w:type="gramStart"/>
      <w:r w:rsidRPr="00AA032A">
        <w:t>;</w:t>
      </w:r>
      <w:proofErr w:type="gramEnd"/>
      <w:r w:rsidRPr="00AA032A">
        <w:t xml:space="preserve"> Andreas: NREL National Wind Technology</w:t>
      </w:r>
      <w:r w:rsidR="00AA032A">
        <w:t xml:space="preserve"> Center (NWTC): M2 Tower (1996).</w:t>
      </w:r>
    </w:p>
    <w:p w:rsidR="008B0AF4" w:rsidRDefault="008B0AF4" w:rsidP="005340A3">
      <w:pPr>
        <w:pStyle w:val="referenceitem"/>
      </w:pPr>
      <w:bookmarkStart w:id="25" w:name="_Ref35433089"/>
      <w:proofErr w:type="spellStart"/>
      <w:r w:rsidRPr="00AA032A">
        <w:t>Brickley</w:t>
      </w:r>
      <w:proofErr w:type="spellEnd"/>
      <w:r w:rsidRPr="00AA032A">
        <w:t xml:space="preserve">, D., Burgess, </w:t>
      </w:r>
      <w:proofErr w:type="gramStart"/>
      <w:r w:rsidRPr="00AA032A">
        <w:t>M</w:t>
      </w:r>
      <w:proofErr w:type="gramEnd"/>
      <w:r w:rsidRPr="00AA032A">
        <w:t xml:space="preserve">., </w:t>
      </w:r>
      <w:proofErr w:type="spellStart"/>
      <w:r w:rsidRPr="00AA032A">
        <w:t>Noy</w:t>
      </w:r>
      <w:proofErr w:type="spellEnd"/>
      <w:r w:rsidRPr="00AA032A">
        <w:t>, N.: Google Dataset Search: Building a Search Engine for Datasets in an Open Web Ecosystem. In: The World Wide Web Conference. pp. 1365–1375. Association for Computing Machinery, New York, NY, USA (2019).</w:t>
      </w:r>
      <w:bookmarkEnd w:id="25"/>
    </w:p>
    <w:p w:rsidR="00023170" w:rsidRDefault="008B0AF4" w:rsidP="005340A3">
      <w:pPr>
        <w:pStyle w:val="referenceitem"/>
      </w:pPr>
      <w:r w:rsidRPr="00023170">
        <w:t xml:space="preserve">Google: GTFS </w:t>
      </w:r>
      <w:proofErr w:type="spellStart"/>
      <w:r w:rsidRPr="00023170">
        <w:t>Realtime</w:t>
      </w:r>
      <w:proofErr w:type="spellEnd"/>
      <w:r w:rsidRPr="00023170">
        <w:t xml:space="preserve"> Overview. </w:t>
      </w:r>
      <w:hyperlink r:id="rId33" w:history="1">
        <w:r w:rsidRPr="00023170">
          <w:rPr>
            <w:rStyle w:val="Hyperlink"/>
            <w:rFonts w:ascii="inherit" w:hAnsi="inherit"/>
            <w:color w:val="45678E"/>
            <w:bdr w:val="none" w:sz="0" w:space="0" w:color="auto" w:frame="1"/>
          </w:rPr>
          <w:t>https:/​/​developers.google.com/transit/gtfs-realtime</w:t>
        </w:r>
      </w:hyperlink>
      <w:r w:rsidR="005A28D1">
        <w:t>, last accessed 2020/03/04.</w:t>
      </w:r>
    </w:p>
    <w:p w:rsidR="00023170" w:rsidRDefault="008B0AF4" w:rsidP="005340A3">
      <w:pPr>
        <w:pStyle w:val="referenceitem"/>
      </w:pPr>
      <w:bookmarkStart w:id="26" w:name="_Ref35433209"/>
      <w:r w:rsidRPr="00023170">
        <w:t xml:space="preserve">Hardware HP ProLiant m400 server at </w:t>
      </w:r>
      <w:proofErr w:type="spellStart"/>
      <w:r w:rsidRPr="00023170">
        <w:t>Cloudlab</w:t>
      </w:r>
      <w:proofErr w:type="spellEnd"/>
      <w:r w:rsidRPr="00023170">
        <w:t xml:space="preserve"> Utah. </w:t>
      </w:r>
      <w:hyperlink r:id="rId34" w:history="1">
        <w:r w:rsidRPr="00023170">
          <w:rPr>
            <w:rStyle w:val="Hyperlink"/>
            <w:rFonts w:ascii="inherit" w:hAnsi="inherit"/>
            <w:color w:val="45678E"/>
            <w:bdr w:val="none" w:sz="0" w:space="0" w:color="auto" w:frame="1"/>
          </w:rPr>
          <w:t>https:/​/​docs.cloudlab.us/hardware.html</w:t>
        </w:r>
      </w:hyperlink>
      <w:bookmarkEnd w:id="26"/>
      <w:r w:rsidR="005A28D1">
        <w:t>, last accessed 2020/03/04.</w:t>
      </w:r>
    </w:p>
    <w:p w:rsidR="00023170" w:rsidRDefault="008B0AF4" w:rsidP="005340A3">
      <w:pPr>
        <w:pStyle w:val="referenceitem"/>
      </w:pPr>
      <w:bookmarkStart w:id="27" w:name="_Ref35433295"/>
      <w:r w:rsidRPr="00023170">
        <w:t xml:space="preserve">Nginx SSL/TLS offloading. </w:t>
      </w:r>
      <w:hyperlink r:id="rId35" w:history="1">
        <w:r w:rsidRPr="00023170">
          <w:rPr>
            <w:rStyle w:val="Hyperlink"/>
            <w:rFonts w:ascii="inherit" w:hAnsi="inherit"/>
            <w:color w:val="45678E"/>
            <w:bdr w:val="none" w:sz="0" w:space="0" w:color="auto" w:frame="1"/>
          </w:rPr>
          <w:t>https:/​/​www.nginx.com/blog/nginx-ssl/</w:t>
        </w:r>
      </w:hyperlink>
      <w:bookmarkEnd w:id="27"/>
      <w:r w:rsidR="005A28D1">
        <w:t>, last accessed 2020/03/04.</w:t>
      </w:r>
    </w:p>
    <w:p w:rsidR="008A44D0" w:rsidRPr="005340A3" w:rsidRDefault="008B0AF4" w:rsidP="005340A3">
      <w:pPr>
        <w:pStyle w:val="referenceitem"/>
      </w:pPr>
      <w:bookmarkStart w:id="28" w:name="_Ref35433350"/>
      <w:proofErr w:type="spellStart"/>
      <w:r w:rsidRPr="00023170">
        <w:t>Vandewiele</w:t>
      </w:r>
      <w:proofErr w:type="spellEnd"/>
      <w:r w:rsidRPr="00023170">
        <w:t xml:space="preserve">, G., </w:t>
      </w:r>
      <w:proofErr w:type="spellStart"/>
      <w:r w:rsidRPr="00023170">
        <w:t>Colpaert</w:t>
      </w:r>
      <w:proofErr w:type="spellEnd"/>
      <w:r w:rsidRPr="00023170">
        <w:t xml:space="preserve">, P., </w:t>
      </w:r>
      <w:proofErr w:type="spellStart"/>
      <w:r w:rsidRPr="00023170">
        <w:t>Janssens</w:t>
      </w:r>
      <w:proofErr w:type="spellEnd"/>
      <w:r w:rsidRPr="00023170">
        <w:t xml:space="preserve">, O., Van </w:t>
      </w:r>
      <w:proofErr w:type="spellStart"/>
      <w:r w:rsidRPr="00023170">
        <w:t>Herwegen</w:t>
      </w:r>
      <w:proofErr w:type="spellEnd"/>
      <w:r w:rsidRPr="00023170">
        <w:t xml:space="preserve">, J., </w:t>
      </w:r>
      <w:proofErr w:type="spellStart"/>
      <w:r w:rsidRPr="00023170">
        <w:t>Verborgh</w:t>
      </w:r>
      <w:proofErr w:type="spellEnd"/>
      <w:r w:rsidRPr="00023170">
        <w:t xml:space="preserve">, R., </w:t>
      </w:r>
      <w:proofErr w:type="spellStart"/>
      <w:r w:rsidRPr="00023170">
        <w:t>Mannens</w:t>
      </w:r>
      <w:proofErr w:type="spellEnd"/>
      <w:r w:rsidRPr="00023170">
        <w:t xml:space="preserve">, E., </w:t>
      </w:r>
      <w:proofErr w:type="spellStart"/>
      <w:r w:rsidRPr="00023170">
        <w:t>Ongenae</w:t>
      </w:r>
      <w:proofErr w:type="spellEnd"/>
      <w:r w:rsidRPr="00023170">
        <w:t xml:space="preserve">, F., De </w:t>
      </w:r>
      <w:proofErr w:type="spellStart"/>
      <w:r w:rsidRPr="00023170">
        <w:t>Turck</w:t>
      </w:r>
      <w:proofErr w:type="spellEnd"/>
      <w:r w:rsidRPr="00023170">
        <w:t xml:space="preserve">, F.: Predicting train occupancies based on query logs and external data sources. In: Proceedings of the </w:t>
      </w:r>
      <w:proofErr w:type="gramStart"/>
      <w:r w:rsidRPr="00023170">
        <w:t>7th</w:t>
      </w:r>
      <w:proofErr w:type="gramEnd"/>
      <w:r w:rsidRPr="00023170">
        <w:t xml:space="preserve"> International Workshop on Location and the Web (2017)</w:t>
      </w:r>
      <w:bookmarkEnd w:id="28"/>
      <w:r w:rsidR="005340A3">
        <w:t>.</w:t>
      </w:r>
    </w:p>
    <w:p w:rsidR="008A44D0" w:rsidRPr="00ED3E8D" w:rsidRDefault="008A44D0" w:rsidP="008B0AF4">
      <w:pPr>
        <w:pStyle w:val="p1a"/>
        <w:rPr>
          <w:rFonts w:ascii="inherit" w:hAnsi="inherit"/>
          <w:color w:val="000000"/>
          <w:shd w:val="clear" w:color="auto" w:fill="FFFFFF"/>
        </w:rPr>
      </w:pPr>
    </w:p>
    <w:p w:rsidR="008A44D0" w:rsidRPr="00ED3E8D" w:rsidRDefault="008A44D0" w:rsidP="008B0AF4">
      <w:pPr>
        <w:pStyle w:val="p1a"/>
        <w:rPr>
          <w:rFonts w:ascii="inherit" w:hAnsi="inherit"/>
          <w:color w:val="000000"/>
          <w:shd w:val="clear" w:color="auto" w:fill="FFFFFF"/>
        </w:rPr>
      </w:pPr>
    </w:p>
    <w:p w:rsidR="008A44D0" w:rsidRPr="00ED3E8D" w:rsidRDefault="008A44D0" w:rsidP="008B0AF4">
      <w:pPr>
        <w:pStyle w:val="p1a"/>
        <w:rPr>
          <w:rFonts w:ascii="inherit" w:hAnsi="inherit"/>
          <w:color w:val="000000"/>
          <w:shd w:val="clear" w:color="auto" w:fill="FFFFFF"/>
        </w:rPr>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pStyle w:val="p1a"/>
      </w:pPr>
    </w:p>
    <w:p w:rsidR="008A44D0" w:rsidRDefault="008A44D0" w:rsidP="008B0AF4">
      <w:pPr>
        <w:overflowPunct/>
        <w:autoSpaceDE/>
        <w:autoSpaceDN/>
        <w:adjustRightInd/>
        <w:ind w:firstLine="0"/>
        <w:textAlignment w:val="auto"/>
      </w:pPr>
    </w:p>
    <w:sectPr w:rsidR="008A44D0" w:rsidSect="009F7FCE">
      <w:headerReference w:type="even" r:id="rId36"/>
      <w:headerReference w:type="default" r:id="rId3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972EC" w:rsidRDefault="003972EC">
      <w:r>
        <w:separator/>
      </w:r>
    </w:p>
  </w:endnote>
  <w:endnote w:type="continuationSeparator" w:id="0">
    <w:p w:rsidR="003972EC" w:rsidRDefault="003972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inherit">
    <w:altName w:val="Times New Roman"/>
    <w:panose1 w:val="00000000000000000000"/>
    <w:charset w:val="00"/>
    <w:family w:val="roman"/>
    <w:notTrueType/>
    <w:pitch w:val="default"/>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972EC" w:rsidRDefault="003972EC" w:rsidP="009F7FCE">
      <w:pPr>
        <w:ind w:firstLine="0"/>
      </w:pPr>
      <w:r>
        <w:separator/>
      </w:r>
    </w:p>
  </w:footnote>
  <w:footnote w:type="continuationSeparator" w:id="0">
    <w:p w:rsidR="003972EC" w:rsidRDefault="003972E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B0AF4" w:rsidRDefault="008B0AF4" w:rsidP="00F321B4">
    <w:pPr>
      <w:pStyle w:val="Header"/>
    </w:pPr>
    <w:r>
      <w:fldChar w:fldCharType="begin"/>
    </w:r>
    <w:r>
      <w:instrText>PAGE   \* MERGEFORMAT</w:instrText>
    </w:r>
    <w:r>
      <w:fldChar w:fldCharType="separate"/>
    </w:r>
    <w:r w:rsidR="00045BC3">
      <w:rPr>
        <w:noProof/>
      </w:rPr>
      <w:t>16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B0AF4" w:rsidRDefault="008B0AF4" w:rsidP="002D48C5">
    <w:pPr>
      <w:pStyle w:val="Header"/>
      <w:jc w:val="right"/>
    </w:pPr>
    <w:r>
      <w:fldChar w:fldCharType="begin"/>
    </w:r>
    <w:r>
      <w:instrText>PAGE   \* MERGEFORMAT</w:instrText>
    </w:r>
    <w:r>
      <w:fldChar w:fldCharType="separate"/>
    </w:r>
    <w:r w:rsidR="00045BC3">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BA338E6"/>
    <w:multiLevelType w:val="hybridMultilevel"/>
    <w:tmpl w:val="2A382006"/>
    <w:lvl w:ilvl="0" w:tplc="0813000F">
      <w:start w:val="1"/>
      <w:numFmt w:val="decimal"/>
      <w:lvlText w:val="%1."/>
      <w:lvlJc w:val="left"/>
      <w:pPr>
        <w:ind w:left="768" w:hanging="360"/>
      </w:pPr>
    </w:lvl>
    <w:lvl w:ilvl="1" w:tplc="08130019" w:tentative="1">
      <w:start w:val="1"/>
      <w:numFmt w:val="lowerLetter"/>
      <w:lvlText w:val="%2."/>
      <w:lvlJc w:val="left"/>
      <w:pPr>
        <w:ind w:left="1488" w:hanging="360"/>
      </w:pPr>
    </w:lvl>
    <w:lvl w:ilvl="2" w:tplc="0813001B" w:tentative="1">
      <w:start w:val="1"/>
      <w:numFmt w:val="lowerRoman"/>
      <w:lvlText w:val="%3."/>
      <w:lvlJc w:val="right"/>
      <w:pPr>
        <w:ind w:left="2208" w:hanging="180"/>
      </w:pPr>
    </w:lvl>
    <w:lvl w:ilvl="3" w:tplc="0813000F" w:tentative="1">
      <w:start w:val="1"/>
      <w:numFmt w:val="decimal"/>
      <w:lvlText w:val="%4."/>
      <w:lvlJc w:val="left"/>
      <w:pPr>
        <w:ind w:left="2928" w:hanging="360"/>
      </w:pPr>
    </w:lvl>
    <w:lvl w:ilvl="4" w:tplc="08130019" w:tentative="1">
      <w:start w:val="1"/>
      <w:numFmt w:val="lowerLetter"/>
      <w:lvlText w:val="%5."/>
      <w:lvlJc w:val="left"/>
      <w:pPr>
        <w:ind w:left="3648" w:hanging="360"/>
      </w:pPr>
    </w:lvl>
    <w:lvl w:ilvl="5" w:tplc="0813001B" w:tentative="1">
      <w:start w:val="1"/>
      <w:numFmt w:val="lowerRoman"/>
      <w:lvlText w:val="%6."/>
      <w:lvlJc w:val="right"/>
      <w:pPr>
        <w:ind w:left="4368" w:hanging="180"/>
      </w:pPr>
    </w:lvl>
    <w:lvl w:ilvl="6" w:tplc="0813000F" w:tentative="1">
      <w:start w:val="1"/>
      <w:numFmt w:val="decimal"/>
      <w:lvlText w:val="%7."/>
      <w:lvlJc w:val="left"/>
      <w:pPr>
        <w:ind w:left="5088" w:hanging="360"/>
      </w:pPr>
    </w:lvl>
    <w:lvl w:ilvl="7" w:tplc="08130019" w:tentative="1">
      <w:start w:val="1"/>
      <w:numFmt w:val="lowerLetter"/>
      <w:lvlText w:val="%8."/>
      <w:lvlJc w:val="left"/>
      <w:pPr>
        <w:ind w:left="5808" w:hanging="360"/>
      </w:pPr>
    </w:lvl>
    <w:lvl w:ilvl="8" w:tplc="0813001B" w:tentative="1">
      <w:start w:val="1"/>
      <w:numFmt w:val="lowerRoman"/>
      <w:lvlText w:val="%9."/>
      <w:lvlJc w:val="right"/>
      <w:pPr>
        <w:ind w:left="6528"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DD6933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3"/>
  </w:num>
  <w:num w:numId="11">
    <w:abstractNumId w:val="3"/>
  </w:num>
  <w:num w:numId="1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9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3170"/>
    <w:rsid w:val="00043B88"/>
    <w:rsid w:val="00045BC3"/>
    <w:rsid w:val="0005727E"/>
    <w:rsid w:val="00076215"/>
    <w:rsid w:val="000902A1"/>
    <w:rsid w:val="001717E5"/>
    <w:rsid w:val="001A02F0"/>
    <w:rsid w:val="001D7B86"/>
    <w:rsid w:val="002173DD"/>
    <w:rsid w:val="00220E47"/>
    <w:rsid w:val="00260ED2"/>
    <w:rsid w:val="002D48C5"/>
    <w:rsid w:val="00315D63"/>
    <w:rsid w:val="003172A3"/>
    <w:rsid w:val="003860A0"/>
    <w:rsid w:val="003972EC"/>
    <w:rsid w:val="00427BDF"/>
    <w:rsid w:val="00460BC1"/>
    <w:rsid w:val="00463D8D"/>
    <w:rsid w:val="0048238D"/>
    <w:rsid w:val="004A51FE"/>
    <w:rsid w:val="004B626B"/>
    <w:rsid w:val="00511533"/>
    <w:rsid w:val="005340A3"/>
    <w:rsid w:val="00543058"/>
    <w:rsid w:val="00590861"/>
    <w:rsid w:val="005A28D1"/>
    <w:rsid w:val="005E1867"/>
    <w:rsid w:val="005E4510"/>
    <w:rsid w:val="006020F0"/>
    <w:rsid w:val="00617C71"/>
    <w:rsid w:val="00623786"/>
    <w:rsid w:val="00630308"/>
    <w:rsid w:val="0064566E"/>
    <w:rsid w:val="00653EB0"/>
    <w:rsid w:val="006A25EF"/>
    <w:rsid w:val="006C2783"/>
    <w:rsid w:val="006D6BF5"/>
    <w:rsid w:val="006E796E"/>
    <w:rsid w:val="00726797"/>
    <w:rsid w:val="007326F8"/>
    <w:rsid w:val="00774668"/>
    <w:rsid w:val="00775BBD"/>
    <w:rsid w:val="007868F5"/>
    <w:rsid w:val="007A4F31"/>
    <w:rsid w:val="007D259A"/>
    <w:rsid w:val="008356D3"/>
    <w:rsid w:val="0086255F"/>
    <w:rsid w:val="008761B9"/>
    <w:rsid w:val="00891FB5"/>
    <w:rsid w:val="008A44D0"/>
    <w:rsid w:val="008B0AF4"/>
    <w:rsid w:val="008D1BA8"/>
    <w:rsid w:val="008E4A8D"/>
    <w:rsid w:val="008F2D4C"/>
    <w:rsid w:val="00954E91"/>
    <w:rsid w:val="0096249B"/>
    <w:rsid w:val="00991D0C"/>
    <w:rsid w:val="009930E4"/>
    <w:rsid w:val="009A0122"/>
    <w:rsid w:val="009B2539"/>
    <w:rsid w:val="009F7FCE"/>
    <w:rsid w:val="00A464FA"/>
    <w:rsid w:val="00A477D0"/>
    <w:rsid w:val="00A66514"/>
    <w:rsid w:val="00AA032A"/>
    <w:rsid w:val="00AE52A6"/>
    <w:rsid w:val="00AE76CA"/>
    <w:rsid w:val="00B03894"/>
    <w:rsid w:val="00B1000C"/>
    <w:rsid w:val="00B23481"/>
    <w:rsid w:val="00B50315"/>
    <w:rsid w:val="00BA3684"/>
    <w:rsid w:val="00C30103"/>
    <w:rsid w:val="00C91F7B"/>
    <w:rsid w:val="00D0495D"/>
    <w:rsid w:val="00D07414"/>
    <w:rsid w:val="00D409B8"/>
    <w:rsid w:val="00D423A7"/>
    <w:rsid w:val="00D55BDD"/>
    <w:rsid w:val="00D8002E"/>
    <w:rsid w:val="00DC2CA9"/>
    <w:rsid w:val="00DD617D"/>
    <w:rsid w:val="00E00FCA"/>
    <w:rsid w:val="00E022B8"/>
    <w:rsid w:val="00E37CFA"/>
    <w:rsid w:val="00E411B1"/>
    <w:rsid w:val="00E603C7"/>
    <w:rsid w:val="00E61CF8"/>
    <w:rsid w:val="00ED1A65"/>
    <w:rsid w:val="00ED3E8D"/>
    <w:rsid w:val="00EE01B4"/>
    <w:rsid w:val="00F05DF8"/>
    <w:rsid w:val="00F321B4"/>
    <w:rsid w:val="00F347EA"/>
    <w:rsid w:val="00F450A5"/>
    <w:rsid w:val="00F518E7"/>
    <w:rsid w:val="00F5478C"/>
    <w:rsid w:val="00F62BE7"/>
    <w:rsid w:val="00FC52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4500F59"/>
  <w15:docId w15:val="{D6A660F2-232D-4C86-98F0-77D020F8FF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340A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6020F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references">
    <w:name w:val="references"/>
    <w:basedOn w:val="DefaultParagraphFont"/>
    <w:rsid w:val="008761B9"/>
  </w:style>
  <w:style w:type="paragraph" w:styleId="NormalWeb">
    <w:name w:val="Normal (Web)"/>
    <w:basedOn w:val="Normal"/>
    <w:uiPriority w:val="99"/>
    <w:unhideWhenUsed/>
    <w:rsid w:val="008761B9"/>
    <w:pPr>
      <w:overflowPunct/>
      <w:autoSpaceDE/>
      <w:autoSpaceDN/>
      <w:adjustRightInd/>
      <w:spacing w:before="100" w:beforeAutospacing="1" w:after="100" w:afterAutospacing="1" w:line="240" w:lineRule="auto"/>
      <w:ind w:firstLine="0"/>
      <w:jc w:val="left"/>
      <w:textAlignment w:val="auto"/>
    </w:pPr>
    <w:rPr>
      <w:sz w:val="24"/>
      <w:szCs w:val="24"/>
      <w:lang w:val="nl-BE" w:eastAsia="nl-BE"/>
    </w:rPr>
  </w:style>
  <w:style w:type="character" w:styleId="FollowedHyperlink">
    <w:name w:val="FollowedHyperlink"/>
    <w:basedOn w:val="DefaultParagraphFont"/>
    <w:semiHidden/>
    <w:unhideWhenUsed/>
    <w:rsid w:val="008761B9"/>
    <w:rPr>
      <w:color w:val="800080" w:themeColor="followedHyperlink"/>
      <w:u w:val="single"/>
    </w:rPr>
  </w:style>
  <w:style w:type="character" w:styleId="Strong">
    <w:name w:val="Strong"/>
    <w:basedOn w:val="DefaultParagraphFont"/>
    <w:uiPriority w:val="22"/>
    <w:qFormat/>
    <w:rsid w:val="008761B9"/>
    <w:rPr>
      <w:b/>
      <w:bCs/>
    </w:rPr>
  </w:style>
  <w:style w:type="paragraph" w:styleId="Caption">
    <w:name w:val="caption"/>
    <w:basedOn w:val="Normal"/>
    <w:next w:val="Normal"/>
    <w:unhideWhenUsed/>
    <w:rsid w:val="00ED3E8D"/>
    <w:pPr>
      <w:spacing w:after="200" w:line="240" w:lineRule="auto"/>
    </w:pPr>
    <w:rPr>
      <w:i/>
      <w:iCs/>
      <w:color w:val="1F497D" w:themeColor="text2"/>
      <w:sz w:val="18"/>
      <w:szCs w:val="18"/>
    </w:rPr>
  </w:style>
  <w:style w:type="character" w:customStyle="1" w:styleId="label">
    <w:name w:val="label"/>
    <w:basedOn w:val="DefaultParagraphFont"/>
    <w:rsid w:val="00ED3E8D"/>
  </w:style>
  <w:style w:type="character" w:customStyle="1" w:styleId="katex-mathml">
    <w:name w:val="katex-mathml"/>
    <w:basedOn w:val="DefaultParagraphFont"/>
    <w:rsid w:val="008B0AF4"/>
  </w:style>
  <w:style w:type="character" w:customStyle="1" w:styleId="mord">
    <w:name w:val="mord"/>
    <w:basedOn w:val="DefaultParagraphFont"/>
    <w:rsid w:val="008B0AF4"/>
  </w:style>
  <w:style w:type="character" w:customStyle="1" w:styleId="vlist-s">
    <w:name w:val="vlist-s"/>
    <w:basedOn w:val="DefaultParagraphFont"/>
    <w:rsid w:val="008B0AF4"/>
  </w:style>
  <w:style w:type="character" w:customStyle="1" w:styleId="mspace">
    <w:name w:val="mspace"/>
    <w:basedOn w:val="DefaultParagraphFont"/>
    <w:rsid w:val="008B0AF4"/>
  </w:style>
  <w:style w:type="character" w:customStyle="1" w:styleId="mrel">
    <w:name w:val="mrel"/>
    <w:basedOn w:val="DefaultParagraphFont"/>
    <w:rsid w:val="008B0AF4"/>
  </w:style>
  <w:style w:type="character" w:customStyle="1" w:styleId="mbin">
    <w:name w:val="mbin"/>
    <w:basedOn w:val="DefaultParagraphFont"/>
    <w:rsid w:val="008B0AF4"/>
  </w:style>
  <w:style w:type="character" w:customStyle="1" w:styleId="mopen">
    <w:name w:val="mopen"/>
    <w:basedOn w:val="DefaultParagraphFont"/>
    <w:rsid w:val="008B0AF4"/>
  </w:style>
  <w:style w:type="character" w:customStyle="1" w:styleId="mclose">
    <w:name w:val="mclose"/>
    <w:basedOn w:val="DefaultParagraphFont"/>
    <w:rsid w:val="008B0AF4"/>
  </w:style>
  <w:style w:type="paragraph" w:styleId="ListParagraph">
    <w:name w:val="List Paragraph"/>
    <w:basedOn w:val="Normal"/>
    <w:rsid w:val="00AA032A"/>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8841848">
      <w:bodyDiv w:val="1"/>
      <w:marLeft w:val="0"/>
      <w:marRight w:val="0"/>
      <w:marTop w:val="0"/>
      <w:marBottom w:val="0"/>
      <w:divBdr>
        <w:top w:val="none" w:sz="0" w:space="0" w:color="auto"/>
        <w:left w:val="none" w:sz="0" w:space="0" w:color="auto"/>
        <w:bottom w:val="none" w:sz="0" w:space="0" w:color="auto"/>
        <w:right w:val="none" w:sz="0" w:space="0" w:color="auto"/>
      </w:divBdr>
      <w:divsChild>
        <w:div w:id="191234826">
          <w:marLeft w:val="0"/>
          <w:marRight w:val="0"/>
          <w:marTop w:val="0"/>
          <w:marBottom w:val="0"/>
          <w:divBdr>
            <w:top w:val="none" w:sz="0" w:space="0" w:color="auto"/>
            <w:left w:val="none" w:sz="0" w:space="0" w:color="auto"/>
            <w:bottom w:val="none" w:sz="0" w:space="0" w:color="auto"/>
            <w:right w:val="none" w:sz="0" w:space="0" w:color="auto"/>
          </w:divBdr>
        </w:div>
        <w:div w:id="595750506">
          <w:marLeft w:val="0"/>
          <w:marRight w:val="0"/>
          <w:marTop w:val="0"/>
          <w:marBottom w:val="0"/>
          <w:divBdr>
            <w:top w:val="none" w:sz="0" w:space="0" w:color="auto"/>
            <w:left w:val="none" w:sz="0" w:space="0" w:color="auto"/>
            <w:bottom w:val="none" w:sz="0" w:space="0" w:color="auto"/>
            <w:right w:val="none" w:sz="0" w:space="0" w:color="auto"/>
          </w:divBdr>
        </w:div>
      </w:divsChild>
    </w:div>
    <w:div w:id="291640592">
      <w:bodyDiv w:val="1"/>
      <w:marLeft w:val="0"/>
      <w:marRight w:val="0"/>
      <w:marTop w:val="0"/>
      <w:marBottom w:val="0"/>
      <w:divBdr>
        <w:top w:val="none" w:sz="0" w:space="0" w:color="auto"/>
        <w:left w:val="none" w:sz="0" w:space="0" w:color="auto"/>
        <w:bottom w:val="none" w:sz="0" w:space="0" w:color="auto"/>
        <w:right w:val="none" w:sz="0" w:space="0" w:color="auto"/>
      </w:divBdr>
    </w:div>
    <w:div w:id="476381210">
      <w:bodyDiv w:val="1"/>
      <w:marLeft w:val="0"/>
      <w:marRight w:val="0"/>
      <w:marTop w:val="0"/>
      <w:marBottom w:val="0"/>
      <w:divBdr>
        <w:top w:val="none" w:sz="0" w:space="0" w:color="auto"/>
        <w:left w:val="none" w:sz="0" w:space="0" w:color="auto"/>
        <w:bottom w:val="none" w:sz="0" w:space="0" w:color="auto"/>
        <w:right w:val="none" w:sz="0" w:space="0" w:color="auto"/>
      </w:divBdr>
    </w:div>
    <w:div w:id="558325635">
      <w:bodyDiv w:val="1"/>
      <w:marLeft w:val="0"/>
      <w:marRight w:val="0"/>
      <w:marTop w:val="0"/>
      <w:marBottom w:val="0"/>
      <w:divBdr>
        <w:top w:val="none" w:sz="0" w:space="0" w:color="auto"/>
        <w:left w:val="none" w:sz="0" w:space="0" w:color="auto"/>
        <w:bottom w:val="none" w:sz="0" w:space="0" w:color="auto"/>
        <w:right w:val="none" w:sz="0" w:space="0" w:color="auto"/>
      </w:divBdr>
    </w:div>
    <w:div w:id="884146866">
      <w:bodyDiv w:val="1"/>
      <w:marLeft w:val="0"/>
      <w:marRight w:val="0"/>
      <w:marTop w:val="0"/>
      <w:marBottom w:val="0"/>
      <w:divBdr>
        <w:top w:val="none" w:sz="0" w:space="0" w:color="auto"/>
        <w:left w:val="none" w:sz="0" w:space="0" w:color="auto"/>
        <w:bottom w:val="none" w:sz="0" w:space="0" w:color="auto"/>
        <w:right w:val="none" w:sz="0" w:space="0" w:color="auto"/>
      </w:divBdr>
    </w:div>
    <w:div w:id="968515517">
      <w:bodyDiv w:val="1"/>
      <w:marLeft w:val="0"/>
      <w:marRight w:val="0"/>
      <w:marTop w:val="0"/>
      <w:marBottom w:val="0"/>
      <w:divBdr>
        <w:top w:val="none" w:sz="0" w:space="0" w:color="auto"/>
        <w:left w:val="none" w:sz="0" w:space="0" w:color="auto"/>
        <w:bottom w:val="none" w:sz="0" w:space="0" w:color="auto"/>
        <w:right w:val="none" w:sz="0" w:space="0" w:color="auto"/>
      </w:divBdr>
    </w:div>
    <w:div w:id="1167942775">
      <w:bodyDiv w:val="1"/>
      <w:marLeft w:val="0"/>
      <w:marRight w:val="0"/>
      <w:marTop w:val="0"/>
      <w:marBottom w:val="0"/>
      <w:divBdr>
        <w:top w:val="none" w:sz="0" w:space="0" w:color="auto"/>
        <w:left w:val="none" w:sz="0" w:space="0" w:color="auto"/>
        <w:bottom w:val="none" w:sz="0" w:space="0" w:color="auto"/>
        <w:right w:val="none" w:sz="0" w:space="0" w:color="auto"/>
      </w:divBdr>
    </w:div>
    <w:div w:id="1246264803">
      <w:bodyDiv w:val="1"/>
      <w:marLeft w:val="0"/>
      <w:marRight w:val="0"/>
      <w:marTop w:val="0"/>
      <w:marBottom w:val="0"/>
      <w:divBdr>
        <w:top w:val="none" w:sz="0" w:space="0" w:color="auto"/>
        <w:left w:val="none" w:sz="0" w:space="0" w:color="auto"/>
        <w:bottom w:val="none" w:sz="0" w:space="0" w:color="auto"/>
        <w:right w:val="none" w:sz="0" w:space="0" w:color="auto"/>
      </w:divBdr>
    </w:div>
    <w:div w:id="1322930003">
      <w:bodyDiv w:val="1"/>
      <w:marLeft w:val="0"/>
      <w:marRight w:val="0"/>
      <w:marTop w:val="0"/>
      <w:marBottom w:val="0"/>
      <w:divBdr>
        <w:top w:val="none" w:sz="0" w:space="0" w:color="auto"/>
        <w:left w:val="none" w:sz="0" w:space="0" w:color="auto"/>
        <w:bottom w:val="none" w:sz="0" w:space="0" w:color="auto"/>
        <w:right w:val="none" w:sz="0" w:space="0" w:color="auto"/>
      </w:divBdr>
    </w:div>
    <w:div w:id="1331374422">
      <w:bodyDiv w:val="1"/>
      <w:marLeft w:val="0"/>
      <w:marRight w:val="0"/>
      <w:marTop w:val="0"/>
      <w:marBottom w:val="0"/>
      <w:divBdr>
        <w:top w:val="none" w:sz="0" w:space="0" w:color="auto"/>
        <w:left w:val="none" w:sz="0" w:space="0" w:color="auto"/>
        <w:bottom w:val="none" w:sz="0" w:space="0" w:color="auto"/>
        <w:right w:val="none" w:sz="0" w:space="0" w:color="auto"/>
      </w:divBdr>
    </w:div>
    <w:div w:id="1404371306">
      <w:bodyDiv w:val="1"/>
      <w:marLeft w:val="0"/>
      <w:marRight w:val="0"/>
      <w:marTop w:val="0"/>
      <w:marBottom w:val="0"/>
      <w:divBdr>
        <w:top w:val="none" w:sz="0" w:space="0" w:color="auto"/>
        <w:left w:val="none" w:sz="0" w:space="0" w:color="auto"/>
        <w:bottom w:val="none" w:sz="0" w:space="0" w:color="auto"/>
        <w:right w:val="none" w:sz="0" w:space="0" w:color="auto"/>
      </w:divBdr>
      <w:divsChild>
        <w:div w:id="1881673991">
          <w:marLeft w:val="0"/>
          <w:marRight w:val="0"/>
          <w:marTop w:val="0"/>
          <w:marBottom w:val="0"/>
          <w:divBdr>
            <w:top w:val="none" w:sz="0" w:space="0" w:color="auto"/>
            <w:left w:val="none" w:sz="0" w:space="0" w:color="auto"/>
            <w:bottom w:val="none" w:sz="0" w:space="0" w:color="auto"/>
            <w:right w:val="none" w:sz="0" w:space="0" w:color="auto"/>
          </w:divBdr>
        </w:div>
      </w:divsChild>
    </w:div>
    <w:div w:id="1647971469">
      <w:bodyDiv w:val="1"/>
      <w:marLeft w:val="0"/>
      <w:marRight w:val="0"/>
      <w:marTop w:val="0"/>
      <w:marBottom w:val="0"/>
      <w:divBdr>
        <w:top w:val="none" w:sz="0" w:space="0" w:color="auto"/>
        <w:left w:val="none" w:sz="0" w:space="0" w:color="auto"/>
        <w:bottom w:val="none" w:sz="0" w:space="0" w:color="auto"/>
        <w:right w:val="none" w:sz="0" w:space="0" w:color="auto"/>
      </w:divBdr>
    </w:div>
    <w:div w:id="1660385805">
      <w:bodyDiv w:val="1"/>
      <w:marLeft w:val="0"/>
      <w:marRight w:val="0"/>
      <w:marTop w:val="0"/>
      <w:marBottom w:val="0"/>
      <w:divBdr>
        <w:top w:val="none" w:sz="0" w:space="0" w:color="auto"/>
        <w:left w:val="none" w:sz="0" w:space="0" w:color="auto"/>
        <w:bottom w:val="none" w:sz="0" w:space="0" w:color="auto"/>
        <w:right w:val="none" w:sz="0" w:space="0" w:color="auto"/>
      </w:divBdr>
    </w:div>
    <w:div w:id="1665234873">
      <w:bodyDiv w:val="1"/>
      <w:marLeft w:val="0"/>
      <w:marRight w:val="0"/>
      <w:marTop w:val="0"/>
      <w:marBottom w:val="0"/>
      <w:divBdr>
        <w:top w:val="none" w:sz="0" w:space="0" w:color="auto"/>
        <w:left w:val="none" w:sz="0" w:space="0" w:color="auto"/>
        <w:bottom w:val="none" w:sz="0" w:space="0" w:color="auto"/>
        <w:right w:val="none" w:sz="0" w:space="0" w:color="auto"/>
      </w:divBdr>
    </w:div>
    <w:div w:id="1756121452">
      <w:bodyDiv w:val="1"/>
      <w:marLeft w:val="0"/>
      <w:marRight w:val="0"/>
      <w:marTop w:val="0"/>
      <w:marBottom w:val="0"/>
      <w:divBdr>
        <w:top w:val="none" w:sz="0" w:space="0" w:color="auto"/>
        <w:left w:val="none" w:sz="0" w:space="0" w:color="auto"/>
        <w:bottom w:val="none" w:sz="0" w:space="0" w:color="auto"/>
        <w:right w:val="none" w:sz="0" w:space="0" w:color="auto"/>
      </w:divBdr>
    </w:div>
    <w:div w:id="205233845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cs.cloudlab.us/hardware.html" TargetMode="External"/><Relationship Id="rId18" Type="http://schemas.openxmlformats.org/officeDocument/2006/relationships/image" Target="media/image5.png"/><Relationship Id="rId26" Type="http://schemas.openxmlformats.org/officeDocument/2006/relationships/hyperlink" Target="https://brechtvdv.github.io/Article-Live-Open-Data-Interfaces/" TargetMode="External"/><Relationship Id="rId39"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kubernetes.io/docs/tasks/configure-pod-container/assign-cpu-resource/" TargetMode="External"/><Relationship Id="rId34" Type="http://schemas.openxmlformats.org/officeDocument/2006/relationships/hyperlink" Target="https://docs.cloudlab.us/hardware.html" TargetMode="Externa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4.png"/><Relationship Id="rId25" Type="http://schemas.openxmlformats.org/officeDocument/2006/relationships/hyperlink" Target="https://brechtvdv.github.io/Article-Live-Open-Data-Interfaces/" TargetMode="External"/><Relationship Id="rId33" Type="http://schemas.openxmlformats.org/officeDocument/2006/relationships/hyperlink" Target="https://developers.google.com/transit/gtfs-realtime" TargetMode="External"/><Relationship Id="rId38"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5.emf"/><Relationship Id="rId29" Type="http://schemas.openxmlformats.org/officeDocument/2006/relationships/hyperlink" Target="https://twitter.com/psbonte"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npmjs.com/package/cacheable-request" TargetMode="External"/><Relationship Id="rId24" Type="http://schemas.openxmlformats.org/officeDocument/2006/relationships/hyperlink" Target="https://brechtvdv.github.io/Article-Live-Open-Data-Interfaces/" TargetMode="External"/><Relationship Id="rId32" Type="http://schemas.openxmlformats.org/officeDocument/2006/relationships/hyperlink" Target="https://www.w3.org/TR/websub/" TargetMode="External"/><Relationship Id="rId37"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6.emf"/><Relationship Id="rId28" Type="http://schemas.openxmlformats.org/officeDocument/2006/relationships/hyperlink" Target="https://twitter.com/rafke" TargetMode="External"/><Relationship Id="rId36" Type="http://schemas.openxmlformats.org/officeDocument/2006/relationships/header" Target="header1.xml"/><Relationship Id="rId10" Type="http://schemas.openxmlformats.org/officeDocument/2006/relationships/hyperlink" Target="https://brechtvdv.github.io/Article-Live-Open-Data-Interfaces/" TargetMode="External"/><Relationship Id="rId19" Type="http://schemas.openxmlformats.org/officeDocument/2006/relationships/image" Target="media/image6.png"/><Relationship Id="rId31" Type="http://schemas.openxmlformats.org/officeDocument/2006/relationships/hyperlink" Target="http://www/" TargetMode="External"/><Relationship Id="rId4" Type="http://schemas.openxmlformats.org/officeDocument/2006/relationships/styles" Target="styles.xml"/><Relationship Id="rId9" Type="http://schemas.openxmlformats.org/officeDocument/2006/relationships/hyperlink" Target="https://brechtvdv.github.io/Article-Live-Open-Data-Interfaces/" TargetMode="External"/><Relationship Id="rId14" Type="http://schemas.openxmlformats.org/officeDocument/2006/relationships/hyperlink" Target="https://github.com/kubernetes-incubator/metrics-server.git" TargetMode="External"/><Relationship Id="rId22" Type="http://schemas.openxmlformats.org/officeDocument/2006/relationships/hyperlink" Target="https://kubernetes.io/docs/concepts/configuration/manage-compute-resources-container/" TargetMode="External"/><Relationship Id="rId27" Type="http://schemas.openxmlformats.org/officeDocument/2006/relationships/hyperlink" Target="https://brechtvdv.github.io/Article-Live-Open-Data-Interfaces/" TargetMode="External"/><Relationship Id="rId30" Type="http://schemas.openxmlformats.org/officeDocument/2006/relationships/hyperlink" Target="https://5stardata.info/en/" TargetMode="External"/><Relationship Id="rId35" Type="http://schemas.openxmlformats.org/officeDocument/2006/relationships/hyperlink" Target="https://www.nginx.com/blog/nginx-ss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31B16A-8CBB-4989-82BB-96E376E5F0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88</TotalTime>
  <Pages>16</Pages>
  <Words>6733</Words>
  <Characters>38380</Characters>
  <Application>Microsoft Office Word</Application>
  <DocSecurity>0</DocSecurity>
  <Lines>319</Lines>
  <Paragraphs>90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45023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Brecht Van de Vyvere</cp:lastModifiedBy>
  <cp:revision>56</cp:revision>
  <dcterms:created xsi:type="dcterms:W3CDTF">2020-03-18T15:56:00Z</dcterms:created>
  <dcterms:modified xsi:type="dcterms:W3CDTF">2020-03-19T15:09:00Z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9c53c7eb-d835-35bd-9711-ec6cf5cfe297</vt:lpwstr>
  </property>
  <property fmtid="{D5CDD505-2E9C-101B-9397-08002B2CF9AE}" pid="4" name="Mendeley Citation Style_1">
    <vt:lpwstr>http://www.zotero.org/styles/apa</vt:lpwstr>
  </property>
</Properties>
</file>