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179"/>
        <w:gridCol w:w="7127"/>
      </w:tblGrid>
      <w:tr w:rsidR="00CB0188" w14:paraId="4AC54D73" w14:textId="77777777">
        <w:tc>
          <w:tcPr>
            <w:tcW w:w="1383" w:type="dxa"/>
          </w:tcPr>
          <w:p w14:paraId="2CFF284C" w14:textId="77777777" w:rsidR="00CB0188" w:rsidRDefault="00AF74DB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410195BB" wp14:editId="74DA057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10160" b="9525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B9B82F" w14:textId="77777777" w:rsidR="00CB0188" w:rsidRPr="007118C7" w:rsidRDefault="00AF74D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16DBD558" w14:textId="77777777" w:rsidR="00CB0188" w:rsidRPr="007118C7" w:rsidRDefault="00AF74D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0A944486" w14:textId="77777777" w:rsidR="00CB0188" w:rsidRPr="007118C7" w:rsidRDefault="00AF74D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75157AF4" w14:textId="77777777" w:rsidR="00CB0188" w:rsidRPr="007118C7" w:rsidRDefault="00AF74D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541ADE45" w14:textId="77777777" w:rsidR="00CB0188" w:rsidRPr="007118C7" w:rsidRDefault="00AF74D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25CDF208" w14:textId="77777777" w:rsidR="00CB0188" w:rsidRPr="007118C7" w:rsidRDefault="00AF74D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68CAE523" w14:textId="77777777" w:rsidR="00CB0188" w:rsidRDefault="00AF74DB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7118C7">
              <w:rPr>
                <w:b/>
                <w:sz w:val="22"/>
                <w:szCs w:val="22"/>
                <w:lang w:eastAsia="en-US"/>
              </w:rPr>
              <w:t xml:space="preserve">(МГТУ им. </w:t>
            </w:r>
            <w:r>
              <w:rPr>
                <w:b/>
                <w:sz w:val="22"/>
                <w:szCs w:val="22"/>
                <w:lang w:eastAsia="en-US"/>
              </w:rPr>
              <w:t>Н.Э. Баумана)</w:t>
            </w:r>
          </w:p>
        </w:tc>
      </w:tr>
    </w:tbl>
    <w:p w14:paraId="0E391789" w14:textId="77777777" w:rsidR="00CB0188" w:rsidRDefault="00CB0188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3F48A5AE" w14:textId="77777777"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14:paraId="6108E5EA" w14:textId="77777777"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14:paraId="2D693CD1" w14:textId="77777777"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14:paraId="394EEC9A" w14:textId="77777777" w:rsidR="00CB0188" w:rsidRDefault="00CB0188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</w:pPr>
    </w:p>
    <w:p w14:paraId="23D79F26" w14:textId="77777777" w:rsidR="00CB0188" w:rsidRDefault="00AF74DB">
      <w:pPr>
        <w:pStyle w:val="1"/>
        <w:shd w:val="clear" w:color="auto" w:fill="FFFFFF"/>
        <w:spacing w:before="480" w:beforeAutospacing="0" w:after="240" w:afterAutospacing="0" w:line="510" w:lineRule="atLeast"/>
        <w:jc w:val="center"/>
        <w:rPr>
          <w:rFonts w:ascii="Times New Roman" w:eastAsia="Segoe UI" w:hAnsi="Times New Roman" w:hint="default"/>
          <w:color w:val="0F1115"/>
          <w:sz w:val="36"/>
          <w:szCs w:val="36"/>
        </w:rPr>
      </w:pPr>
      <w:r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  <w:t xml:space="preserve">ОТЧЕТ ПО </w:t>
      </w:r>
      <w:r w:rsidR="00411906"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  <w:lang w:val="ru-RU"/>
        </w:rPr>
        <w:t>ЛАБОРАТОРНОЙ РАБОТЕ</w:t>
      </w:r>
      <w:r>
        <w:rPr>
          <w:rStyle w:val="a3"/>
          <w:rFonts w:ascii="Times New Roman" w:eastAsia="Segoe UI" w:hAnsi="Times New Roman" w:hint="default"/>
          <w:b/>
          <w:bCs/>
          <w:color w:val="0F1115"/>
          <w:sz w:val="36"/>
          <w:szCs w:val="36"/>
          <w:shd w:val="clear" w:color="auto" w:fill="FFFFFF"/>
        </w:rPr>
        <w:t xml:space="preserve"> №2</w:t>
      </w:r>
    </w:p>
    <w:p w14:paraId="2201280F" w14:textId="33F09DB2" w:rsidR="00CB0188" w:rsidRPr="007118C7" w:rsidRDefault="00AF74DB">
      <w:pPr>
        <w:pStyle w:val="2"/>
        <w:shd w:val="clear" w:color="auto" w:fill="FFFFFF"/>
        <w:spacing w:before="480" w:beforeAutospacing="0" w:after="240" w:afterAutospacing="0" w:line="480" w:lineRule="atLeast"/>
        <w:jc w:val="center"/>
        <w:rPr>
          <w:rFonts w:eastAsia="Segoe UI"/>
          <w:color w:val="0F1115"/>
          <w:sz w:val="33"/>
          <w:szCs w:val="33"/>
          <w:shd w:val="clear" w:color="auto" w:fill="FFFFFF"/>
        </w:rPr>
      </w:pPr>
      <w:r>
        <w:rPr>
          <w:rFonts w:eastAsia="Segoe UI"/>
          <w:color w:val="0F1115"/>
          <w:sz w:val="33"/>
          <w:szCs w:val="33"/>
          <w:shd w:val="clear" w:color="auto" w:fill="FFFFFF"/>
        </w:rPr>
        <w:t>«Объектно-ориентированные возможности языка</w:t>
      </w:r>
      <w:r w:rsidR="00C56C3C" w:rsidRPr="00B068E1">
        <w:rPr>
          <w:rFonts w:eastAsia="Segoe UI"/>
          <w:color w:val="0F1115"/>
          <w:sz w:val="33"/>
          <w:szCs w:val="33"/>
          <w:shd w:val="clear" w:color="auto" w:fill="FFFFFF"/>
        </w:rPr>
        <w:t xml:space="preserve"> </w:t>
      </w:r>
      <w:r>
        <w:rPr>
          <w:rFonts w:eastAsia="Segoe UI"/>
          <w:color w:val="0F1115"/>
          <w:sz w:val="33"/>
          <w:szCs w:val="33"/>
          <w:shd w:val="clear" w:color="auto" w:fill="FFFFFF"/>
        </w:rPr>
        <w:t>Python»</w:t>
      </w:r>
    </w:p>
    <w:p w14:paraId="216A8438" w14:textId="77777777" w:rsidR="00CB0188" w:rsidRPr="007118C7" w:rsidRDefault="00CB0188">
      <w:pPr>
        <w:rPr>
          <w:rFonts w:eastAsia="Segoe UI"/>
          <w:b/>
          <w:bCs/>
          <w:color w:val="0F1115"/>
          <w:sz w:val="33"/>
          <w:szCs w:val="33"/>
          <w:shd w:val="clear" w:color="auto" w:fill="FFFFFF"/>
        </w:rPr>
      </w:pPr>
    </w:p>
    <w:p w14:paraId="0E5F17BD" w14:textId="77777777" w:rsidR="00CB0188" w:rsidRPr="007118C7" w:rsidRDefault="00CB0188">
      <w:pPr>
        <w:rPr>
          <w:rFonts w:eastAsia="Segoe UI"/>
          <w:b/>
          <w:bCs/>
          <w:color w:val="0F1115"/>
          <w:sz w:val="33"/>
          <w:szCs w:val="33"/>
          <w:shd w:val="clear" w:color="auto" w:fill="FFFFFF"/>
        </w:rPr>
      </w:pPr>
    </w:p>
    <w:p w14:paraId="711E5465" w14:textId="77777777" w:rsidR="00CB0188" w:rsidRPr="007118C7" w:rsidRDefault="00CB0188">
      <w:pPr>
        <w:rPr>
          <w:rFonts w:eastAsia="Segoe UI"/>
          <w:b/>
          <w:bCs/>
          <w:color w:val="0F1115"/>
          <w:sz w:val="33"/>
          <w:szCs w:val="33"/>
          <w:shd w:val="clear" w:color="auto" w:fill="FFFFFF"/>
        </w:rPr>
      </w:pPr>
    </w:p>
    <w:p w14:paraId="3398A360" w14:textId="77777777" w:rsidR="00CB0188" w:rsidRPr="007118C7" w:rsidRDefault="00CB0188">
      <w:pPr>
        <w:rPr>
          <w:rFonts w:eastAsia="Segoe UI"/>
          <w:b/>
          <w:bCs/>
          <w:color w:val="0F1115"/>
          <w:sz w:val="33"/>
          <w:szCs w:val="33"/>
          <w:shd w:val="clear" w:color="auto" w:fill="FFFFFF"/>
        </w:rPr>
      </w:pPr>
    </w:p>
    <w:p w14:paraId="01C056F2" w14:textId="77777777" w:rsidR="00CB0188" w:rsidRPr="007118C7" w:rsidRDefault="00AF74DB">
      <w:pPr>
        <w:pStyle w:val="a4"/>
        <w:shd w:val="clear" w:color="auto" w:fill="FFFFFF"/>
        <w:spacing w:before="240" w:after="240"/>
        <w:rPr>
          <w:rFonts w:eastAsia="Segoe UI"/>
          <w:color w:val="0F1115"/>
          <w:shd w:val="clear" w:color="auto" w:fill="FFFFFF"/>
        </w:rPr>
      </w:pPr>
      <w:r w:rsidRPr="007118C7">
        <w:rPr>
          <w:rStyle w:val="a3"/>
          <w:rFonts w:eastAsia="Segoe UI"/>
          <w:color w:val="0F1115"/>
          <w:shd w:val="clear" w:color="auto" w:fill="FFFFFF"/>
        </w:rPr>
        <w:t>Дисциплина:</w:t>
      </w:r>
      <w:r>
        <w:rPr>
          <w:rFonts w:eastAsia="Segoe UI"/>
          <w:color w:val="0F1115"/>
          <w:shd w:val="clear" w:color="auto" w:fill="FFFFFF"/>
        </w:rPr>
        <w:t> </w:t>
      </w:r>
      <w:r w:rsidR="00411906">
        <w:rPr>
          <w:rFonts w:eastAsia="Segoe UI"/>
          <w:color w:val="0F1115"/>
          <w:shd w:val="clear" w:color="auto" w:fill="FFFFFF"/>
        </w:rPr>
        <w:t>Парадигмы и конструкции языков программирования</w:t>
      </w:r>
      <w:r w:rsidR="00411906">
        <w:rPr>
          <w:rFonts w:eastAsia="Segoe UI"/>
          <w:color w:val="0F1115"/>
          <w:shd w:val="clear" w:color="auto" w:fill="FFFFFF"/>
        </w:rPr>
        <w:br/>
      </w:r>
      <w:r w:rsidRPr="007118C7">
        <w:rPr>
          <w:rStyle w:val="a3"/>
          <w:rFonts w:eastAsia="Segoe UI"/>
          <w:color w:val="0F1115"/>
          <w:shd w:val="clear" w:color="auto" w:fill="FFFFFF"/>
        </w:rPr>
        <w:t>Профиль:</w:t>
      </w:r>
      <w:r>
        <w:rPr>
          <w:rFonts w:eastAsia="Segoe UI"/>
          <w:color w:val="0F1115"/>
          <w:shd w:val="clear" w:color="auto" w:fill="FFFFFF"/>
        </w:rPr>
        <w:t> </w:t>
      </w:r>
      <w:r w:rsidRPr="007118C7">
        <w:rPr>
          <w:rFonts w:eastAsia="Segoe UI"/>
          <w:color w:val="0F1115"/>
          <w:shd w:val="clear" w:color="auto" w:fill="FFFFFF"/>
        </w:rPr>
        <w:t>Архитектура программных систем</w:t>
      </w:r>
      <w:r w:rsidRPr="007118C7">
        <w:rPr>
          <w:rFonts w:eastAsia="Segoe UI"/>
          <w:color w:val="0F1115"/>
          <w:shd w:val="clear" w:color="auto" w:fill="FFFFFF"/>
        </w:rPr>
        <w:br/>
      </w:r>
      <w:r w:rsidRPr="007118C7">
        <w:rPr>
          <w:rStyle w:val="a3"/>
          <w:rFonts w:eastAsia="Segoe UI"/>
          <w:color w:val="0F1115"/>
          <w:shd w:val="clear" w:color="auto" w:fill="FFFFFF"/>
        </w:rPr>
        <w:t>Выполнил:</w:t>
      </w:r>
      <w:r>
        <w:rPr>
          <w:rFonts w:eastAsia="Segoe UI"/>
          <w:color w:val="0F1115"/>
          <w:shd w:val="clear" w:color="auto" w:fill="FFFFFF"/>
        </w:rPr>
        <w:t> </w:t>
      </w:r>
      <w:r w:rsidR="007118C7">
        <w:rPr>
          <w:rFonts w:eastAsia="Segoe UI"/>
          <w:color w:val="0F1115"/>
          <w:shd w:val="clear" w:color="auto" w:fill="FFFFFF"/>
        </w:rPr>
        <w:t>Бредихин Александр Павлович</w:t>
      </w:r>
      <w:r w:rsidRPr="007118C7">
        <w:rPr>
          <w:rFonts w:eastAsia="Segoe UI"/>
          <w:color w:val="0F1115"/>
          <w:shd w:val="clear" w:color="auto" w:fill="FFFFFF"/>
        </w:rPr>
        <w:br/>
      </w:r>
      <w:r w:rsidRPr="007118C7">
        <w:rPr>
          <w:rStyle w:val="a3"/>
          <w:rFonts w:eastAsia="Segoe UI"/>
          <w:color w:val="0F1115"/>
          <w:shd w:val="clear" w:color="auto" w:fill="FFFFFF"/>
        </w:rPr>
        <w:t>Группа:</w:t>
      </w:r>
      <w:r>
        <w:rPr>
          <w:rFonts w:eastAsia="Segoe UI"/>
          <w:color w:val="0F1115"/>
          <w:shd w:val="clear" w:color="auto" w:fill="FFFFFF"/>
        </w:rPr>
        <w:t> ИУ5-</w:t>
      </w:r>
      <w:r w:rsidR="00411906">
        <w:rPr>
          <w:rFonts w:eastAsia="Segoe UI"/>
          <w:color w:val="0F1115"/>
          <w:shd w:val="clear" w:color="auto" w:fill="FFFFFF"/>
        </w:rPr>
        <w:t>3</w:t>
      </w:r>
      <w:r>
        <w:rPr>
          <w:rFonts w:eastAsia="Segoe UI"/>
          <w:color w:val="0F1115"/>
          <w:shd w:val="clear" w:color="auto" w:fill="FFFFFF"/>
        </w:rPr>
        <w:t>2Б</w:t>
      </w:r>
    </w:p>
    <w:p w14:paraId="4AD436D0" w14:textId="77777777" w:rsidR="00CB0188" w:rsidRPr="007118C7" w:rsidRDefault="00CB0188">
      <w:pPr>
        <w:pStyle w:val="a4"/>
        <w:shd w:val="clear" w:color="auto" w:fill="FFFFFF"/>
        <w:spacing w:before="240" w:after="240"/>
        <w:rPr>
          <w:rFonts w:eastAsia="Segoe UI"/>
          <w:color w:val="0F1115"/>
          <w:shd w:val="clear" w:color="auto" w:fill="FFFFFF"/>
        </w:rPr>
      </w:pPr>
    </w:p>
    <w:p w14:paraId="4A47AC8B" w14:textId="77777777" w:rsidR="00CB0188" w:rsidRPr="007118C7" w:rsidRDefault="00CB0188">
      <w:pPr>
        <w:pStyle w:val="a4"/>
        <w:shd w:val="clear" w:color="auto" w:fill="FFFFFF"/>
        <w:spacing w:before="240" w:after="240"/>
        <w:rPr>
          <w:rFonts w:eastAsia="Segoe UI"/>
          <w:color w:val="0F1115"/>
          <w:shd w:val="clear" w:color="auto" w:fill="FFFFFF"/>
        </w:rPr>
      </w:pPr>
    </w:p>
    <w:p w14:paraId="3AB33F51" w14:textId="77777777" w:rsidR="00CB0188" w:rsidRPr="007118C7" w:rsidRDefault="00CB0188">
      <w:pPr>
        <w:pStyle w:val="a4"/>
        <w:shd w:val="clear" w:color="auto" w:fill="FFFFFF"/>
        <w:spacing w:before="240" w:after="240"/>
        <w:rPr>
          <w:rFonts w:eastAsia="Segoe UI"/>
          <w:color w:val="0F1115"/>
          <w:shd w:val="clear" w:color="auto" w:fill="FFFFFF"/>
        </w:rPr>
      </w:pPr>
    </w:p>
    <w:p w14:paraId="0990D2B5" w14:textId="77777777" w:rsidR="00CB0188" w:rsidRPr="00411906" w:rsidRDefault="00AF74DB" w:rsidP="007118C7">
      <w:pPr>
        <w:pStyle w:val="a4"/>
        <w:shd w:val="clear" w:color="auto" w:fill="FFFFFF"/>
        <w:spacing w:before="240" w:after="240"/>
        <w:jc w:val="center"/>
        <w:rPr>
          <w:rFonts w:eastAsia="Segoe UI"/>
          <w:color w:val="0F1115"/>
          <w:shd w:val="clear" w:color="auto" w:fill="FFFFFF"/>
        </w:rPr>
      </w:pPr>
      <w:r>
        <w:rPr>
          <w:rFonts w:eastAsia="Segoe UI"/>
          <w:color w:val="0F1115"/>
          <w:shd w:val="clear" w:color="auto" w:fill="FFFFFF"/>
        </w:rPr>
        <w:t>Москва 2026</w:t>
      </w:r>
    </w:p>
    <w:p w14:paraId="13F019C9" w14:textId="77777777" w:rsidR="00577F0D" w:rsidRPr="004A36DD" w:rsidRDefault="00AF74DB">
      <w:pPr>
        <w:pStyle w:val="2"/>
        <w:pageBreakBefore/>
        <w:spacing w:before="320" w:after="160"/>
      </w:pPr>
      <w:r w:rsidRPr="004A36DD">
        <w:lastRenderedPageBreak/>
        <w:t>1. Цель работы</w:t>
      </w:r>
    </w:p>
    <w:p w14:paraId="7D19F80D" w14:textId="77777777" w:rsidR="00577F0D" w:rsidRDefault="00AF74DB">
      <w:pPr>
        <w:pStyle w:val="a4"/>
        <w:spacing w:after="120"/>
        <w:jc w:val="both"/>
      </w:pPr>
      <w:r>
        <w:t>Изучить объектно-ориентированные возможности языка Python на примере консольной программы для представления геометрических фигур и вычисления их площадей.</w:t>
      </w:r>
    </w:p>
    <w:p w14:paraId="684E083A" w14:textId="77777777" w:rsidR="00577F0D" w:rsidRPr="004A36DD" w:rsidRDefault="00AF74DB">
      <w:pPr>
        <w:pStyle w:val="2"/>
        <w:spacing w:before="320" w:after="160"/>
      </w:pPr>
      <w:r w:rsidRPr="004A36DD">
        <w:t>2. Задание</w:t>
      </w:r>
    </w:p>
    <w:p w14:paraId="149E7C81" w14:textId="77777777" w:rsidR="00577F0D" w:rsidRDefault="00AF74DB">
      <w:pPr>
        <w:pStyle w:val="a4"/>
        <w:spacing w:after="120"/>
        <w:jc w:val="both"/>
      </w:pPr>
      <w:r>
        <w:t>Разработать консольное приложение Python 3 для варианта 3. Создать виртуальное окружение, установить в него внешний пакет через pip и вызвать метод установленного пакета.</w:t>
      </w:r>
    </w:p>
    <w:p w14:paraId="1F1B15C4" w14:textId="77777777" w:rsidR="00577F0D" w:rsidRDefault="00AF74DB" w:rsidP="00402CFF">
      <w:pPr>
        <w:pStyle w:val="a6"/>
        <w:spacing w:after="80"/>
        <w:ind w:left="709"/>
        <w:jc w:val="both"/>
      </w:pPr>
      <w:r>
        <w:t>• Реализовать абстрактную геометрическую фигуру с методом вычисления площади и отдельный класс цвета со свойством.</w:t>
      </w:r>
    </w:p>
    <w:p w14:paraId="6D1EBCD1" w14:textId="77777777" w:rsidR="00577F0D" w:rsidRDefault="00AF74DB" w:rsidP="00402CFF">
      <w:pPr>
        <w:pStyle w:val="a6"/>
        <w:spacing w:after="80"/>
        <w:ind w:left="709"/>
        <w:jc w:val="both"/>
      </w:pPr>
      <w:r>
        <w:t>• Реализовать прямоугольник, круг и квадрат: наследование, параметры фигур, объект цвета, вычисление площади, название через метод класса и __repr__ с format().</w:t>
      </w:r>
    </w:p>
    <w:p w14:paraId="4F3E9C1B" w14:textId="77777777" w:rsidR="00577F0D" w:rsidRDefault="00AF74DB" w:rsidP="00402CFF">
      <w:pPr>
        <w:pStyle w:val="a6"/>
        <w:spacing w:after="80"/>
        <w:ind w:left="709"/>
        <w:jc w:val="both"/>
      </w:pPr>
      <w:r>
        <w:t>• В main.py вывести синий прямоугольник 3 × 3, зелёный круг радиуса 3 и красный квадрат со стороной 3.</w:t>
      </w:r>
    </w:p>
    <w:p w14:paraId="2FF78D27" w14:textId="77777777" w:rsidR="00577F0D" w:rsidRDefault="00AF74DB" w:rsidP="00402CFF">
      <w:pPr>
        <w:pStyle w:val="a6"/>
        <w:spacing w:after="80"/>
        <w:ind w:left="709"/>
        <w:jc w:val="both"/>
      </w:pPr>
      <w:r>
        <w:t>• Дополнительно проверить работу программы модульными тестами.</w:t>
      </w:r>
    </w:p>
    <w:p w14:paraId="46EEE6BC" w14:textId="77777777" w:rsidR="00577F0D" w:rsidRDefault="00AF74DB">
      <w:pPr>
        <w:pStyle w:val="a4"/>
        <w:spacing w:after="120"/>
        <w:jc w:val="both"/>
      </w:pPr>
      <w:r>
        <w:t>Исходные файлы классов и тестов находятся в пакете lab_python_oop; main.py размещён в корне проекта. Использован внешний пакет pyfiglet 1.0.4.</w:t>
      </w:r>
    </w:p>
    <w:p w14:paraId="5616A4C5" w14:textId="77777777" w:rsidR="00577F0D" w:rsidRPr="004A36DD" w:rsidRDefault="00AF74DB">
      <w:pPr>
        <w:pStyle w:val="2"/>
        <w:spacing w:before="320" w:after="160"/>
      </w:pPr>
      <w:r w:rsidRPr="004A36DD">
        <w:t>3. Текст программы</w:t>
      </w:r>
    </w:p>
    <w:p w14:paraId="3DBBF7AD" w14:textId="77777777" w:rsidR="00577F0D" w:rsidRDefault="00AF74DB">
      <w:pPr>
        <w:pStyle w:val="a4"/>
        <w:spacing w:after="120"/>
        <w:jc w:val="both"/>
      </w:pPr>
      <w:r>
        <w:t>Ниже приведены исходные файлы программы и модульных тестов. Пустой __init__.py обозначает каталог lab_python_oop как пакет.</w:t>
      </w:r>
    </w:p>
    <w:p w14:paraId="6F198714" w14:textId="77777777" w:rsidR="00577F0D" w:rsidRPr="00402CFF" w:rsidRDefault="00AF74DB">
      <w:pPr>
        <w:pStyle w:val="3"/>
        <w:keepNext/>
        <w:rPr>
          <w:lang w:val="en-US"/>
        </w:rPr>
      </w:pPr>
      <w:r w:rsidRPr="00402CFF">
        <w:rPr>
          <w:lang w:val="en-US"/>
        </w:rPr>
        <w:t>main.py</w:t>
      </w:r>
    </w:p>
    <w:p w14:paraId="4160054C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pyfiglet import Figlet</w:t>
      </w:r>
    </w:p>
    <w:p w14:paraId="1BB81831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0084D2A4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lab_python_oop.circle import Circle</w:t>
      </w:r>
    </w:p>
    <w:p w14:paraId="029191F5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lab_python_oop.rectangle import Rectangle</w:t>
      </w:r>
    </w:p>
    <w:p w14:paraId="25991635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lab_python_oop.square import Square</w:t>
      </w:r>
    </w:p>
    <w:p w14:paraId="7CF5C90D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7C2EE873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2E987B70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def main():</w:t>
      </w:r>
    </w:p>
    <w:p w14:paraId="2AC454AD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print(Figlet(font="small").renderText("LAB 2"), end="")</w:t>
      </w:r>
    </w:p>
    <w:p w14:paraId="48F13448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686F9A47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figures = [</w:t>
      </w:r>
    </w:p>
    <w:p w14:paraId="1C7E73C1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Rectangle(3, 3, "</w:t>
      </w:r>
      <w:r>
        <w:rPr>
          <w:rFonts w:ascii="Menlo" w:hAnsi="Menlo"/>
          <w:color w:val="E6E8EB"/>
          <w:sz w:val="16"/>
        </w:rPr>
        <w:t>синего</w:t>
      </w:r>
      <w:r w:rsidRPr="004A36DD">
        <w:rPr>
          <w:rFonts w:ascii="Menlo" w:hAnsi="Menlo"/>
          <w:color w:val="E6E8EB"/>
          <w:sz w:val="16"/>
          <w:lang w:val="en-US"/>
        </w:rPr>
        <w:t>"),</w:t>
      </w:r>
    </w:p>
    <w:p w14:paraId="3A2B8469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Circle(3, "</w:t>
      </w:r>
      <w:r>
        <w:rPr>
          <w:rFonts w:ascii="Menlo" w:hAnsi="Menlo"/>
          <w:color w:val="E6E8EB"/>
          <w:sz w:val="16"/>
        </w:rPr>
        <w:t>зеленого</w:t>
      </w:r>
      <w:r w:rsidRPr="004A36DD">
        <w:rPr>
          <w:rFonts w:ascii="Menlo" w:hAnsi="Menlo"/>
          <w:color w:val="E6E8EB"/>
          <w:sz w:val="16"/>
          <w:lang w:val="en-US"/>
        </w:rPr>
        <w:t>"),</w:t>
      </w:r>
    </w:p>
    <w:p w14:paraId="32838D0F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Square(3, "</w:t>
      </w:r>
      <w:r>
        <w:rPr>
          <w:rFonts w:ascii="Menlo" w:hAnsi="Menlo"/>
          <w:color w:val="E6E8EB"/>
          <w:sz w:val="16"/>
        </w:rPr>
        <w:t>красного</w:t>
      </w:r>
      <w:r w:rsidRPr="004A36DD">
        <w:rPr>
          <w:rFonts w:ascii="Menlo" w:hAnsi="Menlo"/>
          <w:color w:val="E6E8EB"/>
          <w:sz w:val="16"/>
          <w:lang w:val="en-US"/>
        </w:rPr>
        <w:t>"),</w:t>
      </w:r>
    </w:p>
    <w:p w14:paraId="7BC734EA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]</w:t>
      </w:r>
    </w:p>
    <w:p w14:paraId="2445E541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for figure in figures:</w:t>
      </w:r>
    </w:p>
    <w:p w14:paraId="2878A5D6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print(repr(figure))</w:t>
      </w:r>
    </w:p>
    <w:p w14:paraId="377ED790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18207A78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31070830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if __name__ == "__main__":</w:t>
      </w:r>
    </w:p>
    <w:p w14:paraId="75D1F4EC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main()</w:t>
      </w:r>
    </w:p>
    <w:p w14:paraId="12ADF99F" w14:textId="77777777" w:rsidR="00577F0D" w:rsidRPr="00402CFF" w:rsidRDefault="00AF74DB">
      <w:pPr>
        <w:pStyle w:val="3"/>
        <w:keepNext/>
        <w:rPr>
          <w:lang w:val="en-US"/>
        </w:rPr>
      </w:pPr>
      <w:r w:rsidRPr="00402CFF">
        <w:rPr>
          <w:lang w:val="en-US"/>
        </w:rPr>
        <w:lastRenderedPageBreak/>
        <w:t>lab_python_oop/figure.py</w:t>
      </w:r>
    </w:p>
    <w:p w14:paraId="374E1437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abc import ABC, abstractmethod</w:t>
      </w:r>
    </w:p>
    <w:p w14:paraId="496A5873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0FCFFEC9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396E11AD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class Figure(ABC):</w:t>
      </w:r>
    </w:p>
    <w:p w14:paraId="4EA8FD94" w14:textId="77777777" w:rsidR="00577F0D" w:rsidRDefault="00AF74DB">
      <w:pPr>
        <w:keepLines/>
        <w:widowControl w:val="0"/>
        <w:shd w:val="clear" w:color="auto" w:fill="111317"/>
        <w:ind w:left="115" w:right="58" w:firstLine="144"/>
      </w:pPr>
      <w:r w:rsidRPr="004A36DD">
        <w:rPr>
          <w:rFonts w:ascii="Menlo" w:hAnsi="Menlo"/>
          <w:color w:val="E6E8EB"/>
          <w:sz w:val="16"/>
          <w:lang w:val="en-US"/>
        </w:rPr>
        <w:t xml:space="preserve">    </w:t>
      </w:r>
      <w:r>
        <w:rPr>
          <w:rFonts w:ascii="Menlo" w:hAnsi="Menlo"/>
          <w:color w:val="E6E8EB"/>
          <w:sz w:val="16"/>
        </w:rPr>
        <w:t>"""Абстрактная геометрическая фигура."""</w:t>
      </w:r>
    </w:p>
    <w:p w14:paraId="4414E78A" w14:textId="77777777" w:rsidR="00577F0D" w:rsidRDefault="00AF74DB">
      <w:pPr>
        <w:keepLines/>
        <w:widowControl w:val="0"/>
        <w:shd w:val="clear" w:color="auto" w:fill="111317"/>
        <w:ind w:left="115" w:right="58" w:firstLine="144"/>
      </w:pPr>
      <w:r>
        <w:rPr>
          <w:rFonts w:ascii="Menlo" w:hAnsi="Menlo"/>
          <w:color w:val="E6E8EB"/>
          <w:sz w:val="16"/>
        </w:rPr>
        <w:t xml:space="preserve"> </w:t>
      </w:r>
    </w:p>
    <w:p w14:paraId="71036BA0" w14:textId="77777777" w:rsidR="00577F0D" w:rsidRDefault="00AF74DB">
      <w:pPr>
        <w:keepLines/>
        <w:widowControl w:val="0"/>
        <w:shd w:val="clear" w:color="auto" w:fill="111317"/>
        <w:ind w:left="115" w:right="58" w:firstLine="144"/>
      </w:pPr>
      <w:r>
        <w:rPr>
          <w:rFonts w:ascii="Menlo" w:hAnsi="Menlo"/>
          <w:color w:val="E6E8EB"/>
          <w:sz w:val="16"/>
        </w:rPr>
        <w:t xml:space="preserve">    @abstractmethod</w:t>
      </w:r>
    </w:p>
    <w:p w14:paraId="2B44D8CE" w14:textId="77777777" w:rsidR="00577F0D" w:rsidRDefault="00AF74DB">
      <w:pPr>
        <w:keepLines/>
        <w:widowControl w:val="0"/>
        <w:shd w:val="clear" w:color="auto" w:fill="111317"/>
        <w:ind w:left="115" w:right="58" w:firstLine="144"/>
      </w:pPr>
      <w:r>
        <w:rPr>
          <w:rFonts w:ascii="Menlo" w:hAnsi="Menlo"/>
          <w:color w:val="E6E8EB"/>
          <w:sz w:val="16"/>
        </w:rPr>
        <w:t xml:space="preserve">    def area(self):</w:t>
      </w:r>
    </w:p>
    <w:p w14:paraId="0B3E1E19" w14:textId="77777777" w:rsidR="00577F0D" w:rsidRDefault="00AF74DB">
      <w:pPr>
        <w:keepLines/>
        <w:widowControl w:val="0"/>
        <w:shd w:val="clear" w:color="auto" w:fill="111317"/>
        <w:ind w:left="115" w:right="58" w:firstLine="144"/>
      </w:pPr>
      <w:r>
        <w:rPr>
          <w:rFonts w:ascii="Menlo" w:hAnsi="Menlo"/>
          <w:color w:val="E6E8EB"/>
          <w:sz w:val="16"/>
        </w:rPr>
        <w:t xml:space="preserve">        """Вычислить площадь фигуры."""</w:t>
      </w:r>
    </w:p>
    <w:p w14:paraId="69154E97" w14:textId="77777777" w:rsidR="00577F0D" w:rsidRDefault="00AF74DB">
      <w:pPr>
        <w:keepLines/>
        <w:widowControl w:val="0"/>
        <w:shd w:val="clear" w:color="auto" w:fill="111317"/>
        <w:ind w:left="115" w:right="58" w:firstLine="144"/>
      </w:pPr>
      <w:r>
        <w:rPr>
          <w:rFonts w:ascii="Menlo" w:hAnsi="Menlo"/>
          <w:color w:val="E6E8EB"/>
          <w:sz w:val="16"/>
        </w:rPr>
        <w:t xml:space="preserve">        pass</w:t>
      </w:r>
    </w:p>
    <w:p w14:paraId="7174E8D2" w14:textId="77777777" w:rsidR="00577F0D" w:rsidRPr="004A36DD" w:rsidRDefault="00AF74DB">
      <w:pPr>
        <w:pStyle w:val="3"/>
        <w:keepNext/>
      </w:pPr>
      <w:r>
        <w:t>lab</w:t>
      </w:r>
      <w:r w:rsidRPr="004A36DD">
        <w:t>_</w:t>
      </w:r>
      <w:r>
        <w:t>python</w:t>
      </w:r>
      <w:r w:rsidRPr="004A36DD">
        <w:t>_</w:t>
      </w:r>
      <w:r>
        <w:t>oop</w:t>
      </w:r>
      <w:r w:rsidRPr="004A36DD">
        <w:t>/</w:t>
      </w:r>
      <w:r>
        <w:t>color</w:t>
      </w:r>
      <w:r w:rsidRPr="004A36DD">
        <w:t>.</w:t>
      </w:r>
      <w:r>
        <w:t>py</w:t>
      </w:r>
    </w:p>
    <w:p w14:paraId="2D14A4B2" w14:textId="77777777" w:rsidR="00577F0D" w:rsidRDefault="00AF74DB">
      <w:pPr>
        <w:keepNext/>
        <w:keepLines/>
        <w:widowControl w:val="0"/>
        <w:shd w:val="clear" w:color="auto" w:fill="111317"/>
        <w:ind w:left="115" w:right="58" w:firstLine="144"/>
      </w:pPr>
      <w:r>
        <w:rPr>
          <w:rFonts w:ascii="Menlo" w:hAnsi="Menlo"/>
          <w:color w:val="E6E8EB"/>
          <w:sz w:val="16"/>
        </w:rPr>
        <w:t>class FigureColor:</w:t>
      </w:r>
    </w:p>
    <w:p w14:paraId="0BFF036E" w14:textId="77777777" w:rsidR="00577F0D" w:rsidRDefault="00AF74DB">
      <w:pPr>
        <w:keepNext/>
        <w:keepLines/>
        <w:widowControl w:val="0"/>
        <w:shd w:val="clear" w:color="auto" w:fill="111317"/>
        <w:ind w:left="115" w:right="58" w:firstLine="144"/>
      </w:pPr>
      <w:r>
        <w:rPr>
          <w:rFonts w:ascii="Menlo" w:hAnsi="Menlo"/>
          <w:color w:val="E6E8EB"/>
          <w:sz w:val="16"/>
        </w:rPr>
        <w:t xml:space="preserve">    """Цвет геометрической фигуры."""</w:t>
      </w:r>
    </w:p>
    <w:p w14:paraId="5133405E" w14:textId="77777777" w:rsidR="00577F0D" w:rsidRDefault="00AF74DB">
      <w:pPr>
        <w:keepNext/>
        <w:keepLines/>
        <w:widowControl w:val="0"/>
        <w:shd w:val="clear" w:color="auto" w:fill="111317"/>
        <w:ind w:left="115" w:right="58" w:firstLine="144"/>
      </w:pPr>
      <w:r>
        <w:rPr>
          <w:rFonts w:ascii="Menlo" w:hAnsi="Menlo"/>
          <w:color w:val="E6E8EB"/>
          <w:sz w:val="16"/>
        </w:rPr>
        <w:t xml:space="preserve"> </w:t>
      </w:r>
    </w:p>
    <w:p w14:paraId="363932D6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>
        <w:rPr>
          <w:rFonts w:ascii="Menlo" w:hAnsi="Menlo"/>
          <w:color w:val="E6E8EB"/>
          <w:sz w:val="16"/>
        </w:rPr>
        <w:t xml:space="preserve">    </w:t>
      </w:r>
      <w:r w:rsidRPr="004A36DD">
        <w:rPr>
          <w:rFonts w:ascii="Menlo" w:hAnsi="Menlo"/>
          <w:color w:val="E6E8EB"/>
          <w:sz w:val="16"/>
          <w:lang w:val="en-US"/>
        </w:rPr>
        <w:t>def __init__(self, color):</w:t>
      </w:r>
    </w:p>
    <w:p w14:paraId="4B6009AB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self._color = color</w:t>
      </w:r>
    </w:p>
    <w:p w14:paraId="3E5FBB5D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79A3BB3E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@property</w:t>
      </w:r>
    </w:p>
    <w:p w14:paraId="19533F46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color(self):</w:t>
      </w:r>
    </w:p>
    <w:p w14:paraId="29AF1CC0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return self._color</w:t>
      </w:r>
    </w:p>
    <w:p w14:paraId="3DEEADB1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088A4522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@color.setter</w:t>
      </w:r>
    </w:p>
    <w:p w14:paraId="3B8AD70F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color(self, value):</w:t>
      </w:r>
    </w:p>
    <w:p w14:paraId="58692CA5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self._color = value</w:t>
      </w:r>
    </w:p>
    <w:p w14:paraId="55E299BF" w14:textId="77777777" w:rsidR="00577F0D" w:rsidRPr="00402CFF" w:rsidRDefault="00AF74DB">
      <w:pPr>
        <w:pStyle w:val="3"/>
        <w:keepNext/>
        <w:rPr>
          <w:lang w:val="en-US"/>
        </w:rPr>
      </w:pPr>
      <w:r w:rsidRPr="00402CFF">
        <w:rPr>
          <w:lang w:val="en-US"/>
        </w:rPr>
        <w:t>lab_python_oop/rectangle.py</w:t>
      </w:r>
    </w:p>
    <w:p w14:paraId="71310C20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lab_python_oop.color import FigureColor</w:t>
      </w:r>
    </w:p>
    <w:p w14:paraId="01AB1C5E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lab_python_oop.figure import Figure</w:t>
      </w:r>
    </w:p>
    <w:p w14:paraId="1C6BF57A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74B50D0E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60C2CAB8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class Rectangle(Figure):</w:t>
      </w:r>
    </w:p>
    <w:p w14:paraId="2BE7DF9E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FIGURE_TYPE = "</w:t>
      </w:r>
      <w:r>
        <w:rPr>
          <w:rFonts w:ascii="Menlo" w:hAnsi="Menlo"/>
          <w:color w:val="E6E8EB"/>
          <w:sz w:val="16"/>
        </w:rPr>
        <w:t>Прямоугольник</w:t>
      </w:r>
      <w:r w:rsidRPr="004A36DD">
        <w:rPr>
          <w:rFonts w:ascii="Menlo" w:hAnsi="Menlo"/>
          <w:color w:val="E6E8EB"/>
          <w:sz w:val="16"/>
          <w:lang w:val="en-US"/>
        </w:rPr>
        <w:t>"</w:t>
      </w:r>
    </w:p>
    <w:p w14:paraId="797A8404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6C278290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@classmethod</w:t>
      </w:r>
    </w:p>
    <w:p w14:paraId="42C8CAEB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get_figure_type(cls):</w:t>
      </w:r>
    </w:p>
    <w:p w14:paraId="2C1D75E9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return cls.FIGURE_TYPE</w:t>
      </w:r>
    </w:p>
    <w:p w14:paraId="01412BA3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3C33C456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__init__(self, width, height, color):</w:t>
      </w:r>
    </w:p>
    <w:p w14:paraId="28FFF2F5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self.width = width</w:t>
      </w:r>
    </w:p>
    <w:p w14:paraId="7E186C87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self.height = height</w:t>
      </w:r>
    </w:p>
    <w:p w14:paraId="0A087AD8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self.figure_color = FigureColor(color)</w:t>
      </w:r>
    </w:p>
    <w:p w14:paraId="025D776E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56BB6AF6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area(self):</w:t>
      </w:r>
    </w:p>
    <w:p w14:paraId="6F033B74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return self.width * self.height</w:t>
      </w:r>
    </w:p>
    <w:p w14:paraId="6A0CCB0C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07D67995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__repr__(self):</w:t>
      </w:r>
    </w:p>
    <w:p w14:paraId="4A030406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return "{} {} </w:t>
      </w:r>
      <w:r>
        <w:rPr>
          <w:rFonts w:ascii="Menlo" w:hAnsi="Menlo"/>
          <w:color w:val="E6E8EB"/>
          <w:sz w:val="16"/>
        </w:rPr>
        <w:t>цвета</w:t>
      </w:r>
      <w:r w:rsidRPr="004A36DD">
        <w:rPr>
          <w:rFonts w:ascii="Menlo" w:hAnsi="Menlo"/>
          <w:color w:val="E6E8EB"/>
          <w:sz w:val="16"/>
          <w:lang w:val="en-US"/>
        </w:rPr>
        <w:t xml:space="preserve">: </w:t>
      </w:r>
      <w:r>
        <w:rPr>
          <w:rFonts w:ascii="Menlo" w:hAnsi="Menlo"/>
          <w:color w:val="E6E8EB"/>
          <w:sz w:val="16"/>
        </w:rPr>
        <w:t>ширина</w:t>
      </w:r>
      <w:r w:rsidRPr="004A36DD">
        <w:rPr>
          <w:rFonts w:ascii="Menlo" w:hAnsi="Menlo"/>
          <w:color w:val="E6E8EB"/>
          <w:sz w:val="16"/>
          <w:lang w:val="en-US"/>
        </w:rPr>
        <w:t xml:space="preserve"> {}, </w:t>
      </w:r>
      <w:r>
        <w:rPr>
          <w:rFonts w:ascii="Menlo" w:hAnsi="Menlo"/>
          <w:color w:val="E6E8EB"/>
          <w:sz w:val="16"/>
        </w:rPr>
        <w:t>высота</w:t>
      </w:r>
      <w:r w:rsidRPr="004A36DD">
        <w:rPr>
          <w:rFonts w:ascii="Menlo" w:hAnsi="Menlo"/>
          <w:color w:val="E6E8EB"/>
          <w:sz w:val="16"/>
          <w:lang w:val="en-US"/>
        </w:rPr>
        <w:t xml:space="preserve"> {}, </w:t>
      </w:r>
      <w:r>
        <w:rPr>
          <w:rFonts w:ascii="Menlo" w:hAnsi="Menlo"/>
          <w:color w:val="E6E8EB"/>
          <w:sz w:val="16"/>
        </w:rPr>
        <w:t>площадь</w:t>
      </w:r>
      <w:r w:rsidRPr="004A36DD">
        <w:rPr>
          <w:rFonts w:ascii="Menlo" w:hAnsi="Menlo"/>
          <w:color w:val="E6E8EB"/>
          <w:sz w:val="16"/>
          <w:lang w:val="en-US"/>
        </w:rPr>
        <w:t xml:space="preserve"> {:.2f}".format(</w:t>
      </w:r>
    </w:p>
    <w:p w14:paraId="70BE2B2D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    self.get_figure_type(),</w:t>
      </w:r>
    </w:p>
    <w:p w14:paraId="4A8B44C0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    self.figure_color.color,</w:t>
      </w:r>
    </w:p>
    <w:p w14:paraId="5BD946B3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    self.width,</w:t>
      </w:r>
    </w:p>
    <w:p w14:paraId="397A2FC6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    self.height,</w:t>
      </w:r>
    </w:p>
    <w:p w14:paraId="1F87843E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    self.area(),</w:t>
      </w:r>
    </w:p>
    <w:p w14:paraId="2CE8F2AD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)</w:t>
      </w:r>
    </w:p>
    <w:p w14:paraId="7FB29A81" w14:textId="77777777" w:rsidR="00577F0D" w:rsidRPr="00402CFF" w:rsidRDefault="00AF74DB">
      <w:pPr>
        <w:pStyle w:val="3"/>
        <w:keepNext/>
        <w:rPr>
          <w:lang w:val="en-US"/>
        </w:rPr>
      </w:pPr>
      <w:r w:rsidRPr="00402CFF">
        <w:rPr>
          <w:lang w:val="en-US"/>
        </w:rPr>
        <w:lastRenderedPageBreak/>
        <w:t>lab_python_oop/circle.py</w:t>
      </w:r>
    </w:p>
    <w:p w14:paraId="01DE47E5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import math</w:t>
      </w:r>
    </w:p>
    <w:p w14:paraId="4778C76D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7F877304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lab_python_oop.color import FigureColor</w:t>
      </w:r>
    </w:p>
    <w:p w14:paraId="0A54702B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lab_python_oop.figure import Figure</w:t>
      </w:r>
    </w:p>
    <w:p w14:paraId="645FE3EE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4DB81826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2A8338DB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class Circle(Figure):</w:t>
      </w:r>
    </w:p>
    <w:p w14:paraId="0728F53D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FIGURE_TYPE = "</w:t>
      </w:r>
      <w:r>
        <w:rPr>
          <w:rFonts w:ascii="Menlo" w:hAnsi="Menlo"/>
          <w:color w:val="E6E8EB"/>
          <w:sz w:val="16"/>
        </w:rPr>
        <w:t>Круг</w:t>
      </w:r>
      <w:r w:rsidRPr="004A36DD">
        <w:rPr>
          <w:rFonts w:ascii="Menlo" w:hAnsi="Menlo"/>
          <w:color w:val="E6E8EB"/>
          <w:sz w:val="16"/>
          <w:lang w:val="en-US"/>
        </w:rPr>
        <w:t>"</w:t>
      </w:r>
    </w:p>
    <w:p w14:paraId="4954EA2B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59A858A0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@classmethod</w:t>
      </w:r>
    </w:p>
    <w:p w14:paraId="2A5CC645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get_figure_type(cls):</w:t>
      </w:r>
    </w:p>
    <w:p w14:paraId="442F1E3B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return cls.FIGURE_TYPE</w:t>
      </w:r>
    </w:p>
    <w:p w14:paraId="5EA79D1E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5F436003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__init__(self, radius, color):</w:t>
      </w:r>
    </w:p>
    <w:p w14:paraId="36C7444F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self.radius = radius</w:t>
      </w:r>
    </w:p>
    <w:p w14:paraId="15944FC9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self.figure_color = FigureColor(color)</w:t>
      </w:r>
    </w:p>
    <w:p w14:paraId="75C597A0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3856CB83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area(self):</w:t>
      </w:r>
    </w:p>
    <w:p w14:paraId="74CA3A20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return math.pi * self.radius ** 2</w:t>
      </w:r>
    </w:p>
    <w:p w14:paraId="0D24E027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5AB7FBAD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__repr__(self):</w:t>
      </w:r>
    </w:p>
    <w:p w14:paraId="5F3F0EF0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return "{} {} </w:t>
      </w:r>
      <w:r>
        <w:rPr>
          <w:rFonts w:ascii="Menlo" w:hAnsi="Menlo"/>
          <w:color w:val="E6E8EB"/>
          <w:sz w:val="16"/>
        </w:rPr>
        <w:t>цвета</w:t>
      </w:r>
      <w:r w:rsidRPr="004A36DD">
        <w:rPr>
          <w:rFonts w:ascii="Menlo" w:hAnsi="Menlo"/>
          <w:color w:val="E6E8EB"/>
          <w:sz w:val="16"/>
          <w:lang w:val="en-US"/>
        </w:rPr>
        <w:t xml:space="preserve">: </w:t>
      </w:r>
      <w:r>
        <w:rPr>
          <w:rFonts w:ascii="Menlo" w:hAnsi="Menlo"/>
          <w:color w:val="E6E8EB"/>
          <w:sz w:val="16"/>
        </w:rPr>
        <w:t>радиус</w:t>
      </w:r>
      <w:r w:rsidRPr="004A36DD">
        <w:rPr>
          <w:rFonts w:ascii="Menlo" w:hAnsi="Menlo"/>
          <w:color w:val="E6E8EB"/>
          <w:sz w:val="16"/>
          <w:lang w:val="en-US"/>
        </w:rPr>
        <w:t xml:space="preserve"> {}, </w:t>
      </w:r>
      <w:r>
        <w:rPr>
          <w:rFonts w:ascii="Menlo" w:hAnsi="Menlo"/>
          <w:color w:val="E6E8EB"/>
          <w:sz w:val="16"/>
        </w:rPr>
        <w:t>площадь</w:t>
      </w:r>
      <w:r w:rsidRPr="004A36DD">
        <w:rPr>
          <w:rFonts w:ascii="Menlo" w:hAnsi="Menlo"/>
          <w:color w:val="E6E8EB"/>
          <w:sz w:val="16"/>
          <w:lang w:val="en-US"/>
        </w:rPr>
        <w:t xml:space="preserve"> {:.2f}".format(</w:t>
      </w:r>
    </w:p>
    <w:p w14:paraId="112CE708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    self.get_figure_type(),</w:t>
      </w:r>
    </w:p>
    <w:p w14:paraId="02A7C938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    self.figure_color.color,</w:t>
      </w:r>
    </w:p>
    <w:p w14:paraId="79DF1C5E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    self.radius,</w:t>
      </w:r>
    </w:p>
    <w:p w14:paraId="7F5036BC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    self.area(),</w:t>
      </w:r>
    </w:p>
    <w:p w14:paraId="4350D357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)</w:t>
      </w:r>
    </w:p>
    <w:p w14:paraId="0EC892FD" w14:textId="77777777" w:rsidR="00577F0D" w:rsidRPr="00402CFF" w:rsidRDefault="00AF74DB">
      <w:pPr>
        <w:pStyle w:val="3"/>
        <w:keepNext/>
        <w:rPr>
          <w:lang w:val="en-US"/>
        </w:rPr>
      </w:pPr>
      <w:r w:rsidRPr="00402CFF">
        <w:rPr>
          <w:lang w:val="en-US"/>
        </w:rPr>
        <w:t>lab_python_oop/square.py</w:t>
      </w:r>
    </w:p>
    <w:p w14:paraId="3FBBBA58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lab_python_oop.rectangle import Rectangle</w:t>
      </w:r>
    </w:p>
    <w:p w14:paraId="1FE891EB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3832B6F1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0CA11BD6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class Square(Rectangle):</w:t>
      </w:r>
    </w:p>
    <w:p w14:paraId="1BB5A3E1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FIGURE_TYPE = "</w:t>
      </w:r>
      <w:r>
        <w:rPr>
          <w:rFonts w:ascii="Menlo" w:hAnsi="Menlo"/>
          <w:color w:val="E6E8EB"/>
          <w:sz w:val="16"/>
        </w:rPr>
        <w:t>Квадрат</w:t>
      </w:r>
      <w:r w:rsidRPr="004A36DD">
        <w:rPr>
          <w:rFonts w:ascii="Menlo" w:hAnsi="Menlo"/>
          <w:color w:val="E6E8EB"/>
          <w:sz w:val="16"/>
          <w:lang w:val="en-US"/>
        </w:rPr>
        <w:t>"</w:t>
      </w:r>
    </w:p>
    <w:p w14:paraId="225CBEFD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5B17B7FD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__init__(self, side, color):</w:t>
      </w:r>
    </w:p>
    <w:p w14:paraId="37FA5B13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self.side = side</w:t>
      </w:r>
    </w:p>
    <w:p w14:paraId="1A84AC8A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super().__init__(side, side, color)</w:t>
      </w:r>
    </w:p>
    <w:p w14:paraId="6EDBEC4B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0604E200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__repr__(self):</w:t>
      </w:r>
    </w:p>
    <w:p w14:paraId="045ECAEF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return "{} {} </w:t>
      </w:r>
      <w:r>
        <w:rPr>
          <w:rFonts w:ascii="Menlo" w:hAnsi="Menlo"/>
          <w:color w:val="E6E8EB"/>
          <w:sz w:val="16"/>
        </w:rPr>
        <w:t>цвета</w:t>
      </w:r>
      <w:r w:rsidRPr="004A36DD">
        <w:rPr>
          <w:rFonts w:ascii="Menlo" w:hAnsi="Menlo"/>
          <w:color w:val="E6E8EB"/>
          <w:sz w:val="16"/>
          <w:lang w:val="en-US"/>
        </w:rPr>
        <w:t xml:space="preserve">: </w:t>
      </w:r>
      <w:r>
        <w:rPr>
          <w:rFonts w:ascii="Menlo" w:hAnsi="Menlo"/>
          <w:color w:val="E6E8EB"/>
          <w:sz w:val="16"/>
        </w:rPr>
        <w:t>сторона</w:t>
      </w:r>
      <w:r w:rsidRPr="004A36DD">
        <w:rPr>
          <w:rFonts w:ascii="Menlo" w:hAnsi="Menlo"/>
          <w:color w:val="E6E8EB"/>
          <w:sz w:val="16"/>
          <w:lang w:val="en-US"/>
        </w:rPr>
        <w:t xml:space="preserve"> {}, </w:t>
      </w:r>
      <w:r>
        <w:rPr>
          <w:rFonts w:ascii="Menlo" w:hAnsi="Menlo"/>
          <w:color w:val="E6E8EB"/>
          <w:sz w:val="16"/>
        </w:rPr>
        <w:t>площадь</w:t>
      </w:r>
      <w:r w:rsidRPr="004A36DD">
        <w:rPr>
          <w:rFonts w:ascii="Menlo" w:hAnsi="Menlo"/>
          <w:color w:val="E6E8EB"/>
          <w:sz w:val="16"/>
          <w:lang w:val="en-US"/>
        </w:rPr>
        <w:t xml:space="preserve"> {:.2f}".format(</w:t>
      </w:r>
    </w:p>
    <w:p w14:paraId="439BD764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    self.get_figure_type(),</w:t>
      </w:r>
    </w:p>
    <w:p w14:paraId="4CA2E361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    self.figure_color.color,</w:t>
      </w:r>
    </w:p>
    <w:p w14:paraId="1FF9E817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    self.side,</w:t>
      </w:r>
    </w:p>
    <w:p w14:paraId="51498AC1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    self.area(),</w:t>
      </w:r>
    </w:p>
    <w:p w14:paraId="0D5CE422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)</w:t>
      </w:r>
    </w:p>
    <w:p w14:paraId="3FA8B3E9" w14:textId="77777777" w:rsidR="00577F0D" w:rsidRPr="00402CFF" w:rsidRDefault="00AF74DB">
      <w:pPr>
        <w:pStyle w:val="3"/>
        <w:keepNext/>
        <w:rPr>
          <w:lang w:val="en-US"/>
        </w:rPr>
      </w:pPr>
      <w:r w:rsidRPr="00402CFF">
        <w:rPr>
          <w:lang w:val="en-US"/>
        </w:rPr>
        <w:t>lab_python_oop/test_figures.py</w:t>
      </w:r>
    </w:p>
    <w:p w14:paraId="460AB707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import math</w:t>
      </w:r>
    </w:p>
    <w:p w14:paraId="241C6907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import unittest</w:t>
      </w:r>
    </w:p>
    <w:p w14:paraId="70F5F114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262E8DAB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lab_python_oop.circle import Circle</w:t>
      </w:r>
    </w:p>
    <w:p w14:paraId="62FDA745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lab_python_oop.color import FigureColor</w:t>
      </w:r>
    </w:p>
    <w:p w14:paraId="3806ED37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lab_python_oop.figure import Figure</w:t>
      </w:r>
    </w:p>
    <w:p w14:paraId="7CC72713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lab_python_oop.rectangle import Rectangle</w:t>
      </w:r>
    </w:p>
    <w:p w14:paraId="7F330AC5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from lab_python_oop.square import Square</w:t>
      </w:r>
    </w:p>
    <w:p w14:paraId="643125F8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4C8A856B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792D2A0B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class FigureTests(unittest.TestCase):</w:t>
      </w:r>
    </w:p>
    <w:p w14:paraId="54B2CF79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lastRenderedPageBreak/>
        <w:t xml:space="preserve">    def test_abstract_figure_cannot_be_created(self):</w:t>
      </w:r>
    </w:p>
    <w:p w14:paraId="6ACE28F3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with self.assertRaises(TypeError):</w:t>
      </w:r>
    </w:p>
    <w:p w14:paraId="0205E3DF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    Figure()</w:t>
      </w:r>
    </w:p>
    <w:p w14:paraId="3703A393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21A715C6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test_color_property(self):</w:t>
      </w:r>
    </w:p>
    <w:p w14:paraId="21FB0F78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color = FigureColor("</w:t>
      </w:r>
      <w:r>
        <w:rPr>
          <w:rFonts w:ascii="Menlo" w:hAnsi="Menlo"/>
          <w:color w:val="E6E8EB"/>
          <w:sz w:val="16"/>
        </w:rPr>
        <w:t>синего</w:t>
      </w:r>
      <w:r w:rsidRPr="004A36DD">
        <w:rPr>
          <w:rFonts w:ascii="Menlo" w:hAnsi="Menlo"/>
          <w:color w:val="E6E8EB"/>
          <w:sz w:val="16"/>
          <w:lang w:val="en-US"/>
        </w:rPr>
        <w:t>")</w:t>
      </w:r>
    </w:p>
    <w:p w14:paraId="378D2D76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self.assertEqual(color.color, "</w:t>
      </w:r>
      <w:r>
        <w:rPr>
          <w:rFonts w:ascii="Menlo" w:hAnsi="Menlo"/>
          <w:color w:val="E6E8EB"/>
          <w:sz w:val="16"/>
        </w:rPr>
        <w:t>синего</w:t>
      </w:r>
      <w:r w:rsidRPr="004A36DD">
        <w:rPr>
          <w:rFonts w:ascii="Menlo" w:hAnsi="Menlo"/>
          <w:color w:val="E6E8EB"/>
          <w:sz w:val="16"/>
          <w:lang w:val="en-US"/>
        </w:rPr>
        <w:t>")</w:t>
      </w:r>
    </w:p>
    <w:p w14:paraId="3E15CA8E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color.color = "</w:t>
      </w:r>
      <w:r>
        <w:rPr>
          <w:rFonts w:ascii="Menlo" w:hAnsi="Menlo"/>
          <w:color w:val="E6E8EB"/>
          <w:sz w:val="16"/>
        </w:rPr>
        <w:t>красного</w:t>
      </w:r>
      <w:r w:rsidRPr="004A36DD">
        <w:rPr>
          <w:rFonts w:ascii="Menlo" w:hAnsi="Menlo"/>
          <w:color w:val="E6E8EB"/>
          <w:sz w:val="16"/>
          <w:lang w:val="en-US"/>
        </w:rPr>
        <w:t>"</w:t>
      </w:r>
    </w:p>
    <w:p w14:paraId="65087663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self.assertEqual(color.color, "</w:t>
      </w:r>
      <w:r>
        <w:rPr>
          <w:rFonts w:ascii="Menlo" w:hAnsi="Menlo"/>
          <w:color w:val="E6E8EB"/>
          <w:sz w:val="16"/>
        </w:rPr>
        <w:t>красного</w:t>
      </w:r>
      <w:r w:rsidRPr="004A36DD">
        <w:rPr>
          <w:rFonts w:ascii="Menlo" w:hAnsi="Menlo"/>
          <w:color w:val="E6E8EB"/>
          <w:sz w:val="16"/>
          <w:lang w:val="en-US"/>
        </w:rPr>
        <w:t>")</w:t>
      </w:r>
    </w:p>
    <w:p w14:paraId="10B294C7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2E023D7B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test_rectangle(self):</w:t>
      </w:r>
    </w:p>
    <w:p w14:paraId="26FD7173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rectangle = Rectangle(3, 4, "</w:t>
      </w:r>
      <w:r>
        <w:rPr>
          <w:rFonts w:ascii="Menlo" w:hAnsi="Menlo"/>
          <w:color w:val="E6E8EB"/>
          <w:sz w:val="16"/>
        </w:rPr>
        <w:t>синего</w:t>
      </w:r>
      <w:r w:rsidRPr="004A36DD">
        <w:rPr>
          <w:rFonts w:ascii="Menlo" w:hAnsi="Menlo"/>
          <w:color w:val="E6E8EB"/>
          <w:sz w:val="16"/>
          <w:lang w:val="en-US"/>
        </w:rPr>
        <w:t>")</w:t>
      </w:r>
    </w:p>
    <w:p w14:paraId="63F6137B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self.assertEqual(rectangle.area(), 12)</w:t>
      </w:r>
    </w:p>
    <w:p w14:paraId="72563331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self.assertEqual(rectangle.get_figure_type(), "</w:t>
      </w:r>
      <w:r>
        <w:rPr>
          <w:rFonts w:ascii="Menlo" w:hAnsi="Menlo"/>
          <w:color w:val="E6E8EB"/>
          <w:sz w:val="16"/>
        </w:rPr>
        <w:t>Прямоугольник</w:t>
      </w:r>
      <w:r w:rsidRPr="004A36DD">
        <w:rPr>
          <w:rFonts w:ascii="Menlo" w:hAnsi="Menlo"/>
          <w:color w:val="E6E8EB"/>
          <w:sz w:val="16"/>
          <w:lang w:val="en-US"/>
        </w:rPr>
        <w:t>")</w:t>
      </w:r>
    </w:p>
    <w:p w14:paraId="6FF6D303" w14:textId="77777777" w:rsidR="00577F0D" w:rsidRDefault="00AF74DB">
      <w:pPr>
        <w:keepLines/>
        <w:widowControl w:val="0"/>
        <w:shd w:val="clear" w:color="auto" w:fill="111317"/>
        <w:ind w:left="115" w:right="58" w:firstLine="144"/>
      </w:pPr>
      <w:r w:rsidRPr="004A36DD">
        <w:rPr>
          <w:rFonts w:ascii="Menlo" w:hAnsi="Menlo"/>
          <w:color w:val="E6E8EB"/>
          <w:sz w:val="16"/>
          <w:lang w:val="en-US"/>
        </w:rPr>
        <w:t xml:space="preserve">        </w:t>
      </w:r>
      <w:r>
        <w:rPr>
          <w:rFonts w:ascii="Menlo" w:hAnsi="Menlo"/>
          <w:color w:val="E6E8EB"/>
          <w:sz w:val="16"/>
        </w:rPr>
        <w:t>self.assertEqual(</w:t>
      </w:r>
    </w:p>
    <w:p w14:paraId="6B0A0FCD" w14:textId="77777777" w:rsidR="00577F0D" w:rsidRDefault="00AF74DB">
      <w:pPr>
        <w:keepLines/>
        <w:widowControl w:val="0"/>
        <w:shd w:val="clear" w:color="auto" w:fill="111317"/>
        <w:ind w:left="115" w:right="58" w:firstLine="144"/>
      </w:pPr>
      <w:r>
        <w:rPr>
          <w:rFonts w:ascii="Menlo" w:hAnsi="Menlo"/>
          <w:color w:val="E6E8EB"/>
          <w:sz w:val="16"/>
        </w:rPr>
        <w:t xml:space="preserve">            repr(rectangle),</w:t>
      </w:r>
    </w:p>
    <w:p w14:paraId="7C0D1318" w14:textId="77777777" w:rsidR="00577F0D" w:rsidRDefault="00AF74DB">
      <w:pPr>
        <w:keepLines/>
        <w:widowControl w:val="0"/>
        <w:shd w:val="clear" w:color="auto" w:fill="111317"/>
        <w:ind w:left="115" w:right="58" w:firstLine="144"/>
      </w:pPr>
      <w:r>
        <w:rPr>
          <w:rFonts w:ascii="Menlo" w:hAnsi="Menlo"/>
          <w:color w:val="E6E8EB"/>
          <w:sz w:val="16"/>
        </w:rPr>
        <w:t xml:space="preserve">            "Прямоугольник синего цвета: ширина 3, высота 4, площадь 12.00",</w:t>
      </w:r>
    </w:p>
    <w:p w14:paraId="1CA28804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>
        <w:rPr>
          <w:rFonts w:ascii="Menlo" w:hAnsi="Menlo"/>
          <w:color w:val="E6E8EB"/>
          <w:sz w:val="16"/>
        </w:rPr>
        <w:t xml:space="preserve">        </w:t>
      </w:r>
      <w:r w:rsidRPr="004A36DD">
        <w:rPr>
          <w:rFonts w:ascii="Menlo" w:hAnsi="Menlo"/>
          <w:color w:val="E6E8EB"/>
          <w:sz w:val="16"/>
          <w:lang w:val="en-US"/>
        </w:rPr>
        <w:t>)</w:t>
      </w:r>
    </w:p>
    <w:p w14:paraId="2248C484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5CA7C53B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test_circle(self):</w:t>
      </w:r>
    </w:p>
    <w:p w14:paraId="2B465B00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circle = Circle(3, "</w:t>
      </w:r>
      <w:r>
        <w:rPr>
          <w:rFonts w:ascii="Menlo" w:hAnsi="Menlo"/>
          <w:color w:val="E6E8EB"/>
          <w:sz w:val="16"/>
        </w:rPr>
        <w:t>зеленого</w:t>
      </w:r>
      <w:r w:rsidRPr="004A36DD">
        <w:rPr>
          <w:rFonts w:ascii="Menlo" w:hAnsi="Menlo"/>
          <w:color w:val="E6E8EB"/>
          <w:sz w:val="16"/>
          <w:lang w:val="en-US"/>
        </w:rPr>
        <w:t>")</w:t>
      </w:r>
    </w:p>
    <w:p w14:paraId="451DDE6D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self.assertTrue(math.isclose(circle.area(), 9 * math.pi))</w:t>
      </w:r>
    </w:p>
    <w:p w14:paraId="25EAC3C1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self.assertEqual(circle.get_figure_type(), "</w:t>
      </w:r>
      <w:r>
        <w:rPr>
          <w:rFonts w:ascii="Menlo" w:hAnsi="Menlo"/>
          <w:color w:val="E6E8EB"/>
          <w:sz w:val="16"/>
        </w:rPr>
        <w:t>Круг</w:t>
      </w:r>
      <w:r w:rsidRPr="004A36DD">
        <w:rPr>
          <w:rFonts w:ascii="Menlo" w:hAnsi="Menlo"/>
          <w:color w:val="E6E8EB"/>
          <w:sz w:val="16"/>
          <w:lang w:val="en-US"/>
        </w:rPr>
        <w:t>")</w:t>
      </w:r>
    </w:p>
    <w:p w14:paraId="3A6499E2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self.assertIn("</w:t>
      </w:r>
      <w:r>
        <w:rPr>
          <w:rFonts w:ascii="Menlo" w:hAnsi="Menlo"/>
          <w:color w:val="E6E8EB"/>
          <w:sz w:val="16"/>
        </w:rPr>
        <w:t>радиус</w:t>
      </w:r>
      <w:r w:rsidRPr="004A36DD">
        <w:rPr>
          <w:rFonts w:ascii="Menlo" w:hAnsi="Menlo"/>
          <w:color w:val="E6E8EB"/>
          <w:sz w:val="16"/>
          <w:lang w:val="en-US"/>
        </w:rPr>
        <w:t xml:space="preserve"> 3", repr(circle))</w:t>
      </w:r>
    </w:p>
    <w:p w14:paraId="4070339D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self.assertIn("</w:t>
      </w:r>
      <w:r>
        <w:rPr>
          <w:rFonts w:ascii="Menlo" w:hAnsi="Menlo"/>
          <w:color w:val="E6E8EB"/>
          <w:sz w:val="16"/>
        </w:rPr>
        <w:t>площадь</w:t>
      </w:r>
      <w:r w:rsidRPr="004A36DD">
        <w:rPr>
          <w:rFonts w:ascii="Menlo" w:hAnsi="Menlo"/>
          <w:color w:val="E6E8EB"/>
          <w:sz w:val="16"/>
          <w:lang w:val="en-US"/>
        </w:rPr>
        <w:t xml:space="preserve"> 28.27", repr(circle))</w:t>
      </w:r>
    </w:p>
    <w:p w14:paraId="2B78F6F0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5AA6140D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def test_square_inherits_rectangle(self):</w:t>
      </w:r>
    </w:p>
    <w:p w14:paraId="305C1FC6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square = Square(3, "</w:t>
      </w:r>
      <w:r>
        <w:rPr>
          <w:rFonts w:ascii="Menlo" w:hAnsi="Menlo"/>
          <w:color w:val="E6E8EB"/>
          <w:sz w:val="16"/>
        </w:rPr>
        <w:t>красного</w:t>
      </w:r>
      <w:r w:rsidRPr="004A36DD">
        <w:rPr>
          <w:rFonts w:ascii="Menlo" w:hAnsi="Menlo"/>
          <w:color w:val="E6E8EB"/>
          <w:sz w:val="16"/>
          <w:lang w:val="en-US"/>
        </w:rPr>
        <w:t>")</w:t>
      </w:r>
    </w:p>
    <w:p w14:paraId="593BBBBB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self.assertIsInstance(square, Rectangle)</w:t>
      </w:r>
    </w:p>
    <w:p w14:paraId="639DD5BD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self.assertEqual((square.width, square.height), (3, 3))</w:t>
      </w:r>
    </w:p>
    <w:p w14:paraId="391DA793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self.assertEqual(square.area(), 9)</w:t>
      </w:r>
    </w:p>
    <w:p w14:paraId="41B28C2B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    self.assertEqual(square.get_figure_type(), "</w:t>
      </w:r>
      <w:r>
        <w:rPr>
          <w:rFonts w:ascii="Menlo" w:hAnsi="Menlo"/>
          <w:color w:val="E6E8EB"/>
          <w:sz w:val="16"/>
        </w:rPr>
        <w:t>Квадрат</w:t>
      </w:r>
      <w:r w:rsidRPr="004A36DD">
        <w:rPr>
          <w:rFonts w:ascii="Menlo" w:hAnsi="Menlo"/>
          <w:color w:val="E6E8EB"/>
          <w:sz w:val="16"/>
          <w:lang w:val="en-US"/>
        </w:rPr>
        <w:t>")</w:t>
      </w:r>
    </w:p>
    <w:p w14:paraId="79B81852" w14:textId="77777777" w:rsidR="00577F0D" w:rsidRDefault="00AF74DB">
      <w:pPr>
        <w:keepLines/>
        <w:widowControl w:val="0"/>
        <w:shd w:val="clear" w:color="auto" w:fill="111317"/>
        <w:ind w:left="115" w:right="58" w:firstLine="144"/>
      </w:pPr>
      <w:r w:rsidRPr="004A36DD">
        <w:rPr>
          <w:rFonts w:ascii="Menlo" w:hAnsi="Menlo"/>
          <w:color w:val="E6E8EB"/>
          <w:sz w:val="16"/>
          <w:lang w:val="en-US"/>
        </w:rPr>
        <w:t xml:space="preserve">        </w:t>
      </w:r>
      <w:r>
        <w:rPr>
          <w:rFonts w:ascii="Menlo" w:hAnsi="Menlo"/>
          <w:color w:val="E6E8EB"/>
          <w:sz w:val="16"/>
        </w:rPr>
        <w:t>self.assertEqual(</w:t>
      </w:r>
    </w:p>
    <w:p w14:paraId="268A05AA" w14:textId="77777777" w:rsidR="00577F0D" w:rsidRDefault="00AF74DB">
      <w:pPr>
        <w:keepLines/>
        <w:widowControl w:val="0"/>
        <w:shd w:val="clear" w:color="auto" w:fill="111317"/>
        <w:ind w:left="115" w:right="58" w:firstLine="144"/>
      </w:pPr>
      <w:r>
        <w:rPr>
          <w:rFonts w:ascii="Menlo" w:hAnsi="Menlo"/>
          <w:color w:val="E6E8EB"/>
          <w:sz w:val="16"/>
        </w:rPr>
        <w:t xml:space="preserve">            repr(square),</w:t>
      </w:r>
    </w:p>
    <w:p w14:paraId="1808189C" w14:textId="77777777" w:rsidR="00577F0D" w:rsidRDefault="00AF74DB">
      <w:pPr>
        <w:keepLines/>
        <w:widowControl w:val="0"/>
        <w:shd w:val="clear" w:color="auto" w:fill="111317"/>
        <w:ind w:left="115" w:right="58" w:firstLine="144"/>
      </w:pPr>
      <w:r>
        <w:rPr>
          <w:rFonts w:ascii="Menlo" w:hAnsi="Menlo"/>
          <w:color w:val="E6E8EB"/>
          <w:sz w:val="16"/>
        </w:rPr>
        <w:t xml:space="preserve">            "Квадрат красного цвета: сторона 3, площадь 9.00",</w:t>
      </w:r>
    </w:p>
    <w:p w14:paraId="09A4E7F3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>
        <w:rPr>
          <w:rFonts w:ascii="Menlo" w:hAnsi="Menlo"/>
          <w:color w:val="E6E8EB"/>
          <w:sz w:val="16"/>
        </w:rPr>
        <w:t xml:space="preserve">        </w:t>
      </w:r>
      <w:r w:rsidRPr="004A36DD">
        <w:rPr>
          <w:rFonts w:ascii="Menlo" w:hAnsi="Menlo"/>
          <w:color w:val="E6E8EB"/>
          <w:sz w:val="16"/>
          <w:lang w:val="en-US"/>
        </w:rPr>
        <w:t>)</w:t>
      </w:r>
    </w:p>
    <w:p w14:paraId="16630F80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71565A25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</w:t>
      </w:r>
    </w:p>
    <w:p w14:paraId="18CD2392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if __name__ == "__main__":</w:t>
      </w:r>
    </w:p>
    <w:p w14:paraId="10DA61B2" w14:textId="77777777" w:rsidR="00577F0D" w:rsidRPr="004A36DD" w:rsidRDefault="00AF74DB">
      <w:pPr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 xml:space="preserve">    unittest.main()</w:t>
      </w:r>
    </w:p>
    <w:p w14:paraId="24E2B259" w14:textId="77777777" w:rsidR="00577F0D" w:rsidRPr="00402CFF" w:rsidRDefault="00AF74DB">
      <w:pPr>
        <w:pStyle w:val="3"/>
        <w:keepNext/>
        <w:rPr>
          <w:lang w:val="en-US"/>
        </w:rPr>
      </w:pPr>
      <w:r w:rsidRPr="00402CFF">
        <w:rPr>
          <w:lang w:val="en-US"/>
        </w:rPr>
        <w:t>lab_python_oop/requirements.txt</w:t>
      </w:r>
    </w:p>
    <w:p w14:paraId="27E0BB27" w14:textId="77777777" w:rsidR="00577F0D" w:rsidRPr="004A36DD" w:rsidRDefault="00AF74DB">
      <w:pPr>
        <w:keepNext/>
        <w:keepLines/>
        <w:widowControl w:val="0"/>
        <w:shd w:val="clear" w:color="auto" w:fill="111317"/>
        <w:ind w:left="115" w:right="58" w:firstLine="144"/>
        <w:rPr>
          <w:lang w:val="en-US"/>
        </w:rPr>
      </w:pPr>
      <w:r w:rsidRPr="004A36DD">
        <w:rPr>
          <w:rFonts w:ascii="Menlo" w:hAnsi="Menlo"/>
          <w:color w:val="E6E8EB"/>
          <w:sz w:val="16"/>
          <w:lang w:val="en-US"/>
        </w:rPr>
        <w:t>pyfiglet==1.0.4</w:t>
      </w:r>
    </w:p>
    <w:p w14:paraId="73789132" w14:textId="77777777" w:rsidR="00577F0D" w:rsidRPr="004A36DD" w:rsidRDefault="00AF74DB">
      <w:pPr>
        <w:pStyle w:val="2"/>
        <w:spacing w:before="320" w:after="160"/>
      </w:pPr>
      <w:r w:rsidRPr="004A36DD">
        <w:t>4. Описание использованных конструкций языка</w:t>
      </w:r>
    </w:p>
    <w:p w14:paraId="736716AF" w14:textId="77777777" w:rsidR="00577F0D" w:rsidRDefault="00AF74DB">
      <w:pPr>
        <w:pStyle w:val="a6"/>
        <w:spacing w:after="80"/>
      </w:pPr>
      <w:r>
        <w:t>• ABC и @abstractmethod задают общий интерфейс площади и запрещают создание объекта Figure.</w:t>
      </w:r>
    </w:p>
    <w:p w14:paraId="54DE2A97" w14:textId="77777777" w:rsidR="00577F0D" w:rsidRDefault="00AF74DB">
      <w:pPr>
        <w:pStyle w:val="a6"/>
        <w:spacing w:after="80"/>
      </w:pPr>
      <w:r>
        <w:t>• @property и setter предоставляют доступ к цвету через свойство объекта FigureColor.</w:t>
      </w:r>
    </w:p>
    <w:p w14:paraId="6A14B5CD" w14:textId="77777777" w:rsidR="00577F0D" w:rsidRDefault="00AF74DB">
      <w:pPr>
        <w:pStyle w:val="a6"/>
        <w:spacing w:after="80"/>
      </w:pPr>
      <w:r>
        <w:t>• Rectangle и Circle наследуются от Figure; Square наследуется от Rectangle и вызывает его конструктор через super().</w:t>
      </w:r>
    </w:p>
    <w:p w14:paraId="378F563C" w14:textId="77777777" w:rsidR="00577F0D" w:rsidRDefault="00AF74DB">
      <w:pPr>
        <w:pStyle w:val="a6"/>
        <w:spacing w:after="80"/>
      </w:pPr>
      <w:r>
        <w:t>• @classmethod возвращает название, заданное полем FIGURE_TYPE класса.</w:t>
      </w:r>
    </w:p>
    <w:p w14:paraId="10EC10B2" w14:textId="77777777" w:rsidR="00577F0D" w:rsidRDefault="00AF74DB">
      <w:pPr>
        <w:pStyle w:val="a6"/>
        <w:spacing w:after="80"/>
      </w:pPr>
      <w:r>
        <w:t>• __repr__ формирует строку с параметрами, цветом и площадью при помощи метода format().</w:t>
      </w:r>
    </w:p>
    <w:p w14:paraId="4B49286C" w14:textId="77777777" w:rsidR="00577F0D" w:rsidRDefault="00AF74DB">
      <w:pPr>
        <w:pStyle w:val="a6"/>
        <w:spacing w:after="80"/>
      </w:pPr>
      <w:r>
        <w:t>• Для площади круга используется math.pi; для входа в программу — проверка __name__ == '__main__'.</w:t>
      </w:r>
    </w:p>
    <w:p w14:paraId="50A09412" w14:textId="77777777" w:rsidR="00577F0D" w:rsidRDefault="00AF74DB">
      <w:pPr>
        <w:pStyle w:val="a6"/>
        <w:spacing w:after="80"/>
      </w:pPr>
      <w:r>
        <w:t>• Внешний пакет pyfiglet создаёт заголовок через метод Figlet.renderText(); unittest проверяет поведение классов.</w:t>
      </w:r>
    </w:p>
    <w:p w14:paraId="3B5D5267" w14:textId="77777777" w:rsidR="00577F0D" w:rsidRPr="004A36DD" w:rsidRDefault="00AF74DB">
      <w:pPr>
        <w:pStyle w:val="2"/>
        <w:pageBreakBefore/>
        <w:spacing w:before="320" w:after="160"/>
      </w:pPr>
      <w:r w:rsidRPr="004A36DD">
        <w:lastRenderedPageBreak/>
        <w:t>5. Примеры выполнения программы</w:t>
      </w:r>
    </w:p>
    <w:p w14:paraId="062F076C" w14:textId="77777777" w:rsidR="00577F0D" w:rsidRDefault="00AF74DB">
      <w:pPr>
        <w:pStyle w:val="a4"/>
        <w:spacing w:after="120"/>
        <w:jc w:val="both"/>
      </w:pPr>
      <w:r>
        <w:t>Вывод получен при запуске программы в виртуальном окружении. Площадь круга округлена только в строковом представлении до двух знаков.</w:t>
      </w:r>
    </w:p>
    <w:p w14:paraId="553C7115" w14:textId="77777777" w:rsidR="00577F0D" w:rsidRDefault="00AF74DB">
      <w:pPr>
        <w:pStyle w:val="3"/>
        <w:keepNext/>
      </w:pPr>
      <w:r>
        <w:t>Запуск main.py, вариант 3</w:t>
      </w:r>
    </w:p>
    <w:p w14:paraId="0ACB0AF9" w14:textId="77777777" w:rsidR="00577F0D" w:rsidRDefault="00AF74DB">
      <w:pPr>
        <w:jc w:val="center"/>
      </w:pPr>
      <w:r>
        <w:rPr>
          <w:noProof/>
        </w:rPr>
        <w:drawing>
          <wp:inline distT="0" distB="0" distL="0" distR="0" wp14:anchorId="52D3F5E3" wp14:editId="288CF14A">
            <wp:extent cx="5166360" cy="21481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kit_lab2_main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14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ABDB" w14:textId="77777777" w:rsidR="00577F0D" w:rsidRDefault="00AF74DB">
      <w:pPr>
        <w:pStyle w:val="3"/>
        <w:keepNext/>
      </w:pPr>
      <w:r>
        <w:t>Модульные тесты</w:t>
      </w:r>
    </w:p>
    <w:p w14:paraId="3F7DA948" w14:textId="77777777" w:rsidR="00577F0D" w:rsidRDefault="00AF74DB">
      <w:pPr>
        <w:jc w:val="center"/>
      </w:pPr>
      <w:r>
        <w:rPr>
          <w:noProof/>
        </w:rPr>
        <w:drawing>
          <wp:inline distT="0" distB="0" distL="0" distR="0" wp14:anchorId="421165F8" wp14:editId="3081BCE0">
            <wp:extent cx="5166360" cy="30506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kit_lab2_test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5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F0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C7C17F42"/>
    <w:multiLevelType w:val="singleLevel"/>
    <w:tmpl w:val="C7C17F42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16630E99"/>
    <w:multiLevelType w:val="hybridMultilevel"/>
    <w:tmpl w:val="017420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981380">
    <w:abstractNumId w:val="0"/>
  </w:num>
  <w:num w:numId="2" w16cid:durableId="1647071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88"/>
    <w:rsid w:val="003A05D6"/>
    <w:rsid w:val="003B4B80"/>
    <w:rsid w:val="00402CFF"/>
    <w:rsid w:val="00411906"/>
    <w:rsid w:val="004A36DD"/>
    <w:rsid w:val="004D0AF2"/>
    <w:rsid w:val="00577F0D"/>
    <w:rsid w:val="00593079"/>
    <w:rsid w:val="005A6E33"/>
    <w:rsid w:val="007118C7"/>
    <w:rsid w:val="00994A95"/>
    <w:rsid w:val="00AF74DB"/>
    <w:rsid w:val="00B068E1"/>
    <w:rsid w:val="00C16F8E"/>
    <w:rsid w:val="00C56C3C"/>
    <w:rsid w:val="00C669C0"/>
    <w:rsid w:val="00CB0188"/>
    <w:rsid w:val="00D86799"/>
    <w:rsid w:val="6EF1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469060"/>
  <w15:docId w15:val="{2CBC8D35-51F0-884B-B538-5EBAF4EBB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0AF2"/>
    <w:rPr>
      <w:rFonts w:eastAsia="Times New Roman"/>
      <w:sz w:val="24"/>
      <w:szCs w:val="24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next w:val="a"/>
    <w:unhideWhenUsed/>
    <w:qFormat/>
    <w:pPr>
      <w:spacing w:beforeAutospacing="1" w:afterAutospacing="1"/>
      <w:outlineLvl w:val="1"/>
    </w:pPr>
    <w:rPr>
      <w:rFonts w:eastAsia="Times New Roman"/>
      <w:b/>
      <w:bCs/>
      <w:i/>
      <w:iCs/>
      <w:sz w:val="36"/>
      <w:szCs w:val="36"/>
      <w:lang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eastAsia="Times New Roman"/>
      <w:b/>
      <w:bCs/>
      <w:sz w:val="26"/>
      <w:szCs w:val="2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basedOn w:val="a"/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a5">
    <w:name w:val="Emphasis"/>
    <w:basedOn w:val="a0"/>
    <w:qFormat/>
    <w:rsid w:val="00411906"/>
    <w:rPr>
      <w:i/>
      <w:iCs/>
    </w:rPr>
  </w:style>
  <w:style w:type="paragraph" w:styleId="a6">
    <w:name w:val="List Paragraph"/>
    <w:basedOn w:val="a"/>
    <w:uiPriority w:val="99"/>
    <w:unhideWhenUsed/>
    <w:rsid w:val="00411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Александр Бредихин</cp:lastModifiedBy>
  <cp:revision>5</cp:revision>
  <dcterms:created xsi:type="dcterms:W3CDTF">2026-09-21T14:31:00Z</dcterms:created>
  <dcterms:modified xsi:type="dcterms:W3CDTF">2026-10-19T12:49:00Z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E041E7F9517E481CA9F4E727A9ACDF24_12</vt:lpwstr>
  </property>
</Properties>
</file>