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Edimilson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C4A62CD" w14:textId="0BAE2178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DED3E63" w14:textId="5A19392B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DE5A3A0" w14:textId="14B31C1D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FD39066" w14:textId="364A30D2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47B3677B" w14:textId="50294E3F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3C2C530" w14:textId="404A08BA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4878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2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48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3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7565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5301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53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4878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2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48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5301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53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