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A3E8" w14:textId="7854062C" w:rsidR="00CF7169" w:rsidRDefault="00CF7169">
      <w:r w:rsidRPr="00766276">
        <w:rPr>
          <w:b/>
          <w:bCs/>
          <w:sz w:val="32"/>
          <w:szCs w:val="32"/>
        </w:rPr>
        <w:t>Rapport Technique</w:t>
      </w:r>
      <w:r>
        <w:t xml:space="preserve"> : Application </w:t>
      </w:r>
      <w:proofErr w:type="spellStart"/>
      <w:r>
        <w:t>Shiny</w:t>
      </w:r>
      <w:proofErr w:type="spellEnd"/>
      <w:r>
        <w:t xml:space="preserve"> pour la Gestion des Données de Vélos</w:t>
      </w:r>
    </w:p>
    <w:p w14:paraId="699AF842" w14:textId="77777777" w:rsidR="00CF7169" w:rsidRDefault="00CF7169"/>
    <w:p w14:paraId="7932FB47" w14:textId="2845777C" w:rsidR="00CF7169" w:rsidRPr="00766276" w:rsidRDefault="00CF7169">
      <w:pPr>
        <w:rPr>
          <w:b/>
          <w:bCs/>
          <w:sz w:val="24"/>
          <w:szCs w:val="24"/>
          <w:u w:val="single"/>
        </w:rPr>
      </w:pPr>
      <w:r w:rsidRPr="00766276">
        <w:rPr>
          <w:b/>
          <w:bCs/>
          <w:sz w:val="24"/>
          <w:szCs w:val="24"/>
          <w:u w:val="single"/>
        </w:rPr>
        <w:t>Introduction</w:t>
      </w:r>
    </w:p>
    <w:p w14:paraId="040F8C4F" w14:textId="1CDCD10A" w:rsidR="00CF7169" w:rsidRDefault="00C76D7D">
      <w:r>
        <w:t xml:space="preserve">Notre </w:t>
      </w:r>
      <w:r w:rsidR="00CF7169">
        <w:t xml:space="preserve">rapport présente une application </w:t>
      </w:r>
      <w:proofErr w:type="spellStart"/>
      <w:r w:rsidR="00CF7169">
        <w:t>Shiny</w:t>
      </w:r>
      <w:proofErr w:type="spellEnd"/>
      <w:r w:rsidR="00CF7169">
        <w:t xml:space="preserve"> développée pour filtrer, afficher et visualiser des données liées aux emplacements et à la disponibilité des vélos</w:t>
      </w:r>
      <w:r w:rsidR="00D54B49">
        <w:t xml:space="preserve"> </w:t>
      </w:r>
      <w:proofErr w:type="spellStart"/>
      <w:r w:rsidR="00042F7C" w:rsidRPr="00042F7C">
        <w:t>vélib</w:t>
      </w:r>
      <w:proofErr w:type="spellEnd"/>
      <w:r w:rsidR="00042F7C" w:rsidRPr="00042F7C">
        <w:t xml:space="preserve"> </w:t>
      </w:r>
      <w:r w:rsidR="00D54B49">
        <w:t>dans Lyon</w:t>
      </w:r>
      <w:r w:rsidR="00CF7169">
        <w:t xml:space="preserve">. L’application offre une interface utilisateur interactive permettant </w:t>
      </w:r>
      <w:r w:rsidR="004F35A4">
        <w:t xml:space="preserve">de mieux connaitre les </w:t>
      </w:r>
      <w:proofErr w:type="spellStart"/>
      <w:r w:rsidR="004F35A4">
        <w:t>vélib</w:t>
      </w:r>
      <w:proofErr w:type="spellEnd"/>
      <w:r w:rsidR="004F35A4">
        <w:t xml:space="preserve"> proche d’une zone géographique sélectionné.</w:t>
      </w:r>
    </w:p>
    <w:p w14:paraId="33A099D3" w14:textId="3BA25E1A" w:rsidR="00CF7169" w:rsidRDefault="00CF7169">
      <w:pPr>
        <w:rPr>
          <w:b/>
          <w:bCs/>
          <w:sz w:val="24"/>
          <w:szCs w:val="24"/>
          <w:u w:val="single"/>
        </w:rPr>
      </w:pPr>
      <w:r w:rsidRPr="008A4303">
        <w:rPr>
          <w:b/>
          <w:bCs/>
          <w:sz w:val="24"/>
          <w:szCs w:val="24"/>
          <w:u w:val="single"/>
        </w:rPr>
        <w:t>Composants Principaux</w:t>
      </w:r>
    </w:p>
    <w:p w14:paraId="1234EED0" w14:textId="5EE6E400" w:rsidR="00042F7C" w:rsidRDefault="00042F7C" w:rsidP="00042F7C">
      <w:pPr>
        <w:rPr>
          <w:b/>
          <w:bCs/>
        </w:rPr>
      </w:pPr>
      <w:r>
        <w:t xml:space="preserve">1. </w:t>
      </w:r>
      <w:r>
        <w:rPr>
          <w:b/>
          <w:bCs/>
        </w:rPr>
        <w:t xml:space="preserve">Info </w:t>
      </w:r>
      <w:proofErr w:type="spellStart"/>
      <w:r>
        <w:rPr>
          <w:b/>
          <w:bCs/>
        </w:rPr>
        <w:t>library</w:t>
      </w:r>
      <w:proofErr w:type="spellEnd"/>
    </w:p>
    <w:p w14:paraId="712E6EC9" w14:textId="0FA08EEF" w:rsidR="00042F7C" w:rsidRDefault="00042F7C" w:rsidP="00042F7C">
      <w:proofErr w:type="spellStart"/>
      <w:r w:rsidRPr="00042F7C">
        <w:rPr>
          <w:u w:val="single"/>
        </w:rPr>
        <w:t>Shiny</w:t>
      </w:r>
      <w:proofErr w:type="spellEnd"/>
      <w:r>
        <w:rPr>
          <w:u w:val="single"/>
        </w:rPr>
        <w:t> :</w:t>
      </w:r>
      <w:r>
        <w:t xml:space="preserve"> </w:t>
      </w:r>
      <w:r w:rsidR="004F35A4">
        <w:t>C’est l</w:t>
      </w:r>
      <w:r>
        <w:t xml:space="preserve">a base du programme elle permet de </w:t>
      </w:r>
      <w:proofErr w:type="spellStart"/>
      <w:r>
        <w:t>progammer</w:t>
      </w:r>
      <w:proofErr w:type="spellEnd"/>
      <w:r>
        <w:t xml:space="preserve"> une application web sous R</w:t>
      </w:r>
      <w:r w:rsidR="00DC3EEA">
        <w:t>.</w:t>
      </w:r>
    </w:p>
    <w:p w14:paraId="2E58E46D" w14:textId="2A0B53F4" w:rsidR="00042F7C" w:rsidRDefault="00042F7C" w:rsidP="00042F7C">
      <w:r w:rsidRPr="00DC3EEA">
        <w:rPr>
          <w:u w:val="single"/>
        </w:rPr>
        <w:t>DT :</w:t>
      </w:r>
      <w:r>
        <w:t xml:space="preserve"> Permet de faire des tableaux de données</w:t>
      </w:r>
      <w:r w:rsidR="00DC3EEA">
        <w:t>.</w:t>
      </w:r>
    </w:p>
    <w:p w14:paraId="01838424" w14:textId="10BC7CC5" w:rsidR="00042F7C" w:rsidRDefault="00042F7C" w:rsidP="00042F7C">
      <w:proofErr w:type="spellStart"/>
      <w:r w:rsidRPr="00DC3EEA">
        <w:rPr>
          <w:u w:val="single"/>
        </w:rPr>
        <w:t>Httr</w:t>
      </w:r>
      <w:proofErr w:type="spellEnd"/>
      <w:r w:rsidRPr="00DC3EEA">
        <w:rPr>
          <w:u w:val="single"/>
        </w:rPr>
        <w:t> :</w:t>
      </w:r>
      <w:r>
        <w:t xml:space="preserve"> Permet de faire des appel API</w:t>
      </w:r>
      <w:r w:rsidR="00DC3EEA">
        <w:t>.</w:t>
      </w:r>
      <w:r>
        <w:t xml:space="preserve"> </w:t>
      </w:r>
    </w:p>
    <w:p w14:paraId="06AF0B00" w14:textId="18806557" w:rsidR="00042F7C" w:rsidRDefault="00042F7C" w:rsidP="00042F7C">
      <w:proofErr w:type="spellStart"/>
      <w:r w:rsidRPr="00DC3EEA">
        <w:rPr>
          <w:u w:val="single"/>
        </w:rPr>
        <w:t>J</w:t>
      </w:r>
      <w:r w:rsidRPr="00DC3EEA">
        <w:rPr>
          <w:u w:val="single"/>
        </w:rPr>
        <w:t>sonlite</w:t>
      </w:r>
      <w:proofErr w:type="spellEnd"/>
      <w:r w:rsidRPr="00DC3EEA">
        <w:rPr>
          <w:u w:val="single"/>
        </w:rPr>
        <w:t> :</w:t>
      </w:r>
      <w:r>
        <w:t xml:space="preserve"> Permet de lire des données JSON contenue dans l’appel API</w:t>
      </w:r>
      <w:r w:rsidR="00DC3EEA">
        <w:t>.</w:t>
      </w:r>
    </w:p>
    <w:p w14:paraId="70680CE7" w14:textId="5236841C" w:rsidR="00042F7C" w:rsidRDefault="00042F7C" w:rsidP="00042F7C">
      <w:proofErr w:type="spellStart"/>
      <w:r w:rsidRPr="00DC3EEA">
        <w:rPr>
          <w:u w:val="single"/>
        </w:rPr>
        <w:t>S</w:t>
      </w:r>
      <w:r w:rsidRPr="00DC3EEA">
        <w:rPr>
          <w:u w:val="single"/>
        </w:rPr>
        <w:t>hinydashboard</w:t>
      </w:r>
      <w:proofErr w:type="spellEnd"/>
      <w:r w:rsidRPr="00DC3EEA">
        <w:rPr>
          <w:u w:val="single"/>
        </w:rPr>
        <w:t> :</w:t>
      </w:r>
      <w:r>
        <w:t xml:space="preserve"> Nous permet de faire des tableaux de bord de les </w:t>
      </w:r>
      <w:r w:rsidR="00DC3EEA">
        <w:t>organisé.</w:t>
      </w:r>
    </w:p>
    <w:p w14:paraId="07942D0D" w14:textId="15410CE3" w:rsidR="00042F7C" w:rsidRDefault="00042F7C" w:rsidP="00042F7C">
      <w:proofErr w:type="spellStart"/>
      <w:r w:rsidRPr="00DC3EEA">
        <w:rPr>
          <w:u w:val="single"/>
        </w:rPr>
        <w:t>P</w:t>
      </w:r>
      <w:r w:rsidRPr="00DC3EEA">
        <w:rPr>
          <w:u w:val="single"/>
        </w:rPr>
        <w:t>lotly</w:t>
      </w:r>
      <w:proofErr w:type="spellEnd"/>
      <w:r w:rsidR="004F35A4" w:rsidRPr="00DC3EEA">
        <w:rPr>
          <w:u w:val="single"/>
        </w:rPr>
        <w:t> :</w:t>
      </w:r>
      <w:r w:rsidR="004F35A4">
        <w:t xml:space="preserve"> </w:t>
      </w:r>
      <w:r w:rsidR="004F35A4">
        <w:t>Permet de faire des tableaux de données</w:t>
      </w:r>
      <w:r w:rsidR="00DC3EEA">
        <w:t>.</w:t>
      </w:r>
    </w:p>
    <w:p w14:paraId="311D31B5" w14:textId="5679AF25" w:rsidR="004F35A4" w:rsidRDefault="004F35A4" w:rsidP="00042F7C">
      <w:r w:rsidRPr="00DC3EEA">
        <w:rPr>
          <w:u w:val="single"/>
        </w:rPr>
        <w:t>L</w:t>
      </w:r>
      <w:r w:rsidRPr="00DC3EEA">
        <w:rPr>
          <w:u w:val="single"/>
        </w:rPr>
        <w:t>eaflet</w:t>
      </w:r>
      <w:r w:rsidRPr="00DC3EEA">
        <w:rPr>
          <w:u w:val="single"/>
        </w:rPr>
        <w:t> :</w:t>
      </w:r>
      <w:r>
        <w:t xml:space="preserve"> Cette </w:t>
      </w:r>
      <w:proofErr w:type="spellStart"/>
      <w:r w:rsidRPr="004F35A4">
        <w:t>library</w:t>
      </w:r>
      <w:proofErr w:type="spellEnd"/>
      <w:r>
        <w:t xml:space="preserve"> permet de crée des cartes pour l’utilisateur</w:t>
      </w:r>
      <w:r w:rsidR="00DC3EEA">
        <w:t>.</w:t>
      </w:r>
    </w:p>
    <w:p w14:paraId="00A9E5B2" w14:textId="55C3E01D" w:rsidR="004F35A4" w:rsidRDefault="004F35A4" w:rsidP="00042F7C">
      <w:proofErr w:type="spellStart"/>
      <w:r w:rsidRPr="00DC3EEA">
        <w:rPr>
          <w:u w:val="single"/>
        </w:rPr>
        <w:t>G</w:t>
      </w:r>
      <w:r w:rsidRPr="00DC3EEA">
        <w:rPr>
          <w:u w:val="single"/>
        </w:rPr>
        <w:t>eosphere</w:t>
      </w:r>
      <w:proofErr w:type="spellEnd"/>
      <w:r w:rsidRPr="00DC3EEA">
        <w:rPr>
          <w:u w:val="single"/>
        </w:rPr>
        <w:t> :</w:t>
      </w:r>
      <w:r>
        <w:t xml:space="preserve"> </w:t>
      </w:r>
      <w:r w:rsidR="00DC3EEA">
        <w:t>Fait des calcule des calculs géodésique (sur les données géographique).</w:t>
      </w:r>
    </w:p>
    <w:p w14:paraId="6D09C1C7" w14:textId="7BB47A47" w:rsidR="004F35A4" w:rsidRDefault="004F35A4" w:rsidP="00042F7C">
      <w:proofErr w:type="spellStart"/>
      <w:r w:rsidRPr="00DC3EEA">
        <w:rPr>
          <w:u w:val="single"/>
        </w:rPr>
        <w:t>Dplyr</w:t>
      </w:r>
      <w:proofErr w:type="spellEnd"/>
      <w:r w:rsidRPr="00DC3EEA">
        <w:rPr>
          <w:u w:val="single"/>
        </w:rPr>
        <w:t> :</w:t>
      </w:r>
      <w:r>
        <w:t xml:space="preserve"> </w:t>
      </w:r>
      <w:r w:rsidR="00DC3EEA">
        <w:t>Nous permet de manipuler les données et d’implémentais des filtres.</w:t>
      </w:r>
    </w:p>
    <w:p w14:paraId="2194D692" w14:textId="0FABFABE" w:rsidR="00DC3EEA" w:rsidRDefault="00DC3EEA" w:rsidP="00DC3EEA">
      <w:pPr>
        <w:pStyle w:val="Sansinterligne"/>
      </w:pPr>
      <w:proofErr w:type="spellStart"/>
      <w:r w:rsidRPr="00DC3EEA">
        <w:t>T</w:t>
      </w:r>
      <w:r w:rsidRPr="00DC3EEA">
        <w:t>idygeocoder</w:t>
      </w:r>
      <w:proofErr w:type="spellEnd"/>
      <w:r>
        <w:t xml:space="preserve"> : Permet de récupérer </w:t>
      </w:r>
      <w:r w:rsidR="00E159B4">
        <w:t>des informations géométriques</w:t>
      </w:r>
      <w:r>
        <w:t xml:space="preserve"> sur une adresse données.</w:t>
      </w:r>
    </w:p>
    <w:p w14:paraId="6907F45A" w14:textId="77777777" w:rsidR="00042F7C" w:rsidRPr="00042F7C" w:rsidRDefault="00042F7C" w:rsidP="00042F7C"/>
    <w:p w14:paraId="2AF5801F" w14:textId="02F1883C" w:rsidR="00E159B4" w:rsidRDefault="00E159B4" w:rsidP="00E159B4">
      <w:pPr>
        <w:rPr>
          <w:b/>
          <w:bCs/>
        </w:rPr>
      </w:pPr>
      <w:r>
        <w:t>2</w:t>
      </w:r>
      <w:r>
        <w:t xml:space="preserve">. </w:t>
      </w:r>
      <w:r>
        <w:rPr>
          <w:b/>
          <w:bCs/>
        </w:rPr>
        <w:t>Appel API</w:t>
      </w:r>
    </w:p>
    <w:p w14:paraId="70A16D59" w14:textId="3B560515" w:rsidR="00042F7C" w:rsidRDefault="00E159B4">
      <w:pPr>
        <w:rPr>
          <w:sz w:val="24"/>
          <w:szCs w:val="24"/>
        </w:rPr>
      </w:pPr>
      <w:r>
        <w:rPr>
          <w:sz w:val="24"/>
          <w:szCs w:val="24"/>
        </w:rPr>
        <w:t xml:space="preserve">Au début du code (ligne </w:t>
      </w:r>
      <w:r w:rsidR="00444621" w:rsidRPr="00444621">
        <w:rPr>
          <w:sz w:val="24"/>
          <w:szCs w:val="24"/>
        </w:rPr>
        <w:t>56-64</w:t>
      </w:r>
      <w:r>
        <w:rPr>
          <w:sz w:val="24"/>
          <w:szCs w:val="24"/>
        </w:rPr>
        <w:t>) un appel à l’API de « </w:t>
      </w:r>
      <w:proofErr w:type="spellStart"/>
      <w:r w:rsidRPr="00E159B4">
        <w:rPr>
          <w:sz w:val="24"/>
          <w:szCs w:val="24"/>
        </w:rPr>
        <w:t>jcdecaux</w:t>
      </w:r>
      <w:proofErr w:type="spellEnd"/>
      <w:r>
        <w:rPr>
          <w:sz w:val="24"/>
          <w:szCs w:val="24"/>
        </w:rPr>
        <w:t> » est fait un « GET » pour récupérer les données qui nous intéresse « </w:t>
      </w:r>
      <w:proofErr w:type="spellStart"/>
      <w:r w:rsidRPr="00E159B4">
        <w:rPr>
          <w:sz w:val="24"/>
          <w:szCs w:val="24"/>
        </w:rPr>
        <w:t>contract</w:t>
      </w:r>
      <w:proofErr w:type="spellEnd"/>
      <w:r w:rsidRPr="00E159B4">
        <w:rPr>
          <w:sz w:val="24"/>
          <w:szCs w:val="24"/>
        </w:rPr>
        <w:t>=Lyon</w:t>
      </w:r>
      <w:r>
        <w:rPr>
          <w:sz w:val="24"/>
          <w:szCs w:val="24"/>
        </w:rPr>
        <w:t xml:space="preserve"> » pour ne prendre que les données de </w:t>
      </w:r>
      <w:proofErr w:type="spellStart"/>
      <w:r>
        <w:rPr>
          <w:sz w:val="24"/>
          <w:szCs w:val="24"/>
        </w:rPr>
        <w:t>lyon</w:t>
      </w:r>
      <w:proofErr w:type="spellEnd"/>
      <w:r>
        <w:rPr>
          <w:sz w:val="24"/>
          <w:szCs w:val="24"/>
        </w:rPr>
        <w:t>.</w:t>
      </w:r>
    </w:p>
    <w:p w14:paraId="626CDB64" w14:textId="77777777" w:rsidR="00E159B4" w:rsidRPr="00E159B4" w:rsidRDefault="00E159B4">
      <w:pPr>
        <w:rPr>
          <w:sz w:val="24"/>
          <w:szCs w:val="24"/>
        </w:rPr>
      </w:pPr>
    </w:p>
    <w:p w14:paraId="4E0CFCD0" w14:textId="1FDE9703" w:rsidR="00E159B4" w:rsidRDefault="00E159B4" w:rsidP="00E159B4">
      <w:pPr>
        <w:rPr>
          <w:b/>
          <w:bCs/>
        </w:rPr>
      </w:pPr>
      <w:r>
        <w:t>3</w:t>
      </w:r>
      <w:r>
        <w:t xml:space="preserve">. </w:t>
      </w:r>
      <w:proofErr w:type="spellStart"/>
      <w:r>
        <w:rPr>
          <w:b/>
          <w:bCs/>
        </w:rPr>
        <w:t>ui</w:t>
      </w:r>
      <w:proofErr w:type="spellEnd"/>
    </w:p>
    <w:p w14:paraId="6834392E" w14:textId="0B6A4B09" w:rsidR="00E159B4" w:rsidRDefault="00E159B4" w:rsidP="00E159B4">
      <w:r>
        <w:t xml:space="preserve">(Ligne </w:t>
      </w:r>
      <w:r w:rsidR="00444621">
        <w:t>72</w:t>
      </w:r>
      <w:r>
        <w:t>-</w:t>
      </w:r>
      <w:r w:rsidR="00444621">
        <w:t>203</w:t>
      </w:r>
      <w:r>
        <w:t xml:space="preserve">) Contient tous les aspect « visuel » de l’application donc ce qui sera montré </w:t>
      </w:r>
      <w:r w:rsidR="00920772">
        <w:t>à</w:t>
      </w:r>
      <w:r>
        <w:t xml:space="preserve"> l’utilisateur </w:t>
      </w:r>
    </w:p>
    <w:p w14:paraId="678C7EAD" w14:textId="77777777" w:rsidR="00E159B4" w:rsidRDefault="00E159B4" w:rsidP="00E159B4"/>
    <w:p w14:paraId="40AAB0D6" w14:textId="22A0DF61" w:rsidR="00E159B4" w:rsidRDefault="00E159B4" w:rsidP="00E159B4">
      <w:pPr>
        <w:rPr>
          <w:b/>
          <w:bCs/>
        </w:rPr>
      </w:pPr>
      <w:r>
        <w:t>4</w:t>
      </w:r>
      <w:r>
        <w:t xml:space="preserve">. </w:t>
      </w:r>
      <w:r>
        <w:rPr>
          <w:b/>
          <w:bCs/>
        </w:rPr>
        <w:t>Server</w:t>
      </w:r>
    </w:p>
    <w:p w14:paraId="2AC6E2BF" w14:textId="4EEA515E" w:rsidR="00E159B4" w:rsidRDefault="00AF450B">
      <w:r>
        <w:t xml:space="preserve">(Ligne </w:t>
      </w:r>
      <w:r w:rsidR="00444621">
        <w:t>206</w:t>
      </w:r>
      <w:r>
        <w:t>-</w:t>
      </w:r>
      <w:r w:rsidR="00444621">
        <w:t>342</w:t>
      </w:r>
      <w:r>
        <w:t>)</w:t>
      </w:r>
      <w:r>
        <w:t xml:space="preserve"> </w:t>
      </w:r>
      <w:r w:rsidR="0061775E">
        <w:t xml:space="preserve">Cette partie contient tous les calcule fait en fonction </w:t>
      </w:r>
      <w:r w:rsidR="00920772">
        <w:t>des actions</w:t>
      </w:r>
      <w:r w:rsidR="0061775E">
        <w:t xml:space="preserve"> de l’utilisateur </w:t>
      </w:r>
    </w:p>
    <w:p w14:paraId="1AEEBB9E" w14:textId="77777777" w:rsidR="00920772" w:rsidRPr="008A4303" w:rsidRDefault="00920772">
      <w:pPr>
        <w:rPr>
          <w:b/>
          <w:bCs/>
          <w:sz w:val="24"/>
          <w:szCs w:val="24"/>
          <w:u w:val="single"/>
        </w:rPr>
      </w:pPr>
    </w:p>
    <w:p w14:paraId="333A10B7" w14:textId="4A80BAE3" w:rsidR="00CF7169" w:rsidRDefault="00920772">
      <w:r>
        <w:t>5</w:t>
      </w:r>
      <w:r w:rsidR="00CF7169">
        <w:t xml:space="preserve">. </w:t>
      </w:r>
      <w:r w:rsidR="00CF7169" w:rsidRPr="00736CD0">
        <w:rPr>
          <w:b/>
          <w:bCs/>
        </w:rPr>
        <w:t>Filtrage des Données</w:t>
      </w:r>
    </w:p>
    <w:p w14:paraId="7734F419" w14:textId="29252A23" w:rsidR="00CF7169" w:rsidRDefault="00CF7169">
      <w:r>
        <w:lastRenderedPageBreak/>
        <w:t>Le script implémente un filtrage dynamique des données en fonction du statut choisi par l’utilisateu</w:t>
      </w:r>
      <w:r w:rsidR="00210D5D">
        <w:t xml:space="preserve">r, </w:t>
      </w:r>
      <w:r w:rsidR="003F6474">
        <w:t>puis</w:t>
      </w:r>
      <w:r w:rsidR="00042F7C">
        <w:t xml:space="preserve"> les</w:t>
      </w:r>
      <w:r w:rsidR="003F6474">
        <w:t xml:space="preserve"> </w:t>
      </w:r>
      <w:r>
        <w:t>données sont ajustées en conséquence pour refléter le statut sélectionné</w:t>
      </w:r>
      <w:r w:rsidR="00D05E2F">
        <w:t xml:space="preserve">, d’où le filtrage </w:t>
      </w:r>
      <w:r w:rsidR="00AA6996">
        <w:t>dynamique.</w:t>
      </w:r>
    </w:p>
    <w:p w14:paraId="1198B4A3" w14:textId="44D521F1" w:rsidR="00481191" w:rsidRDefault="00481191">
      <w:r>
        <w:t xml:space="preserve">Filtrage sur </w:t>
      </w:r>
      <w:r w:rsidR="00AA6996">
        <w:t>le code postal</w:t>
      </w:r>
      <w:r>
        <w:t xml:space="preserve"> ligne </w:t>
      </w:r>
      <w:r w:rsidR="00444621">
        <w:t>210</w:t>
      </w:r>
    </w:p>
    <w:p w14:paraId="458567C8" w14:textId="336B0C0C" w:rsidR="00CF7169" w:rsidRDefault="00C362FF">
      <w:r>
        <w:t>6</w:t>
      </w:r>
      <w:r w:rsidR="00CF7169">
        <w:t xml:space="preserve">. </w:t>
      </w:r>
      <w:r w:rsidR="00CF7169" w:rsidRPr="00736CD0">
        <w:rPr>
          <w:b/>
          <w:bCs/>
        </w:rPr>
        <w:t>Tableau Interactif</w:t>
      </w:r>
    </w:p>
    <w:p w14:paraId="3ED71780" w14:textId="37463ACB" w:rsidR="00CF7169" w:rsidRDefault="00CF7169">
      <w:r>
        <w:t xml:space="preserve">Les données filtrées sont présentées dans un tableau interactif </w:t>
      </w:r>
      <w:r w:rsidR="003836FC">
        <w:t xml:space="preserve">d’environ </w:t>
      </w:r>
      <w:r>
        <w:t xml:space="preserve">10 lignes par </w:t>
      </w:r>
      <w:r w:rsidR="00DA732C">
        <w:t>pages, c</w:t>
      </w:r>
      <w:r>
        <w:t>ela garantit une présentation claire et concise des informations pour l’utilisateur.</w:t>
      </w:r>
    </w:p>
    <w:p w14:paraId="7E0E4AFB" w14:textId="694AD302" w:rsidR="00C362FF" w:rsidRDefault="00C362FF">
      <w:r>
        <w:t xml:space="preserve">Ligne </w:t>
      </w:r>
      <w:r w:rsidR="00444621">
        <w:t>220</w:t>
      </w:r>
    </w:p>
    <w:p w14:paraId="34C8C86A" w14:textId="58B0DC43" w:rsidR="00772DAB" w:rsidRDefault="00C362FF">
      <w:r>
        <w:t>7</w:t>
      </w:r>
      <w:r w:rsidR="00CF7169">
        <w:t xml:space="preserve">. </w:t>
      </w:r>
      <w:r w:rsidR="00CF7169" w:rsidRPr="00736CD0">
        <w:rPr>
          <w:b/>
          <w:bCs/>
        </w:rPr>
        <w:t>Rafraîchissement des D</w:t>
      </w:r>
      <w:r w:rsidR="00772DAB" w:rsidRPr="00736CD0">
        <w:rPr>
          <w:b/>
          <w:bCs/>
        </w:rPr>
        <w:t>onnée</w:t>
      </w:r>
    </w:p>
    <w:p w14:paraId="31F90158" w14:textId="388D2B4B" w:rsidR="00CF7169" w:rsidRDefault="00772DAB">
      <w:r>
        <w:t xml:space="preserve">Notre </w:t>
      </w:r>
      <w:r w:rsidR="00CF7169">
        <w:t xml:space="preserve">application </w:t>
      </w:r>
      <w:r w:rsidR="00DB0BF2">
        <w:t xml:space="preserve">va intégrer </w:t>
      </w:r>
      <w:r w:rsidR="00CF7169">
        <w:t>un mécanisme de rafraîchissement des données</w:t>
      </w:r>
      <w:r w:rsidR="00DB0BF2">
        <w:t xml:space="preserve"> qui l</w:t>
      </w:r>
      <w:r w:rsidR="00CF7169">
        <w:t>orsque l’utilisateur appuie sur le bouton de rafraîchissement, les données sont rechargées et mises à jour en temps réel.</w:t>
      </w:r>
    </w:p>
    <w:p w14:paraId="324E7D55" w14:textId="346790ED" w:rsidR="00C362FF" w:rsidRDefault="00C362FF">
      <w:r>
        <w:t xml:space="preserve">Ligne </w:t>
      </w:r>
      <w:r w:rsidR="00444621">
        <w:t>122</w:t>
      </w:r>
      <w:r>
        <w:t xml:space="preserve"> bouton permettant </w:t>
      </w:r>
      <w:r w:rsidR="00444621">
        <w:t>à</w:t>
      </w:r>
      <w:r>
        <w:t xml:space="preserve"> </w:t>
      </w:r>
      <w:r w:rsidR="00AA6996">
        <w:t>l’utilisateur</w:t>
      </w:r>
      <w:r>
        <w:t xml:space="preserve"> de </w:t>
      </w:r>
      <w:r w:rsidR="00AA6996">
        <w:t>rafraîchir</w:t>
      </w:r>
      <w:r>
        <w:t xml:space="preserve"> les données </w:t>
      </w:r>
    </w:p>
    <w:p w14:paraId="31D3D2FE" w14:textId="3067ED72" w:rsidR="00C362FF" w:rsidRDefault="00C362FF">
      <w:r>
        <w:t xml:space="preserve">Ligne </w:t>
      </w:r>
      <w:r w:rsidR="00444621">
        <w:t>228</w:t>
      </w:r>
      <w:r>
        <w:t xml:space="preserve"> la mise </w:t>
      </w:r>
      <w:r w:rsidR="00444621">
        <w:t>à</w:t>
      </w:r>
      <w:r>
        <w:t xml:space="preserve"> jour des données </w:t>
      </w:r>
    </w:p>
    <w:p w14:paraId="1FC620F0" w14:textId="70D8242B" w:rsidR="00CF7169" w:rsidRDefault="00C362FF">
      <w:r>
        <w:t>8</w:t>
      </w:r>
      <w:r w:rsidR="00CF7169">
        <w:t xml:space="preserve">. </w:t>
      </w:r>
      <w:r w:rsidR="00CF7169" w:rsidRPr="00736CD0">
        <w:rPr>
          <w:b/>
          <w:bCs/>
        </w:rPr>
        <w:t>Visualisations Graphiques</w:t>
      </w:r>
    </w:p>
    <w:p w14:paraId="1503A629" w14:textId="36815C49" w:rsidR="00E378A6" w:rsidRDefault="00E378A6">
      <w:r>
        <w:t xml:space="preserve">Nous avons </w:t>
      </w:r>
      <w:r w:rsidR="00D5426F">
        <w:t xml:space="preserve">intégré dans notre application 3 type de visualisations graphiques pour représenter la partie statistique sur les </w:t>
      </w:r>
      <w:r w:rsidR="00444621">
        <w:t>Vélos à</w:t>
      </w:r>
      <w:r w:rsidR="008D2E26">
        <w:t xml:space="preserve"> l’utilisateur. Nous avons fait en sorte que les présentations graphiques soit lisible et compréhensible pour tout types d’utilisateur.</w:t>
      </w:r>
    </w:p>
    <w:p w14:paraId="0EEA5621" w14:textId="54EC137C" w:rsidR="00CF7169" w:rsidRDefault="00CF7169">
      <w:r>
        <w:t xml:space="preserve">- </w:t>
      </w:r>
      <w:r w:rsidRPr="00662332">
        <w:rPr>
          <w:color w:val="2F5496" w:themeColor="accent1" w:themeShade="BF"/>
        </w:rPr>
        <w:t>Histogramme des Emplacements </w:t>
      </w:r>
      <w:r>
        <w:t>: Affiche la répartition des emplacements pour les vélos.</w:t>
      </w:r>
    </w:p>
    <w:p w14:paraId="4EF6F9A4" w14:textId="459A4844" w:rsidR="00CF7169" w:rsidRDefault="00CF7169">
      <w:r>
        <w:t xml:space="preserve">- </w:t>
      </w:r>
      <w:r w:rsidRPr="00662332">
        <w:rPr>
          <w:color w:val="2F5496" w:themeColor="accent1" w:themeShade="BF"/>
        </w:rPr>
        <w:t>Histogramme des Vélos Disponibles</w:t>
      </w:r>
      <w:r>
        <w:t> : Présente la répartition des vélos disponibles.</w:t>
      </w:r>
    </w:p>
    <w:p w14:paraId="73D3F79E" w14:textId="3D6A7C89" w:rsidR="00CF7169" w:rsidRDefault="00CF7169">
      <w:r>
        <w:t xml:space="preserve">- </w:t>
      </w:r>
      <w:r w:rsidRPr="00662332">
        <w:rPr>
          <w:color w:val="2F5496" w:themeColor="accent1" w:themeShade="BF"/>
        </w:rPr>
        <w:t>Graphique à Secteurs de la Proportion</w:t>
      </w:r>
      <w:r w:rsidR="00662332">
        <w:t xml:space="preserve"> : Illustre</w:t>
      </w:r>
      <w:r>
        <w:t xml:space="preserve"> visuelle</w:t>
      </w:r>
      <w:r w:rsidR="00C76706">
        <w:t>ment</w:t>
      </w:r>
      <w:r>
        <w:t xml:space="preserve"> la proportion des vélos disponibles par rapport aux vélos non disponibles.</w:t>
      </w:r>
    </w:p>
    <w:p w14:paraId="575841C7" w14:textId="3647E6FA" w:rsidR="00AA6996" w:rsidRDefault="00AA6996">
      <w:r>
        <w:t xml:space="preserve">Ligne </w:t>
      </w:r>
      <w:r w:rsidR="00444621">
        <w:t>233</w:t>
      </w:r>
      <w:r>
        <w:t xml:space="preserve"> à </w:t>
      </w:r>
      <w:r w:rsidR="00444621">
        <w:t>264</w:t>
      </w:r>
    </w:p>
    <w:p w14:paraId="34A3BF82" w14:textId="25CFC93F" w:rsidR="00AA6996" w:rsidRDefault="00AA6996">
      <w:r>
        <w:t>9</w:t>
      </w:r>
      <w:r>
        <w:t xml:space="preserve">. </w:t>
      </w:r>
      <w:r>
        <w:rPr>
          <w:b/>
          <w:bCs/>
        </w:rPr>
        <w:t>Fichier des code postaux</w:t>
      </w:r>
    </w:p>
    <w:p w14:paraId="457A08F9" w14:textId="764B70CB" w:rsidR="00AA6996" w:rsidRPr="0044452A" w:rsidRDefault="00AA6996" w:rsidP="00AA6996">
      <w:pPr>
        <w:rPr>
          <w:rFonts w:ascii="Calibri" w:hAnsi="Calibri" w:cs="Calibri"/>
        </w:rPr>
      </w:pPr>
      <w:r>
        <w:t>Pour la lecture du jeu de donnée</w:t>
      </w:r>
      <w:r>
        <w:t xml:space="preserve"> des code postaux </w:t>
      </w:r>
      <w:r w:rsidR="00444621">
        <w:t>(un</w:t>
      </w:r>
      <w:r>
        <w:t xml:space="preserve"> fiché près crée pour permettre une utilisation simple sachant que le géocodage de </w:t>
      </w:r>
      <w:r w:rsidR="00E52300">
        <w:t>ce dernier</w:t>
      </w:r>
      <w:r>
        <w:t xml:space="preserve"> prenne du temp)</w:t>
      </w:r>
      <w:r>
        <w:t>, prenez soin de modifié le chemin d’accès liée à la lecture du fichier CSV en fonction de votre point de stockage</w:t>
      </w:r>
      <w:r>
        <w:t xml:space="preserve"> ligne </w:t>
      </w:r>
      <w:r w:rsidR="00444621">
        <w:t>53</w:t>
      </w:r>
      <w:r>
        <w:t xml:space="preserve"> et </w:t>
      </w:r>
      <w:r w:rsidR="00444621">
        <w:t>54</w:t>
      </w:r>
      <w:r>
        <w:t>.</w:t>
      </w:r>
    </w:p>
    <w:p w14:paraId="454D6720" w14:textId="77777777" w:rsidR="00AA6996" w:rsidRDefault="00AA6996"/>
    <w:p w14:paraId="25CF6FF2" w14:textId="77777777" w:rsidR="00CF7169" w:rsidRPr="002919EC" w:rsidRDefault="00CF7169">
      <w:pPr>
        <w:rPr>
          <w:b/>
          <w:bCs/>
          <w:sz w:val="24"/>
          <w:szCs w:val="24"/>
          <w:u w:val="single"/>
        </w:rPr>
      </w:pPr>
      <w:r w:rsidRPr="002919EC">
        <w:rPr>
          <w:b/>
          <w:bCs/>
          <w:sz w:val="24"/>
          <w:szCs w:val="24"/>
          <w:u w:val="single"/>
        </w:rPr>
        <w:t>Conclusion</w:t>
      </w:r>
    </w:p>
    <w:p w14:paraId="22066105" w14:textId="526E18D2" w:rsidR="00CF7169" w:rsidRDefault="00516018">
      <w:r>
        <w:t xml:space="preserve">Notre </w:t>
      </w:r>
      <w:r w:rsidR="00CF7169">
        <w:t xml:space="preserve">application </w:t>
      </w:r>
      <w:proofErr w:type="spellStart"/>
      <w:r w:rsidR="00CF7169">
        <w:t>Shiny</w:t>
      </w:r>
      <w:proofErr w:type="spellEnd"/>
      <w:r w:rsidR="00CF7169">
        <w:t xml:space="preserve"> développée offre une expérience utilisateur intuitive et informative. Les fonctionnalités de filtrage, de rafraîchissement en temps réel et les visualisations graphiques permettent aux utilisateurs d’analyser efficacement les données liées aux vélos. Cette application peut être un outil précieux </w:t>
      </w:r>
      <w:r w:rsidR="00AA6996">
        <w:t xml:space="preserve">pour </w:t>
      </w:r>
      <w:r w:rsidR="00F25D61">
        <w:t xml:space="preserve">des personnes ayant besoin de se déplacer dans la ville de Lyon. </w:t>
      </w:r>
    </w:p>
    <w:sectPr w:rsidR="00CF7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69"/>
    <w:rsid w:val="00022CCA"/>
    <w:rsid w:val="0002580B"/>
    <w:rsid w:val="00042F7C"/>
    <w:rsid w:val="000C3840"/>
    <w:rsid w:val="000D25B9"/>
    <w:rsid w:val="00114FD5"/>
    <w:rsid w:val="00210D5D"/>
    <w:rsid w:val="00263812"/>
    <w:rsid w:val="002919EC"/>
    <w:rsid w:val="003310B9"/>
    <w:rsid w:val="0033312C"/>
    <w:rsid w:val="003759A8"/>
    <w:rsid w:val="003836FC"/>
    <w:rsid w:val="00395BA5"/>
    <w:rsid w:val="003A7BD2"/>
    <w:rsid w:val="003B0EC7"/>
    <w:rsid w:val="003F5452"/>
    <w:rsid w:val="003F6474"/>
    <w:rsid w:val="0044452A"/>
    <w:rsid w:val="00444621"/>
    <w:rsid w:val="00481191"/>
    <w:rsid w:val="004A2661"/>
    <w:rsid w:val="004A6EBF"/>
    <w:rsid w:val="004F35A4"/>
    <w:rsid w:val="00516018"/>
    <w:rsid w:val="00557303"/>
    <w:rsid w:val="0061775E"/>
    <w:rsid w:val="00662332"/>
    <w:rsid w:val="00736CD0"/>
    <w:rsid w:val="00766276"/>
    <w:rsid w:val="00772DAB"/>
    <w:rsid w:val="008329A8"/>
    <w:rsid w:val="008A4303"/>
    <w:rsid w:val="008D2E26"/>
    <w:rsid w:val="008D47A7"/>
    <w:rsid w:val="00920772"/>
    <w:rsid w:val="009C0CBA"/>
    <w:rsid w:val="00AA6996"/>
    <w:rsid w:val="00AF450B"/>
    <w:rsid w:val="00B7162D"/>
    <w:rsid w:val="00B75E33"/>
    <w:rsid w:val="00B769DE"/>
    <w:rsid w:val="00BD4D4A"/>
    <w:rsid w:val="00C362FF"/>
    <w:rsid w:val="00C76706"/>
    <w:rsid w:val="00C76D7D"/>
    <w:rsid w:val="00CD0C7D"/>
    <w:rsid w:val="00CE374C"/>
    <w:rsid w:val="00CE4F96"/>
    <w:rsid w:val="00CF7169"/>
    <w:rsid w:val="00D05E2F"/>
    <w:rsid w:val="00D5426F"/>
    <w:rsid w:val="00D54B49"/>
    <w:rsid w:val="00D63434"/>
    <w:rsid w:val="00D8090D"/>
    <w:rsid w:val="00D9202F"/>
    <w:rsid w:val="00DA12CF"/>
    <w:rsid w:val="00DA732C"/>
    <w:rsid w:val="00DB09B3"/>
    <w:rsid w:val="00DB0BF2"/>
    <w:rsid w:val="00DC3EEA"/>
    <w:rsid w:val="00DF65E3"/>
    <w:rsid w:val="00E159B4"/>
    <w:rsid w:val="00E378A6"/>
    <w:rsid w:val="00E52300"/>
    <w:rsid w:val="00EF2F7A"/>
    <w:rsid w:val="00F25D61"/>
    <w:rsid w:val="00F65C70"/>
    <w:rsid w:val="00F930F8"/>
    <w:rsid w:val="00F95016"/>
    <w:rsid w:val="00FB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F069"/>
  <w15:chartTrackingRefBased/>
  <w15:docId w15:val="{921EBF13-CB2A-1646-B34A-5C81E42C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9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F7C"/>
    <w:pPr>
      <w:ind w:left="720"/>
      <w:contextualSpacing/>
    </w:pPr>
  </w:style>
  <w:style w:type="paragraph" w:styleId="Sansinterligne">
    <w:name w:val="No Spacing"/>
    <w:uiPriority w:val="1"/>
    <w:qFormat/>
    <w:rsid w:val="00DC3EEA"/>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576</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Arsene Meye</dc:creator>
  <cp:keywords/>
  <dc:description/>
  <cp:lastModifiedBy>Gabriel BREGAND</cp:lastModifiedBy>
  <cp:revision>4</cp:revision>
  <dcterms:created xsi:type="dcterms:W3CDTF">2023-10-28T13:19:00Z</dcterms:created>
  <dcterms:modified xsi:type="dcterms:W3CDTF">2023-10-28T13:25:00Z</dcterms:modified>
</cp:coreProperties>
</file>