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5670"/>
      </w:tblGrid>
      <w:tr w:rsidR="00FA3103" w:rsidRPr="008C1C98" w:rsidTr="00ED1D16">
        <w:trPr>
          <w:trHeight w:val="1144"/>
        </w:trPr>
        <w:tc>
          <w:tcPr>
            <w:tcW w:w="3600" w:type="dxa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A3103" w:rsidRPr="008C1C98" w:rsidRDefault="00FA3103" w:rsidP="00E0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3103" w:rsidRPr="008C1C98" w:rsidRDefault="00FA3103" w:rsidP="00E05600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9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CÔNG TY </w:t>
            </w:r>
            <w:r w:rsidR="00ED1D1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TNHH MTV GIÀY NAM VIỆT</w:t>
            </w:r>
          </w:p>
          <w:p w:rsidR="00FA3103" w:rsidRPr="008C1C98" w:rsidRDefault="00FA3103" w:rsidP="00C712DA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9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------------------------</w:t>
            </w:r>
          </w:p>
        </w:tc>
        <w:tc>
          <w:tcPr>
            <w:tcW w:w="5670" w:type="dxa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A3103" w:rsidRPr="008C1C98" w:rsidRDefault="00FA3103" w:rsidP="00E05600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9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CỘNG HÒA XÃ HỘI CHỦ NGHĨA VIỆT NAM</w:t>
            </w:r>
          </w:p>
          <w:p w:rsidR="00FA3103" w:rsidRPr="008C1C98" w:rsidRDefault="00FA3103" w:rsidP="00E05600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1C9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Độc</w:t>
            </w:r>
            <w:proofErr w:type="spellEnd"/>
            <w:r w:rsidRPr="008C1C9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8C1C9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lập</w:t>
            </w:r>
            <w:proofErr w:type="spellEnd"/>
            <w:r w:rsidRPr="008C1C9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- </w:t>
            </w:r>
            <w:proofErr w:type="spellStart"/>
            <w:r w:rsidRPr="008C1C9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Tự</w:t>
            </w:r>
            <w:proofErr w:type="spellEnd"/>
            <w:r w:rsidRPr="008C1C9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do - </w:t>
            </w:r>
            <w:proofErr w:type="spellStart"/>
            <w:r w:rsidRPr="008C1C9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Hạnh</w:t>
            </w:r>
            <w:proofErr w:type="spellEnd"/>
            <w:r w:rsidRPr="008C1C9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8C1C9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phúc</w:t>
            </w:r>
            <w:proofErr w:type="spellEnd"/>
          </w:p>
          <w:p w:rsidR="00FA3103" w:rsidRPr="008C1C98" w:rsidRDefault="00FA3103" w:rsidP="00C712DA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9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--------------- </w:t>
            </w:r>
          </w:p>
        </w:tc>
      </w:tr>
    </w:tbl>
    <w:p w:rsidR="00C712DA" w:rsidRPr="008C1C98" w:rsidRDefault="00C712DA" w:rsidP="00FA3103">
      <w:pPr>
        <w:spacing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0"/>
        <w:gridCol w:w="720"/>
        <w:gridCol w:w="540"/>
        <w:gridCol w:w="810"/>
        <w:gridCol w:w="540"/>
        <w:gridCol w:w="720"/>
        <w:gridCol w:w="900"/>
      </w:tblGrid>
      <w:tr w:rsidR="00C712DA" w:rsidRPr="00E177CA" w:rsidTr="0033443F">
        <w:tc>
          <w:tcPr>
            <w:tcW w:w="5490" w:type="dxa"/>
          </w:tcPr>
          <w:p w:rsidR="00C712DA" w:rsidRPr="00C712DA" w:rsidRDefault="00C712DA" w:rsidP="00C712DA">
            <w:pPr>
              <w:tabs>
                <w:tab w:val="center" w:pos="7200"/>
              </w:tabs>
              <w:jc w:val="right"/>
              <w:rPr>
                <w:i/>
                <w:sz w:val="24"/>
                <w:szCs w:val="24"/>
              </w:rPr>
            </w:pPr>
            <w:proofErr w:type="spellStart"/>
            <w:r w:rsidRPr="00C712DA">
              <w:rPr>
                <w:i/>
                <w:sz w:val="24"/>
                <w:szCs w:val="24"/>
              </w:rPr>
              <w:t>Dĩ</w:t>
            </w:r>
            <w:proofErr w:type="spellEnd"/>
            <w:r w:rsidRPr="00C712DA">
              <w:rPr>
                <w:i/>
                <w:sz w:val="24"/>
                <w:szCs w:val="24"/>
              </w:rPr>
              <w:t xml:space="preserve"> </w:t>
            </w:r>
            <w:proofErr w:type="gramStart"/>
            <w:r w:rsidRPr="00C712DA">
              <w:rPr>
                <w:i/>
                <w:sz w:val="24"/>
                <w:szCs w:val="24"/>
              </w:rPr>
              <w:t>An</w:t>
            </w:r>
            <w:proofErr w:type="gramEnd"/>
            <w:r w:rsidRPr="00C712DA">
              <w:rPr>
                <w:i/>
                <w:sz w:val="24"/>
                <w:szCs w:val="24"/>
              </w:rPr>
              <w:t>,</w:t>
            </w:r>
          </w:p>
          <w:p w:rsidR="00C712DA" w:rsidRPr="00C712DA" w:rsidRDefault="00C712DA" w:rsidP="00C712DA">
            <w:pPr>
              <w:tabs>
                <w:tab w:val="center" w:pos="7200"/>
              </w:tabs>
              <w:rPr>
                <w:sz w:val="24"/>
                <w:szCs w:val="24"/>
              </w:rPr>
            </w:pPr>
            <w:r w:rsidRPr="00C712DA">
              <w:rPr>
                <w:sz w:val="24"/>
                <w:szCs w:val="24"/>
              </w:rPr>
              <w:t xml:space="preserve">           </w:t>
            </w:r>
            <w:proofErr w:type="spellStart"/>
            <w:r w:rsidRPr="00C712DA">
              <w:rPr>
                <w:sz w:val="24"/>
                <w:szCs w:val="24"/>
              </w:rPr>
              <w:t>Số</w:t>
            </w:r>
            <w:proofErr w:type="spellEnd"/>
            <w:r w:rsidRPr="00C712D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Pr="00C712DA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C712DA">
              <w:rPr>
                <w:color w:val="000000"/>
                <w:sz w:val="24"/>
                <w:szCs w:val="24"/>
              </w:rPr>
              <w:t>ContractID</w:t>
            </w:r>
            <w:proofErr w:type="spellEnd"/>
            <w:r w:rsidRPr="00C712DA">
              <w:rPr>
                <w:color w:val="000000"/>
                <w:sz w:val="24"/>
                <w:szCs w:val="24"/>
              </w:rPr>
              <w:t>]</w:t>
            </w:r>
          </w:p>
          <w:p w:rsidR="00C712DA" w:rsidRPr="00C712DA" w:rsidRDefault="00C712DA" w:rsidP="00C712DA">
            <w:pPr>
              <w:tabs>
                <w:tab w:val="center" w:pos="7200"/>
              </w:tabs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C712DA" w:rsidRPr="00C712DA" w:rsidRDefault="00C712DA" w:rsidP="006C68AC">
            <w:pPr>
              <w:tabs>
                <w:tab w:val="center" w:pos="1440"/>
                <w:tab w:val="center" w:pos="7200"/>
              </w:tabs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ngà</w:t>
            </w:r>
            <w:r w:rsidRPr="00C712DA">
              <w:rPr>
                <w:i/>
                <w:sz w:val="24"/>
                <w:szCs w:val="24"/>
              </w:rPr>
              <w:t>y</w:t>
            </w:r>
            <w:proofErr w:type="spellEnd"/>
          </w:p>
        </w:tc>
        <w:tc>
          <w:tcPr>
            <w:tcW w:w="540" w:type="dxa"/>
          </w:tcPr>
          <w:p w:rsidR="00C712DA" w:rsidRPr="00C712DA" w:rsidRDefault="00C712DA" w:rsidP="006C68AC">
            <w:pPr>
              <w:tabs>
                <w:tab w:val="center" w:pos="1440"/>
                <w:tab w:val="center" w:pos="7200"/>
              </w:tabs>
              <w:rPr>
                <w:i/>
                <w:sz w:val="24"/>
                <w:szCs w:val="24"/>
              </w:rPr>
            </w:pPr>
            <w:r w:rsidRPr="00C712DA">
              <w:rPr>
                <w:i/>
                <w:sz w:val="24"/>
                <w:szCs w:val="24"/>
              </w:rPr>
              <w:t>[</w:t>
            </w:r>
            <w:proofErr w:type="spellStart"/>
            <w:r w:rsidRPr="00C712DA">
              <w:rPr>
                <w:i/>
                <w:sz w:val="24"/>
                <w:szCs w:val="24"/>
              </w:rPr>
              <w:t>bg_ngay</w:t>
            </w:r>
            <w:proofErr w:type="spellEnd"/>
            <w:r w:rsidRPr="00C712DA">
              <w:rPr>
                <w:i/>
                <w:sz w:val="24"/>
                <w:szCs w:val="24"/>
              </w:rPr>
              <w:t>]</w:t>
            </w:r>
          </w:p>
        </w:tc>
        <w:tc>
          <w:tcPr>
            <w:tcW w:w="810" w:type="dxa"/>
          </w:tcPr>
          <w:p w:rsidR="00C712DA" w:rsidRPr="00C712DA" w:rsidRDefault="00C712DA" w:rsidP="006C68AC">
            <w:pPr>
              <w:tabs>
                <w:tab w:val="center" w:pos="1440"/>
                <w:tab w:val="center" w:pos="7200"/>
              </w:tabs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540" w:type="dxa"/>
          </w:tcPr>
          <w:p w:rsidR="00C712DA" w:rsidRPr="00C712DA" w:rsidRDefault="00C712DA" w:rsidP="006C68AC">
            <w:pPr>
              <w:tabs>
                <w:tab w:val="center" w:pos="1440"/>
                <w:tab w:val="center" w:pos="7200"/>
              </w:tabs>
              <w:rPr>
                <w:i/>
                <w:sz w:val="24"/>
                <w:szCs w:val="24"/>
              </w:rPr>
            </w:pPr>
            <w:r w:rsidRPr="00C712DA">
              <w:rPr>
                <w:i/>
                <w:sz w:val="24"/>
                <w:szCs w:val="24"/>
              </w:rPr>
              <w:t>[</w:t>
            </w:r>
            <w:proofErr w:type="spellStart"/>
            <w:r w:rsidRPr="00C712DA">
              <w:rPr>
                <w:i/>
                <w:sz w:val="24"/>
                <w:szCs w:val="24"/>
              </w:rPr>
              <w:t>bg_thang</w:t>
            </w:r>
            <w:proofErr w:type="spellEnd"/>
            <w:r w:rsidRPr="00C712DA">
              <w:rPr>
                <w:i/>
                <w:sz w:val="24"/>
                <w:szCs w:val="24"/>
              </w:rPr>
              <w:t>]</w:t>
            </w:r>
          </w:p>
        </w:tc>
        <w:tc>
          <w:tcPr>
            <w:tcW w:w="720" w:type="dxa"/>
          </w:tcPr>
          <w:p w:rsidR="00C712DA" w:rsidRPr="00C712DA" w:rsidRDefault="00C712DA" w:rsidP="006C68AC">
            <w:pPr>
              <w:tabs>
                <w:tab w:val="center" w:pos="1440"/>
                <w:tab w:val="center" w:pos="7200"/>
              </w:tabs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năm</w:t>
            </w:r>
            <w:proofErr w:type="spellEnd"/>
          </w:p>
        </w:tc>
        <w:tc>
          <w:tcPr>
            <w:tcW w:w="900" w:type="dxa"/>
          </w:tcPr>
          <w:p w:rsidR="00C712DA" w:rsidRPr="00C712DA" w:rsidRDefault="00C712DA" w:rsidP="006C68AC">
            <w:pPr>
              <w:tabs>
                <w:tab w:val="center" w:pos="1440"/>
                <w:tab w:val="center" w:pos="7200"/>
              </w:tabs>
              <w:rPr>
                <w:i/>
                <w:sz w:val="24"/>
                <w:szCs w:val="24"/>
              </w:rPr>
            </w:pPr>
            <w:r w:rsidRPr="00C712DA">
              <w:rPr>
                <w:i/>
                <w:sz w:val="24"/>
                <w:szCs w:val="24"/>
              </w:rPr>
              <w:t>[</w:t>
            </w:r>
            <w:proofErr w:type="spellStart"/>
            <w:r w:rsidRPr="00C712DA">
              <w:rPr>
                <w:i/>
                <w:sz w:val="24"/>
                <w:szCs w:val="24"/>
              </w:rPr>
              <w:t>bg_nam</w:t>
            </w:r>
            <w:proofErr w:type="spellEnd"/>
            <w:r w:rsidRPr="00C712DA">
              <w:rPr>
                <w:i/>
                <w:sz w:val="24"/>
                <w:szCs w:val="24"/>
              </w:rPr>
              <w:t>]</w:t>
            </w:r>
          </w:p>
        </w:tc>
      </w:tr>
    </w:tbl>
    <w:p w:rsidR="00FA3103" w:rsidRPr="008C1C98" w:rsidRDefault="00FA3103" w:rsidP="00FA3103">
      <w:pPr>
        <w:spacing w:before="240" w:after="240" w:line="240" w:lineRule="auto"/>
        <w:ind w:right="-4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HỢP ĐỒNG THỬ VIỆC</w:t>
      </w:r>
    </w:p>
    <w:p w:rsidR="00FA3103" w:rsidRPr="008C1C98" w:rsidRDefault="00FA3103" w:rsidP="00FA3103">
      <w:pPr>
        <w:numPr>
          <w:ilvl w:val="0"/>
          <w:numId w:val="1"/>
        </w:numPr>
        <w:spacing w:before="240" w:after="0" w:line="240" w:lineRule="auto"/>
        <w:ind w:right="-41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Căn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cứ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vào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Bộ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luật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Lao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động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số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45/2019/QH14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ngày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20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tháng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11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năm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2019.</w:t>
      </w:r>
    </w:p>
    <w:p w:rsidR="00FA3103" w:rsidRPr="008C1C98" w:rsidRDefault="00FA3103" w:rsidP="00FA3103">
      <w:pPr>
        <w:numPr>
          <w:ilvl w:val="0"/>
          <w:numId w:val="1"/>
        </w:numPr>
        <w:spacing w:after="0" w:line="240" w:lineRule="auto"/>
        <w:ind w:right="-41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Căn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cứ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vào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Nghị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định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145/2020/NĐ-CP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ngày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14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tháng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12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năm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2020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quy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định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chi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tiết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và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hướng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dẫn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thi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hành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một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số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Điều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của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Bộ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luật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Lao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động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FA3103" w:rsidRPr="008C1C98" w:rsidRDefault="00FA3103" w:rsidP="00FA3103">
      <w:pPr>
        <w:numPr>
          <w:ilvl w:val="0"/>
          <w:numId w:val="1"/>
        </w:numPr>
        <w:spacing w:after="240" w:line="240" w:lineRule="auto"/>
        <w:ind w:right="-41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Căn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cứ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vào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Thông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tư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10/2020/TT-BLĐTBXH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ngày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12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tháng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11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năm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2020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hướng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dẫn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một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số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nội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dụng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tại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Bộ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luật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Lao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động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FA3103" w:rsidRPr="009D5078" w:rsidRDefault="00C93C9A" w:rsidP="00C712DA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C712DA">
        <w:rPr>
          <w:rFonts w:ascii="Times New Roman" w:eastAsia="Times New Roman" w:hAnsi="Times New Roman" w:cs="Times New Roman"/>
          <w:color w:val="222222"/>
          <w:sz w:val="24"/>
          <w:szCs w:val="24"/>
        </w:rPr>
        <w:t>Hôm</w:t>
      </w:r>
      <w:proofErr w:type="spellEnd"/>
      <w:r w:rsidRPr="00C712D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nay, </w:t>
      </w:r>
      <w:proofErr w:type="spellStart"/>
      <w:r w:rsidRPr="00C712DA">
        <w:rPr>
          <w:rFonts w:ascii="Times New Roman" w:eastAsia="Times New Roman" w:hAnsi="Times New Roman" w:cs="Times New Roman"/>
          <w:color w:val="222222"/>
          <w:sz w:val="24"/>
          <w:szCs w:val="24"/>
        </w:rPr>
        <w:t>ngày</w:t>
      </w:r>
      <w:proofErr w:type="spellEnd"/>
      <w:r w:rsidRPr="00C712D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487980" w:rsidRPr="00115B9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487980" w:rsidRPr="00115B97">
        <w:rPr>
          <w:rFonts w:ascii="Times New Roman" w:hAnsi="Times New Roman" w:cs="Times New Roman"/>
          <w:sz w:val="24"/>
          <w:szCs w:val="24"/>
        </w:rPr>
        <w:t>bg_ngay</w:t>
      </w:r>
      <w:proofErr w:type="spellEnd"/>
      <w:r w:rsidR="00487980" w:rsidRPr="00115B97">
        <w:rPr>
          <w:rFonts w:ascii="Times New Roman" w:hAnsi="Times New Roman" w:cs="Times New Roman"/>
          <w:sz w:val="24"/>
          <w:szCs w:val="24"/>
        </w:rPr>
        <w:t>]</w:t>
      </w:r>
      <w:r w:rsidR="00011849" w:rsidRPr="00115B9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712DA" w:rsidRPr="00C712DA">
        <w:rPr>
          <w:rFonts w:ascii="Times New Roman" w:eastAsia="Times New Roman" w:hAnsi="Times New Roman" w:cs="Times New Roman"/>
          <w:color w:val="222222"/>
          <w:sz w:val="24"/>
          <w:szCs w:val="24"/>
        </w:rPr>
        <w:t>tháng</w:t>
      </w:r>
      <w:proofErr w:type="spellEnd"/>
      <w:r w:rsidR="00C712DA" w:rsidRPr="00C712D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C712DA" w:rsidRPr="00C712DA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="00487980">
        <w:rPr>
          <w:rFonts w:ascii="Times New Roman" w:eastAsia="Times New Roman" w:hAnsi="Times New Roman" w:cs="Times New Roman"/>
          <w:color w:val="000000"/>
          <w:sz w:val="24"/>
          <w:szCs w:val="24"/>
        </w:rPr>
        <w:t>bg_</w:t>
      </w:r>
      <w:r w:rsidR="00C712DA" w:rsidRPr="00C712DA">
        <w:rPr>
          <w:rFonts w:ascii="Times New Roman" w:eastAsia="Times New Roman" w:hAnsi="Times New Roman" w:cs="Times New Roman"/>
          <w:color w:val="000000"/>
          <w:sz w:val="24"/>
          <w:szCs w:val="24"/>
        </w:rPr>
        <w:t>thang</w:t>
      </w:r>
      <w:proofErr w:type="spellEnd"/>
      <w:r w:rsidR="00C712DA" w:rsidRPr="00C712DA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="00FA3103" w:rsidRPr="00C712D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FA3103" w:rsidRPr="00C712DA">
        <w:rPr>
          <w:rFonts w:ascii="Times New Roman" w:eastAsia="Times New Roman" w:hAnsi="Times New Roman" w:cs="Times New Roman"/>
          <w:color w:val="222222"/>
          <w:sz w:val="24"/>
          <w:szCs w:val="24"/>
        </w:rPr>
        <w:t>năm</w:t>
      </w:r>
      <w:proofErr w:type="spellEnd"/>
      <w:r w:rsidR="00FA3103" w:rsidRPr="00C712D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C712DA" w:rsidRPr="00C712DA"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proofErr w:type="spellStart"/>
      <w:r w:rsidR="00487980">
        <w:rPr>
          <w:rFonts w:ascii="Times New Roman" w:eastAsia="Times New Roman" w:hAnsi="Times New Roman" w:cs="Times New Roman"/>
          <w:color w:val="222222"/>
          <w:sz w:val="24"/>
          <w:szCs w:val="24"/>
        </w:rPr>
        <w:t>bg_</w:t>
      </w:r>
      <w:r w:rsidR="00C712DA" w:rsidRPr="00C712DA">
        <w:rPr>
          <w:rFonts w:ascii="Times New Roman" w:eastAsia="Times New Roman" w:hAnsi="Times New Roman" w:cs="Times New Roman"/>
          <w:color w:val="222222"/>
          <w:sz w:val="24"/>
          <w:szCs w:val="24"/>
        </w:rPr>
        <w:t>nam</w:t>
      </w:r>
      <w:proofErr w:type="spellEnd"/>
      <w:r w:rsidR="00C712DA" w:rsidRPr="00C712DA">
        <w:rPr>
          <w:rFonts w:ascii="Times New Roman" w:eastAsia="Times New Roman" w:hAnsi="Times New Roman" w:cs="Times New Roman"/>
          <w:color w:val="222222"/>
          <w:sz w:val="24"/>
          <w:szCs w:val="24"/>
        </w:rPr>
        <w:t>]</w:t>
      </w:r>
      <w:r w:rsidR="00FA3103" w:rsidRPr="00C712D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FA3103" w:rsidRPr="00C712DA">
        <w:rPr>
          <w:rFonts w:ascii="Times New Roman" w:eastAsia="Times New Roman" w:hAnsi="Times New Roman" w:cs="Times New Roman"/>
          <w:color w:val="222222"/>
          <w:sz w:val="24"/>
          <w:szCs w:val="24"/>
        </w:rPr>
        <w:t>tại</w:t>
      </w:r>
      <w:proofErr w:type="spellEnd"/>
      <w:r w:rsidR="00FA3103" w:rsidRPr="00C712D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FA3103" w:rsidRPr="00C712DA">
        <w:rPr>
          <w:rFonts w:ascii="Times New Roman" w:eastAsia="Times New Roman" w:hAnsi="Times New Roman" w:cs="Times New Roman"/>
          <w:color w:val="222222"/>
          <w:sz w:val="24"/>
          <w:szCs w:val="24"/>
        </w:rPr>
        <w:t>Công</w:t>
      </w:r>
      <w:proofErr w:type="spellEnd"/>
      <w:r w:rsidR="00FA3103" w:rsidRPr="00C712D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ty</w:t>
      </w:r>
      <w:r w:rsidR="0056153C" w:rsidRPr="00C712D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9D5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TNHH MTV </w:t>
      </w:r>
      <w:proofErr w:type="spellStart"/>
      <w:r w:rsidR="009D5078">
        <w:rPr>
          <w:rFonts w:ascii="Times New Roman" w:eastAsia="Times New Roman" w:hAnsi="Times New Roman" w:cs="Times New Roman"/>
          <w:color w:val="222222"/>
          <w:sz w:val="24"/>
          <w:szCs w:val="24"/>
        </w:rPr>
        <w:t>giày</w:t>
      </w:r>
      <w:proofErr w:type="spellEnd"/>
      <w:r w:rsidR="009D50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Nam </w:t>
      </w:r>
      <w:proofErr w:type="spellStart"/>
      <w:r w:rsidR="009D5078">
        <w:rPr>
          <w:rFonts w:ascii="Times New Roman" w:eastAsia="Times New Roman" w:hAnsi="Times New Roman" w:cs="Times New Roman"/>
          <w:color w:val="222222"/>
          <w:sz w:val="24"/>
          <w:szCs w:val="24"/>
        </w:rPr>
        <w:t>Việt</w:t>
      </w:r>
      <w:proofErr w:type="spellEnd"/>
      <w:r w:rsidR="00FA3103" w:rsidRPr="00C712D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="00FA3103" w:rsidRPr="00C712DA">
        <w:rPr>
          <w:rFonts w:ascii="Times New Roman" w:eastAsia="Times New Roman" w:hAnsi="Times New Roman" w:cs="Times New Roman"/>
          <w:color w:val="222222"/>
          <w:sz w:val="24"/>
          <w:szCs w:val="24"/>
        </w:rPr>
        <w:t>Chúng</w:t>
      </w:r>
      <w:proofErr w:type="spellEnd"/>
      <w:r w:rsidR="00FA3103" w:rsidRPr="00C712D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FA3103" w:rsidRPr="00C712DA">
        <w:rPr>
          <w:rFonts w:ascii="Times New Roman" w:eastAsia="Times New Roman" w:hAnsi="Times New Roman" w:cs="Times New Roman"/>
          <w:color w:val="222222"/>
          <w:sz w:val="24"/>
          <w:szCs w:val="24"/>
        </w:rPr>
        <w:t>tôi</w:t>
      </w:r>
      <w:proofErr w:type="spellEnd"/>
      <w:r w:rsidR="00FA3103" w:rsidRPr="00C712D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FA3103" w:rsidRPr="00C712DA">
        <w:rPr>
          <w:rFonts w:ascii="Times New Roman" w:eastAsia="Times New Roman" w:hAnsi="Times New Roman" w:cs="Times New Roman"/>
          <w:color w:val="222222"/>
          <w:sz w:val="24"/>
          <w:szCs w:val="24"/>
        </w:rPr>
        <w:t>gồm</w:t>
      </w:r>
      <w:proofErr w:type="spellEnd"/>
      <w:r w:rsidR="00FA3103" w:rsidRPr="00C712D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FA3103" w:rsidRPr="00C712DA">
        <w:rPr>
          <w:rFonts w:ascii="Times New Roman" w:eastAsia="Times New Roman" w:hAnsi="Times New Roman" w:cs="Times New Roman"/>
          <w:color w:val="222222"/>
          <w:sz w:val="24"/>
          <w:szCs w:val="24"/>
        </w:rPr>
        <w:t>có</w:t>
      </w:r>
      <w:proofErr w:type="spellEnd"/>
      <w:r w:rsidR="00FA3103" w:rsidRPr="00C712D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</w:t>
      </w:r>
    </w:p>
    <w:p w:rsidR="00FA3103" w:rsidRPr="008C1C98" w:rsidRDefault="00FA3103" w:rsidP="00FA3103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NGƯỜI SỬ DỤNG LAO ĐỘNG : </w:t>
      </w:r>
    </w:p>
    <w:p w:rsidR="00FA3103" w:rsidRPr="008C1C98" w:rsidRDefault="00FA3103" w:rsidP="00FA3103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CÔNG TY </w:t>
      </w:r>
      <w:r w:rsidR="00ED1D1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TNHH MTV GIÀY NAM VIỆT</w:t>
      </w:r>
    </w:p>
    <w:p w:rsidR="0056153C" w:rsidRPr="008C1C98" w:rsidRDefault="0056153C" w:rsidP="00FA3103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1C9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Địa</w:t>
      </w:r>
      <w:proofErr w:type="spellEnd"/>
      <w:r w:rsidRPr="008C1C9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chỉ</w:t>
      </w:r>
      <w:proofErr w:type="spellEnd"/>
      <w:r w:rsidRPr="008C1C9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ab/>
      </w:r>
      <w:r w:rsidRPr="008C1C9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ab/>
        <w:t xml:space="preserve">: </w:t>
      </w:r>
      <w:proofErr w:type="spellStart"/>
      <w:r w:rsidRPr="008C1C9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Đường</w:t>
      </w:r>
      <w:proofErr w:type="spellEnd"/>
      <w:r w:rsidRPr="008C1C9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số</w:t>
      </w:r>
      <w:proofErr w:type="spellEnd"/>
      <w:r w:rsidRPr="008C1C9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2, KCN </w:t>
      </w:r>
      <w:proofErr w:type="spellStart"/>
      <w:r w:rsidRPr="008C1C9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Tân</w:t>
      </w:r>
      <w:proofErr w:type="spellEnd"/>
      <w:r w:rsidRPr="008C1C9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bookmarkStart w:id="0" w:name="_GoBack"/>
      <w:proofErr w:type="spellStart"/>
      <w:r w:rsidRPr="008C1C9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Đông</w:t>
      </w:r>
      <w:bookmarkEnd w:id="0"/>
      <w:proofErr w:type="spellEnd"/>
      <w:r w:rsidRPr="008C1C9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Hiệp</w:t>
      </w:r>
      <w:proofErr w:type="spellEnd"/>
      <w:r w:rsidRPr="008C1C9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A, </w:t>
      </w:r>
      <w:proofErr w:type="spellStart"/>
      <w:r w:rsidRPr="008C1C9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Tp</w:t>
      </w:r>
      <w:proofErr w:type="spellEnd"/>
      <w:r w:rsidRPr="008C1C9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Dĩ</w:t>
      </w:r>
      <w:proofErr w:type="spellEnd"/>
      <w:r w:rsidRPr="008C1C9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gramStart"/>
      <w:r w:rsidRPr="008C1C9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An</w:t>
      </w:r>
      <w:proofErr w:type="gramEnd"/>
      <w:r w:rsidRPr="008C1C9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, </w:t>
      </w:r>
      <w:proofErr w:type="spellStart"/>
      <w:r w:rsidRPr="008C1C9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Bình</w:t>
      </w:r>
      <w:proofErr w:type="spellEnd"/>
      <w:r w:rsidRPr="008C1C9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Dương</w:t>
      </w:r>
      <w:proofErr w:type="spellEnd"/>
    </w:p>
    <w:p w:rsidR="0056153C" w:rsidRPr="008C1C98" w:rsidRDefault="0056153C" w:rsidP="0056153C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Điện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thoại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: 0274 3727 015</w:t>
      </w:r>
    </w:p>
    <w:p w:rsidR="0056153C" w:rsidRPr="008C1C98" w:rsidRDefault="0056153C" w:rsidP="0056153C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Mã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số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thuế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: 3700820571</w:t>
      </w:r>
    </w:p>
    <w:p w:rsidR="0056153C" w:rsidRPr="008C1C98" w:rsidRDefault="0056153C" w:rsidP="0056153C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Đại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diện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: </w:t>
      </w:r>
      <w:proofErr w:type="spellStart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Ông</w:t>
      </w:r>
      <w:proofErr w:type="spellEnd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 w:rsidR="00ED1D1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ĐỖ THANH HÀ</w:t>
      </w:r>
    </w:p>
    <w:p w:rsidR="0056153C" w:rsidRPr="00ED1D16" w:rsidRDefault="00ED1D16" w:rsidP="00FA310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: </w:t>
      </w:r>
      <w:proofErr w:type="spellStart"/>
      <w:r w:rsidR="0056153C"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Giám</w:t>
      </w:r>
      <w:proofErr w:type="spellEnd"/>
      <w:r w:rsidR="0056153C"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6153C"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Đốc</w:t>
      </w:r>
      <w:proofErr w:type="spellEnd"/>
    </w:p>
    <w:p w:rsidR="00F818E2" w:rsidRPr="008C1C98" w:rsidRDefault="00F818E2" w:rsidP="00FA3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3103" w:rsidRPr="008C1C98" w:rsidRDefault="00FA3103" w:rsidP="00FA3103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NGƯỜI LAO ĐỘNG :</w:t>
      </w:r>
    </w:p>
    <w:p w:rsidR="00FA3103" w:rsidRPr="00941B8A" w:rsidRDefault="00F818E2" w:rsidP="00941B8A">
      <w:pPr>
        <w:ind w:firstLine="720"/>
        <w:jc w:val="both"/>
        <w:rPr>
          <w:rFonts w:ascii="Calibri" w:eastAsia="Times New Roman" w:hAnsi="Calibri" w:cs="Calibri"/>
          <w:color w:val="000000"/>
        </w:rPr>
      </w:pPr>
      <w:proofErr w:type="spellStart"/>
      <w:r w:rsidRPr="00A45F77">
        <w:rPr>
          <w:rFonts w:ascii="Times New Roman" w:eastAsia="Times New Roman" w:hAnsi="Times New Roman" w:cs="Times New Roman"/>
          <w:color w:val="222222"/>
          <w:sz w:val="24"/>
          <w:szCs w:val="24"/>
        </w:rPr>
        <w:t>Ông</w:t>
      </w:r>
      <w:proofErr w:type="spellEnd"/>
      <w:r w:rsidR="00011849" w:rsidRPr="00A45F77">
        <w:rPr>
          <w:rFonts w:ascii="Times New Roman" w:eastAsia="Times New Roman" w:hAnsi="Times New Roman" w:cs="Times New Roman"/>
          <w:color w:val="222222"/>
          <w:sz w:val="24"/>
          <w:szCs w:val="24"/>
        </w:rPr>
        <w:t>/</w:t>
      </w:r>
      <w:proofErr w:type="spellStart"/>
      <w:r w:rsidR="00011849" w:rsidRPr="00A45F77">
        <w:rPr>
          <w:rFonts w:ascii="Times New Roman" w:eastAsia="Times New Roman" w:hAnsi="Times New Roman" w:cs="Times New Roman"/>
          <w:color w:val="222222"/>
          <w:sz w:val="24"/>
          <w:szCs w:val="24"/>
        </w:rPr>
        <w:t>Bà</w:t>
      </w:r>
      <w:proofErr w:type="spellEnd"/>
      <w:r w:rsidR="00FA3103" w:rsidRPr="00941B8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r w:rsidR="00C712DA" w:rsidRPr="00941B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[</w:t>
      </w:r>
      <w:proofErr w:type="spellStart"/>
      <w:r w:rsidR="00941B8A" w:rsidRPr="00941B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EmployeeName_Hoa</w:t>
      </w:r>
      <w:proofErr w:type="spellEnd"/>
      <w:r w:rsidR="00C712DA" w:rsidRPr="00941B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]</w:t>
      </w:r>
    </w:p>
    <w:p w:rsidR="00FA3103" w:rsidRPr="00A45F77" w:rsidRDefault="00FA3103" w:rsidP="00C712DA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45F77">
        <w:rPr>
          <w:rFonts w:ascii="Times New Roman" w:eastAsia="Times New Roman" w:hAnsi="Times New Roman" w:cs="Times New Roman"/>
          <w:color w:val="222222"/>
          <w:sz w:val="24"/>
          <w:szCs w:val="24"/>
        </w:rPr>
        <w:t>Ngày</w:t>
      </w:r>
      <w:proofErr w:type="spellEnd"/>
      <w:r w:rsidRPr="00A45F7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45F77">
        <w:rPr>
          <w:rFonts w:ascii="Times New Roman" w:eastAsia="Times New Roman" w:hAnsi="Times New Roman" w:cs="Times New Roman"/>
          <w:color w:val="222222"/>
          <w:sz w:val="24"/>
          <w:szCs w:val="24"/>
        </w:rPr>
        <w:t>tháng</w:t>
      </w:r>
      <w:proofErr w:type="spellEnd"/>
      <w:r w:rsidRPr="00A45F7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45F77">
        <w:rPr>
          <w:rFonts w:ascii="Times New Roman" w:eastAsia="Times New Roman" w:hAnsi="Times New Roman" w:cs="Times New Roman"/>
          <w:color w:val="222222"/>
          <w:sz w:val="24"/>
          <w:szCs w:val="24"/>
        </w:rPr>
        <w:t>năm</w:t>
      </w:r>
      <w:proofErr w:type="spellEnd"/>
      <w:r w:rsidRPr="00A45F7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45F77">
        <w:rPr>
          <w:rFonts w:ascii="Times New Roman" w:eastAsia="Times New Roman" w:hAnsi="Times New Roman" w:cs="Times New Roman"/>
          <w:color w:val="222222"/>
          <w:sz w:val="24"/>
          <w:szCs w:val="24"/>
        </w:rPr>
        <w:t>sinh</w:t>
      </w:r>
      <w:proofErr w:type="spellEnd"/>
      <w:r w:rsidRPr="00A45F7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 </w:t>
      </w:r>
      <w:r w:rsidR="00C712DA" w:rsidRPr="00A45F77">
        <w:rPr>
          <w:rFonts w:ascii="Times New Roman" w:eastAsia="Times New Roman" w:hAnsi="Times New Roman" w:cs="Times New Roman"/>
          <w:color w:val="000000"/>
          <w:sz w:val="24"/>
          <w:szCs w:val="24"/>
        </w:rPr>
        <w:t>[Birthday]</w:t>
      </w:r>
    </w:p>
    <w:p w:rsidR="00FA3103" w:rsidRPr="00A45F77" w:rsidRDefault="00FA3103" w:rsidP="00A45F77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45F77">
        <w:rPr>
          <w:rFonts w:ascii="Times New Roman" w:eastAsia="Times New Roman" w:hAnsi="Times New Roman" w:cs="Times New Roman"/>
          <w:color w:val="222222"/>
          <w:sz w:val="24"/>
          <w:szCs w:val="24"/>
        </w:rPr>
        <w:t>Quốc</w:t>
      </w:r>
      <w:proofErr w:type="spellEnd"/>
      <w:r w:rsidRPr="00A45F7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45F77">
        <w:rPr>
          <w:rFonts w:ascii="Times New Roman" w:eastAsia="Times New Roman" w:hAnsi="Times New Roman" w:cs="Times New Roman"/>
          <w:color w:val="222222"/>
          <w:sz w:val="24"/>
          <w:szCs w:val="24"/>
        </w:rPr>
        <w:t>tịch</w:t>
      </w:r>
      <w:proofErr w:type="spellEnd"/>
      <w:r w:rsidRPr="00A45F7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r w:rsidR="00A45F77" w:rsidRPr="00A45F77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="00A45F77" w:rsidRPr="00A45F77">
        <w:rPr>
          <w:rFonts w:ascii="Times New Roman" w:eastAsia="Times New Roman" w:hAnsi="Times New Roman" w:cs="Times New Roman"/>
          <w:color w:val="000000"/>
          <w:sz w:val="24"/>
          <w:szCs w:val="24"/>
        </w:rPr>
        <w:t>NationalityName</w:t>
      </w:r>
      <w:proofErr w:type="spellEnd"/>
      <w:r w:rsidR="00A45F77" w:rsidRPr="00A45F77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FA3103" w:rsidRPr="00A45F77" w:rsidRDefault="00FA3103" w:rsidP="00C712DA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45F77">
        <w:rPr>
          <w:rFonts w:ascii="Times New Roman" w:eastAsia="Times New Roman" w:hAnsi="Times New Roman" w:cs="Times New Roman"/>
          <w:color w:val="222222"/>
          <w:sz w:val="24"/>
          <w:szCs w:val="24"/>
        </w:rPr>
        <w:t>Địa</w:t>
      </w:r>
      <w:proofErr w:type="spellEnd"/>
      <w:r w:rsidRPr="00A45F7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45F77">
        <w:rPr>
          <w:rFonts w:ascii="Times New Roman" w:eastAsia="Times New Roman" w:hAnsi="Times New Roman" w:cs="Times New Roman"/>
          <w:color w:val="222222"/>
          <w:sz w:val="24"/>
          <w:szCs w:val="24"/>
        </w:rPr>
        <w:t>chỉ</w:t>
      </w:r>
      <w:proofErr w:type="spellEnd"/>
      <w:r w:rsidRPr="00A45F7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45F77">
        <w:rPr>
          <w:rFonts w:ascii="Times New Roman" w:eastAsia="Times New Roman" w:hAnsi="Times New Roman" w:cs="Times New Roman"/>
          <w:color w:val="222222"/>
          <w:sz w:val="24"/>
          <w:szCs w:val="24"/>
        </w:rPr>
        <w:t>thường</w:t>
      </w:r>
      <w:proofErr w:type="spellEnd"/>
      <w:r w:rsidRPr="00A45F7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45F77">
        <w:rPr>
          <w:rFonts w:ascii="Times New Roman" w:eastAsia="Times New Roman" w:hAnsi="Times New Roman" w:cs="Times New Roman"/>
          <w:color w:val="222222"/>
          <w:sz w:val="24"/>
          <w:szCs w:val="24"/>
        </w:rPr>
        <w:t>trú</w:t>
      </w:r>
      <w:proofErr w:type="spellEnd"/>
      <w:r w:rsidRPr="00A45F7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r w:rsidR="00C712DA" w:rsidRPr="00A45F77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="00C712DA" w:rsidRPr="00A45F77">
        <w:rPr>
          <w:rFonts w:ascii="Times New Roman" w:eastAsia="Times New Roman" w:hAnsi="Times New Roman" w:cs="Times New Roman"/>
          <w:color w:val="000000"/>
          <w:sz w:val="24"/>
          <w:szCs w:val="24"/>
        </w:rPr>
        <w:t>PermanentAddress</w:t>
      </w:r>
      <w:proofErr w:type="spellEnd"/>
      <w:r w:rsidR="00C712DA" w:rsidRPr="00A45F77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F818E2" w:rsidRPr="00A45F77" w:rsidRDefault="00C93C9A" w:rsidP="00C712DA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45F77">
        <w:rPr>
          <w:rFonts w:ascii="Times New Roman" w:eastAsia="Times New Roman" w:hAnsi="Times New Roman" w:cs="Times New Roman"/>
          <w:color w:val="222222"/>
          <w:sz w:val="24"/>
          <w:szCs w:val="24"/>
        </w:rPr>
        <w:t>Số</w:t>
      </w:r>
      <w:proofErr w:type="spellEnd"/>
      <w:r w:rsidRPr="00A45F7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011849" w:rsidRPr="00A45F77">
        <w:rPr>
          <w:rFonts w:ascii="Times New Roman" w:eastAsia="Times New Roman" w:hAnsi="Times New Roman" w:cs="Times New Roman"/>
          <w:color w:val="222222"/>
          <w:sz w:val="24"/>
          <w:szCs w:val="24"/>
        </w:rPr>
        <w:t>CCCD/</w:t>
      </w:r>
      <w:r w:rsidRPr="00A45F77">
        <w:rPr>
          <w:rFonts w:ascii="Times New Roman" w:eastAsia="Times New Roman" w:hAnsi="Times New Roman" w:cs="Times New Roman"/>
          <w:color w:val="222222"/>
          <w:sz w:val="24"/>
          <w:szCs w:val="24"/>
        </w:rPr>
        <w:t>CM</w:t>
      </w:r>
      <w:r w:rsidR="0014144F" w:rsidRPr="00A45F77">
        <w:rPr>
          <w:rFonts w:ascii="Times New Roman" w:eastAsia="Times New Roman" w:hAnsi="Times New Roman" w:cs="Times New Roman"/>
          <w:color w:val="222222"/>
          <w:sz w:val="24"/>
          <w:szCs w:val="24"/>
        </w:rPr>
        <w:t>T</w:t>
      </w:r>
      <w:r w:rsidRPr="00A45F77">
        <w:rPr>
          <w:rFonts w:ascii="Times New Roman" w:eastAsia="Times New Roman" w:hAnsi="Times New Roman" w:cs="Times New Roman"/>
          <w:color w:val="222222"/>
          <w:sz w:val="24"/>
          <w:szCs w:val="24"/>
        </w:rPr>
        <w:t>ND</w:t>
      </w:r>
      <w:r w:rsidR="00FA3103" w:rsidRPr="00A45F77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="00C712DA" w:rsidRPr="00A45F7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C712DA" w:rsidRPr="00A45F77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="00C712DA" w:rsidRPr="00A45F77">
        <w:rPr>
          <w:rFonts w:ascii="Times New Roman" w:eastAsia="Times New Roman" w:hAnsi="Times New Roman" w:cs="Times New Roman"/>
          <w:color w:val="000000"/>
          <w:sz w:val="24"/>
          <w:szCs w:val="24"/>
        </w:rPr>
        <w:t>IDCard</w:t>
      </w:r>
      <w:proofErr w:type="spellEnd"/>
      <w:r w:rsidR="00C712DA" w:rsidRPr="00A45F77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="00FA3103" w:rsidRPr="00A45F7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FA3103" w:rsidRPr="00A45F7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</w:p>
    <w:p w:rsidR="00FA3103" w:rsidRPr="00C712DA" w:rsidRDefault="00FA3103" w:rsidP="00C712DA">
      <w:pPr>
        <w:ind w:left="720" w:firstLine="720"/>
        <w:jc w:val="both"/>
        <w:rPr>
          <w:rFonts w:ascii="Calibri" w:eastAsia="Times New Roman" w:hAnsi="Calibri" w:cs="Calibri"/>
          <w:color w:val="000000"/>
        </w:rPr>
      </w:pPr>
      <w:proofErr w:type="spellStart"/>
      <w:r w:rsidRPr="00A45F77">
        <w:rPr>
          <w:rFonts w:ascii="Times New Roman" w:eastAsia="Times New Roman" w:hAnsi="Times New Roman" w:cs="Times New Roman"/>
          <w:color w:val="222222"/>
          <w:sz w:val="24"/>
          <w:szCs w:val="24"/>
        </w:rPr>
        <w:t>Ngày</w:t>
      </w:r>
      <w:proofErr w:type="spellEnd"/>
      <w:r w:rsidRPr="00A45F7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45F77">
        <w:rPr>
          <w:rFonts w:ascii="Times New Roman" w:eastAsia="Times New Roman" w:hAnsi="Times New Roman" w:cs="Times New Roman"/>
          <w:color w:val="222222"/>
          <w:sz w:val="24"/>
          <w:szCs w:val="24"/>
        </w:rPr>
        <w:t>cấp</w:t>
      </w:r>
      <w:proofErr w:type="spellEnd"/>
      <w:r w:rsidR="0014144F" w:rsidRPr="00A45F77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="00C712DA" w:rsidRPr="00A45F7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C712DA" w:rsidRPr="00A45F77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="00C712DA" w:rsidRPr="00A45F77">
        <w:rPr>
          <w:rFonts w:ascii="Times New Roman" w:eastAsia="Times New Roman" w:hAnsi="Times New Roman" w:cs="Times New Roman"/>
          <w:color w:val="000000"/>
          <w:sz w:val="24"/>
          <w:szCs w:val="24"/>
        </w:rPr>
        <w:t>IssueDate</w:t>
      </w:r>
      <w:proofErr w:type="spellEnd"/>
      <w:r w:rsidR="00C712DA" w:rsidRPr="00A45F77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="00011849" w:rsidRPr="00A45F7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011849" w:rsidRPr="00A45F7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r w:rsidRPr="00A45F77">
        <w:rPr>
          <w:rFonts w:ascii="Times New Roman" w:eastAsia="Times New Roman" w:hAnsi="Times New Roman" w:cs="Times New Roman"/>
          <w:color w:val="222222"/>
          <w:sz w:val="24"/>
          <w:szCs w:val="24"/>
        </w:rPr>
        <w:t>Nơi</w:t>
      </w:r>
      <w:proofErr w:type="spellEnd"/>
      <w:r w:rsidRPr="00A45F7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45F77">
        <w:rPr>
          <w:rFonts w:ascii="Times New Roman" w:eastAsia="Times New Roman" w:hAnsi="Times New Roman" w:cs="Times New Roman"/>
          <w:color w:val="222222"/>
          <w:sz w:val="24"/>
          <w:szCs w:val="24"/>
        </w:rPr>
        <w:t>cấp</w:t>
      </w:r>
      <w:proofErr w:type="spellEnd"/>
      <w:r w:rsidRPr="00A45F7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 </w:t>
      </w:r>
      <w:r w:rsidR="00C712DA" w:rsidRPr="00A45F77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="00C712DA" w:rsidRPr="00A45F77">
        <w:rPr>
          <w:rFonts w:ascii="Times New Roman" w:eastAsia="Times New Roman" w:hAnsi="Times New Roman" w:cs="Times New Roman"/>
          <w:color w:val="000000"/>
          <w:sz w:val="24"/>
          <w:szCs w:val="24"/>
        </w:rPr>
        <w:t>IssuePlace</w:t>
      </w:r>
      <w:proofErr w:type="spellEnd"/>
      <w:r w:rsidR="00C712DA" w:rsidRPr="00A45F77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FA3103" w:rsidRPr="008C1C98" w:rsidRDefault="00FA3103" w:rsidP="00FA3103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Số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sổ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lao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động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nếu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có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): </w:t>
      </w:r>
    </w:p>
    <w:p w:rsidR="00FA3103" w:rsidRPr="008C1C98" w:rsidRDefault="00FA3103" w:rsidP="00FA3103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Cùng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thỏa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thuận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ký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kết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Hợp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đồng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lao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động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(HĐLĐ)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này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và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cam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kết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làm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đúng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những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điều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khoản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sau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đây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FA3103" w:rsidRPr="008C1C98" w:rsidRDefault="00FA3103" w:rsidP="00FA31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Điều</w:t>
      </w:r>
      <w:proofErr w:type="spellEnd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1:</w:t>
      </w:r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Công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việc</w:t>
      </w:r>
      <w:proofErr w:type="spellEnd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và</w:t>
      </w:r>
      <w:proofErr w:type="spellEnd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địa</w:t>
      </w:r>
      <w:proofErr w:type="spellEnd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điểm</w:t>
      </w:r>
      <w:proofErr w:type="spellEnd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làm</w:t>
      </w:r>
      <w:proofErr w:type="spellEnd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việc</w:t>
      </w:r>
      <w:proofErr w:type="spellEnd"/>
    </w:p>
    <w:p w:rsidR="00FA3103" w:rsidRPr="00A45F77" w:rsidRDefault="00F818E2" w:rsidP="00A45F77">
      <w:pPr>
        <w:jc w:val="both"/>
        <w:rPr>
          <w:rFonts w:ascii="Calibri" w:eastAsia="Times New Roman" w:hAnsi="Calibri" w:cs="Calibri"/>
          <w:color w:val="000000"/>
        </w:rPr>
      </w:pP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Ông</w:t>
      </w:r>
      <w:proofErr w:type="spellEnd"/>
      <w:r w:rsidR="00011849">
        <w:rPr>
          <w:rFonts w:ascii="Times New Roman" w:eastAsia="Times New Roman" w:hAnsi="Times New Roman" w:cs="Times New Roman"/>
          <w:color w:val="222222"/>
          <w:sz w:val="24"/>
          <w:szCs w:val="24"/>
        </w:rPr>
        <w:t>/</w:t>
      </w:r>
      <w:proofErr w:type="spellStart"/>
      <w:r w:rsidR="00011849">
        <w:rPr>
          <w:rFonts w:ascii="Times New Roman" w:eastAsia="Times New Roman" w:hAnsi="Times New Roman" w:cs="Times New Roman"/>
          <w:color w:val="222222"/>
          <w:sz w:val="24"/>
          <w:szCs w:val="24"/>
        </w:rPr>
        <w:t>Bà</w:t>
      </w:r>
      <w:proofErr w:type="spellEnd"/>
      <w:r w:rsidR="00FA3103"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r w:rsidR="00A45F77" w:rsidRPr="005272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[</w:t>
      </w:r>
      <w:proofErr w:type="spellStart"/>
      <w:r w:rsidR="00A45F77" w:rsidRPr="005272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EmployeeName_Hoa</w:t>
      </w:r>
      <w:proofErr w:type="spellEnd"/>
      <w:r w:rsidR="00A45F77" w:rsidRPr="005272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]</w:t>
      </w:r>
      <w:r w:rsidR="00A45F77" w:rsidRPr="005272E5">
        <w:rPr>
          <w:rFonts w:ascii="Calibri" w:eastAsia="Times New Roman" w:hAnsi="Calibri" w:cs="Calibri"/>
          <w:b/>
          <w:color w:val="000000"/>
        </w:rPr>
        <w:t xml:space="preserve"> </w:t>
      </w:r>
      <w:proofErr w:type="spellStart"/>
      <w:r w:rsidR="00FA3103"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làm</w:t>
      </w:r>
      <w:proofErr w:type="spellEnd"/>
      <w:r w:rsidR="00FA3103"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FA3103"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việc</w:t>
      </w:r>
      <w:proofErr w:type="spellEnd"/>
      <w:r w:rsidR="00FA3103"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FA3103"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theo</w:t>
      </w:r>
      <w:proofErr w:type="spellEnd"/>
      <w:r w:rsidR="00FA3103"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FA3103"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loại</w:t>
      </w:r>
      <w:proofErr w:type="spellEnd"/>
      <w:r w:rsidR="00FA3103"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FA3103"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Hợp</w:t>
      </w:r>
      <w:proofErr w:type="spellEnd"/>
      <w:r w:rsidR="00FA3103"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FA3103"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đồng</w:t>
      </w:r>
      <w:proofErr w:type="spellEnd"/>
      <w:r w:rsidR="00FA3103"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FA3103"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thử</w:t>
      </w:r>
      <w:proofErr w:type="spellEnd"/>
      <w:r w:rsidR="00FA3103"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FA3103"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việc</w:t>
      </w:r>
      <w:proofErr w:type="spellEnd"/>
      <w:r w:rsidR="00FA3103"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FA3103"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có</w:t>
      </w:r>
      <w:proofErr w:type="spellEnd"/>
      <w:r w:rsidR="00FA3103"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FA3103"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thời</w:t>
      </w:r>
      <w:proofErr w:type="spellEnd"/>
      <w:r w:rsidR="00FA3103"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FA3103"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gian</w:t>
      </w:r>
      <w:proofErr w:type="spellEnd"/>
      <w:r w:rsidR="00FA3103"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FA3103"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là</w:t>
      </w:r>
      <w:proofErr w:type="spellEnd"/>
      <w:r w:rsidR="00FA3103"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60</w:t>
      </w:r>
      <w:r w:rsidR="0001184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 w:rsidR="00011849">
        <w:rPr>
          <w:rFonts w:ascii="Times New Roman" w:eastAsia="Times New Roman" w:hAnsi="Times New Roman" w:cs="Times New Roman"/>
          <w:color w:val="222222"/>
          <w:sz w:val="24"/>
          <w:szCs w:val="24"/>
        </w:rPr>
        <w:t>Sáu</w:t>
      </w:r>
      <w:proofErr w:type="spellEnd"/>
      <w:r w:rsidR="0001184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11849">
        <w:rPr>
          <w:rFonts w:ascii="Times New Roman" w:eastAsia="Times New Roman" w:hAnsi="Times New Roman" w:cs="Times New Roman"/>
          <w:color w:val="222222"/>
          <w:sz w:val="24"/>
          <w:szCs w:val="24"/>
        </w:rPr>
        <w:t>mươi</w:t>
      </w:r>
      <w:proofErr w:type="spellEnd"/>
      <w:r w:rsidR="0001184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 </w:t>
      </w:r>
      <w:proofErr w:type="spellStart"/>
      <w:r w:rsidR="00011849">
        <w:rPr>
          <w:rFonts w:ascii="Times New Roman" w:eastAsia="Times New Roman" w:hAnsi="Times New Roman" w:cs="Times New Roman"/>
          <w:color w:val="222222"/>
          <w:sz w:val="24"/>
          <w:szCs w:val="24"/>
        </w:rPr>
        <w:t>ngày</w:t>
      </w:r>
      <w:proofErr w:type="spellEnd"/>
      <w:r w:rsidR="0001184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011849">
        <w:rPr>
          <w:rFonts w:ascii="Times New Roman" w:eastAsia="Times New Roman" w:hAnsi="Times New Roman" w:cs="Times New Roman"/>
          <w:color w:val="222222"/>
          <w:sz w:val="24"/>
          <w:szCs w:val="24"/>
        </w:rPr>
        <w:t>kể</w:t>
      </w:r>
      <w:proofErr w:type="spellEnd"/>
      <w:r w:rsidR="0001184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11849">
        <w:rPr>
          <w:rFonts w:ascii="Times New Roman" w:eastAsia="Times New Roman" w:hAnsi="Times New Roman" w:cs="Times New Roman"/>
          <w:color w:val="222222"/>
          <w:sz w:val="24"/>
          <w:szCs w:val="24"/>
        </w:rPr>
        <w:t>từ</w:t>
      </w:r>
      <w:proofErr w:type="spellEnd"/>
      <w:r w:rsidR="0001184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11849">
        <w:rPr>
          <w:rFonts w:ascii="Times New Roman" w:eastAsia="Times New Roman" w:hAnsi="Times New Roman" w:cs="Times New Roman"/>
          <w:color w:val="222222"/>
          <w:sz w:val="24"/>
          <w:szCs w:val="24"/>
        </w:rPr>
        <w:t>ngày</w:t>
      </w:r>
      <w:proofErr w:type="spellEnd"/>
      <w:r w:rsidR="0001184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A45F77" w:rsidRPr="00AE122B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="00A45F77" w:rsidRPr="00AE122B">
        <w:rPr>
          <w:rFonts w:ascii="Times New Roman" w:eastAsia="Times New Roman" w:hAnsi="Times New Roman" w:cs="Times New Roman"/>
          <w:color w:val="000000"/>
          <w:sz w:val="24"/>
          <w:szCs w:val="24"/>
        </w:rPr>
        <w:t>BeginDate</w:t>
      </w:r>
      <w:proofErr w:type="spellEnd"/>
      <w:r w:rsidR="00A45F77" w:rsidRPr="00AE122B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Pr="00AE122B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AE122B">
        <w:rPr>
          <w:rFonts w:ascii="Times New Roman" w:eastAsia="Times New Roman" w:hAnsi="Times New Roman" w:cs="Times New Roman"/>
          <w:color w:val="222222"/>
          <w:sz w:val="24"/>
          <w:szCs w:val="24"/>
        </w:rPr>
        <w:t>đến</w:t>
      </w:r>
      <w:proofErr w:type="spellEnd"/>
      <w:r w:rsidRPr="00AE122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E122B">
        <w:rPr>
          <w:rFonts w:ascii="Times New Roman" w:eastAsia="Times New Roman" w:hAnsi="Times New Roman" w:cs="Times New Roman"/>
          <w:color w:val="222222"/>
          <w:sz w:val="24"/>
          <w:szCs w:val="24"/>
        </w:rPr>
        <w:t>ngày</w:t>
      </w:r>
      <w:proofErr w:type="spellEnd"/>
      <w:r w:rsidRPr="00AE122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A45F77" w:rsidRPr="00AE122B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="00A45F77" w:rsidRPr="00AE122B">
        <w:rPr>
          <w:rFonts w:ascii="Times New Roman" w:eastAsia="Times New Roman" w:hAnsi="Times New Roman" w:cs="Times New Roman"/>
          <w:color w:val="000000"/>
          <w:sz w:val="24"/>
          <w:szCs w:val="24"/>
        </w:rPr>
        <w:t>EndDate</w:t>
      </w:r>
      <w:proofErr w:type="spellEnd"/>
      <w:r w:rsidR="00A45F77" w:rsidRPr="00AE122B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FA3103" w:rsidRPr="008C1C98" w:rsidRDefault="00FA3103" w:rsidP="00FA3103">
      <w:pPr>
        <w:shd w:val="clear" w:color="auto" w:fill="FFFFFF"/>
        <w:spacing w:after="0" w:line="240" w:lineRule="auto"/>
        <w:ind w:left="705" w:firstLine="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Tại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đị</w:t>
      </w:r>
      <w:r w:rsidR="00622DDE">
        <w:rPr>
          <w:rFonts w:ascii="Times New Roman" w:eastAsia="Times New Roman" w:hAnsi="Times New Roman" w:cs="Times New Roman"/>
          <w:color w:val="222222"/>
          <w:sz w:val="24"/>
          <w:szCs w:val="24"/>
        </w:rPr>
        <w:t>a</w:t>
      </w:r>
      <w:proofErr w:type="spellEnd"/>
      <w:r w:rsidR="00622DD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22DDE">
        <w:rPr>
          <w:rFonts w:ascii="Times New Roman" w:eastAsia="Times New Roman" w:hAnsi="Times New Roman" w:cs="Times New Roman"/>
          <w:color w:val="222222"/>
          <w:sz w:val="24"/>
          <w:szCs w:val="24"/>
        </w:rPr>
        <w:t>điểm</w:t>
      </w:r>
      <w:proofErr w:type="spellEnd"/>
      <w:r w:rsidR="00622DD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 </w:t>
      </w:r>
      <w:proofErr w:type="spellStart"/>
      <w:r w:rsidR="00622DDE" w:rsidRPr="005272E5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Công</w:t>
      </w:r>
      <w:proofErr w:type="spellEnd"/>
      <w:r w:rsidR="00622DDE" w:rsidRPr="005272E5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ty </w:t>
      </w:r>
      <w:r w:rsidR="00B3406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TNHH MTV </w:t>
      </w:r>
      <w:proofErr w:type="spellStart"/>
      <w:r w:rsidR="00B3406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Giày</w:t>
      </w:r>
      <w:proofErr w:type="spellEnd"/>
      <w:r w:rsidR="00B3406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Nam </w:t>
      </w:r>
      <w:proofErr w:type="spellStart"/>
      <w:r w:rsidR="00B3406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Việt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FA3103" w:rsidRPr="008C1C98" w:rsidRDefault="00FA3103" w:rsidP="00FA3103">
      <w:pPr>
        <w:shd w:val="clear" w:color="auto" w:fill="FFFFFF"/>
        <w:spacing w:after="0" w:line="240" w:lineRule="auto"/>
        <w:ind w:left="705" w:firstLine="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Công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việc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/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Chức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danh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chuyên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môn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</w:t>
      </w:r>
      <w:proofErr w:type="gramEnd"/>
      <w:r w:rsidR="00F818E2"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FA3103" w:rsidRPr="008C1C98" w:rsidRDefault="00FA3103" w:rsidP="00FA3103">
      <w:pPr>
        <w:shd w:val="clear" w:color="auto" w:fill="FFFFFF"/>
        <w:spacing w:after="0" w:line="240" w:lineRule="auto"/>
        <w:ind w:left="705" w:firstLine="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Chức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vụ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</w:p>
    <w:p w:rsidR="00FA3103" w:rsidRPr="008C1C98" w:rsidRDefault="00FA3103" w:rsidP="00FA3103">
      <w:pPr>
        <w:shd w:val="clear" w:color="auto" w:fill="FFFFFF"/>
        <w:spacing w:after="0" w:line="240" w:lineRule="auto"/>
        <w:ind w:left="705" w:firstLine="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Công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việc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phải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làm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</w:p>
    <w:p w:rsidR="00FA3103" w:rsidRPr="008C1C98" w:rsidRDefault="00FA3103" w:rsidP="00FA3103">
      <w:pPr>
        <w:numPr>
          <w:ilvl w:val="0"/>
          <w:numId w:val="2"/>
        </w:numPr>
        <w:shd w:val="clear" w:color="auto" w:fill="FFFFFF"/>
        <w:spacing w:before="120" w:after="0"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Thực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hiện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công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việc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theo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đúng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chức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danh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chuyên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môn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dưới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sự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quản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lý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điều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hành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của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Ban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Giám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đốc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và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các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cá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nhân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được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bổ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nhiệm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và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uỷ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quyền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của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Ban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Giám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đốc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FA3103" w:rsidRPr="008C1C98" w:rsidRDefault="00FA3103" w:rsidP="00FA3103">
      <w:pPr>
        <w:numPr>
          <w:ilvl w:val="0"/>
          <w:numId w:val="2"/>
        </w:numPr>
        <w:shd w:val="clear" w:color="auto" w:fill="FFFFFF"/>
        <w:spacing w:after="0"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Phối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hợp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với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các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bộ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phận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khác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trong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Công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ty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để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phát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huy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hiệu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quả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công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việc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FA3103" w:rsidRPr="008C1C98" w:rsidRDefault="00FA3103" w:rsidP="00FA3103">
      <w:pPr>
        <w:numPr>
          <w:ilvl w:val="0"/>
          <w:numId w:val="2"/>
        </w:numPr>
        <w:shd w:val="clear" w:color="auto" w:fill="FFFFFF"/>
        <w:spacing w:after="0"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Những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công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việc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khác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theo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nhu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cầu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kinh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doanh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của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Công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ty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và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theo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lệnh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của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Ban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Tổng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Giám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đốc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và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các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cá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nhân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được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bổ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nhiệm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và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uỷ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quyền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của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Ban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Tổng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Giám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đốc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FA3103" w:rsidRPr="008C1C98" w:rsidRDefault="00FA3103" w:rsidP="00FA3103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Điều</w:t>
      </w:r>
      <w:proofErr w:type="spellEnd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2:</w:t>
      </w:r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Thời</w:t>
      </w:r>
      <w:proofErr w:type="spellEnd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giờ</w:t>
      </w:r>
      <w:proofErr w:type="spellEnd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làm</w:t>
      </w:r>
      <w:proofErr w:type="spellEnd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việc</w:t>
      </w:r>
      <w:proofErr w:type="spellEnd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, </w:t>
      </w:r>
      <w:proofErr w:type="spellStart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thời</w:t>
      </w:r>
      <w:proofErr w:type="spellEnd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giờ</w:t>
      </w:r>
      <w:proofErr w:type="spellEnd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nghỉ</w:t>
      </w:r>
      <w:proofErr w:type="spellEnd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ngơi</w:t>
      </w:r>
      <w:proofErr w:type="spellEnd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:</w:t>
      </w:r>
    </w:p>
    <w:p w:rsidR="00FA3103" w:rsidRPr="008C1C98" w:rsidRDefault="00FA3103" w:rsidP="00FA310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Thời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giờ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làm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việc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</w:t>
      </w:r>
      <w:proofErr w:type="gram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0</w:t>
      </w:r>
      <w:r w:rsidR="00F818E2"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8</w:t>
      </w:r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h/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ngày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, 48h/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tuần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làm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từ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thứ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đến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thứ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7.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Cụ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thể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FA3103" w:rsidRPr="008C1C98" w:rsidRDefault="00FA3103" w:rsidP="00FA3103">
      <w:pPr>
        <w:numPr>
          <w:ilvl w:val="0"/>
          <w:numId w:val="3"/>
        </w:numPr>
        <w:shd w:val="clear" w:color="auto" w:fill="FFFFFF"/>
        <w:spacing w:before="120" w:after="0"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Sáng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từ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7h30 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đến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12h00</w:t>
      </w:r>
    </w:p>
    <w:p w:rsidR="00FA3103" w:rsidRPr="008C1C98" w:rsidRDefault="00FA3103" w:rsidP="00FA3103">
      <w:pPr>
        <w:numPr>
          <w:ilvl w:val="0"/>
          <w:numId w:val="3"/>
        </w:numPr>
        <w:shd w:val="clear" w:color="auto" w:fill="FFFFFF"/>
        <w:spacing w:after="0"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Chiều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từ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12h45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đến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16h15</w:t>
      </w:r>
    </w:p>
    <w:p w:rsidR="00FA3103" w:rsidRPr="008C1C98" w:rsidRDefault="00FA3103" w:rsidP="00FA3103">
      <w:pPr>
        <w:numPr>
          <w:ilvl w:val="0"/>
          <w:numId w:val="3"/>
        </w:numPr>
        <w:shd w:val="clear" w:color="auto" w:fill="FFFFFF"/>
        <w:spacing w:after="0"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Thời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gian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giãn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ca :</w:t>
      </w:r>
      <w:proofErr w:type="gram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Được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thông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báo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và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có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sự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thỏa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thuận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FA3103" w:rsidRPr="008C1C98" w:rsidRDefault="00FA3103" w:rsidP="00FA3103">
      <w:pPr>
        <w:numPr>
          <w:ilvl w:val="0"/>
          <w:numId w:val="3"/>
        </w:numPr>
        <w:shd w:val="clear" w:color="auto" w:fill="FFFFFF"/>
        <w:spacing w:after="0"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Thời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giờ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nghỉ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ngơi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FA3103" w:rsidRPr="008C1C98" w:rsidRDefault="00FA3103" w:rsidP="00FA3103">
      <w:pPr>
        <w:numPr>
          <w:ilvl w:val="0"/>
          <w:numId w:val="4"/>
        </w:numPr>
        <w:shd w:val="clear" w:color="auto" w:fill="FFFFFF"/>
        <w:spacing w:after="0"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Hằng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tuần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được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nghỉ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ngày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chủ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nhật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hoặc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ngày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khác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thay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thế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được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công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ty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thông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báo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trước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FA3103" w:rsidRPr="008C1C98" w:rsidRDefault="00FA3103" w:rsidP="00FA3103">
      <w:pPr>
        <w:numPr>
          <w:ilvl w:val="0"/>
          <w:numId w:val="4"/>
        </w:numPr>
        <w:shd w:val="clear" w:color="auto" w:fill="FFFFFF"/>
        <w:spacing w:after="0"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Nghỉ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lễ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nghỉ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tết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nghỉ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việc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riêng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Theo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quy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định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của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pháp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luật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Lao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động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FA3103" w:rsidRPr="008C1C98" w:rsidRDefault="00FA3103" w:rsidP="00FA3103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Điều</w:t>
      </w:r>
      <w:proofErr w:type="spellEnd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3: </w:t>
      </w:r>
      <w:proofErr w:type="spellStart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Nghĩa</w:t>
      </w:r>
      <w:proofErr w:type="spellEnd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vụ</w:t>
      </w:r>
      <w:proofErr w:type="spellEnd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và</w:t>
      </w:r>
      <w:proofErr w:type="spellEnd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các</w:t>
      </w:r>
      <w:proofErr w:type="spellEnd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quyền</w:t>
      </w:r>
      <w:proofErr w:type="spellEnd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lợi</w:t>
      </w:r>
      <w:proofErr w:type="spellEnd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của</w:t>
      </w:r>
      <w:proofErr w:type="spellEnd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người</w:t>
      </w:r>
      <w:proofErr w:type="spellEnd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lao</w:t>
      </w:r>
      <w:proofErr w:type="spellEnd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động</w:t>
      </w:r>
      <w:proofErr w:type="spellEnd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:</w:t>
      </w:r>
    </w:p>
    <w:p w:rsidR="00FA3103" w:rsidRPr="008C1C98" w:rsidRDefault="00FA3103" w:rsidP="00FA3103">
      <w:pPr>
        <w:numPr>
          <w:ilvl w:val="0"/>
          <w:numId w:val="5"/>
        </w:num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proofErr w:type="spellStart"/>
      <w:r w:rsidRPr="008C1C98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Quyền</w:t>
      </w:r>
      <w:proofErr w:type="spellEnd"/>
      <w:r w:rsidRPr="008C1C98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lợi</w:t>
      </w:r>
      <w:proofErr w:type="spellEnd"/>
      <w:r w:rsidRPr="008C1C98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</w:t>
      </w:r>
    </w:p>
    <w:p w:rsidR="00FA3103" w:rsidRPr="008C1C98" w:rsidRDefault="00FA3103" w:rsidP="00FA3103">
      <w:pPr>
        <w:numPr>
          <w:ilvl w:val="0"/>
          <w:numId w:val="6"/>
        </w:numPr>
        <w:shd w:val="clear" w:color="auto" w:fill="FFFFFF"/>
        <w:spacing w:before="120" w:after="0"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Phương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tiện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đi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lại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làm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viêc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Tự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túc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FA3103" w:rsidRPr="008C1C98" w:rsidRDefault="00FA3103" w:rsidP="00FA3103">
      <w:pPr>
        <w:numPr>
          <w:ilvl w:val="0"/>
          <w:numId w:val="6"/>
        </w:numPr>
        <w:shd w:val="clear" w:color="auto" w:fill="FFFFFF"/>
        <w:spacing w:after="0"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Mức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lương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thử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việc</w:t>
      </w:r>
      <w:proofErr w:type="spellEnd"/>
      <w:r w:rsidR="00F818E2"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5272E5"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proofErr w:type="spellStart"/>
      <w:r w:rsidR="005272E5">
        <w:rPr>
          <w:rFonts w:ascii="Times New Roman" w:eastAsia="Times New Roman" w:hAnsi="Times New Roman" w:cs="Times New Roman"/>
          <w:color w:val="222222"/>
          <w:sz w:val="24"/>
          <w:szCs w:val="24"/>
        </w:rPr>
        <w:t>BasicSalary</w:t>
      </w:r>
      <w:proofErr w:type="spellEnd"/>
      <w:r w:rsidR="005272E5">
        <w:rPr>
          <w:rFonts w:ascii="Times New Roman" w:eastAsia="Times New Roman" w:hAnsi="Times New Roman" w:cs="Times New Roman"/>
          <w:color w:val="222222"/>
          <w:sz w:val="24"/>
          <w:szCs w:val="24"/>
        </w:rPr>
        <w:t>]</w:t>
      </w:r>
      <w:r w:rsidR="0001184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đồng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/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tháng</w:t>
      </w:r>
      <w:proofErr w:type="spellEnd"/>
      <w:r w:rsidR="00F818E2"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/26 </w:t>
      </w:r>
      <w:proofErr w:type="spellStart"/>
      <w:r w:rsidR="00F818E2"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ngày</w:t>
      </w:r>
      <w:proofErr w:type="spellEnd"/>
    </w:p>
    <w:p w:rsidR="00FA3103" w:rsidRPr="008C1C98" w:rsidRDefault="00FA3103" w:rsidP="00FA3103">
      <w:pPr>
        <w:numPr>
          <w:ilvl w:val="0"/>
          <w:numId w:val="6"/>
        </w:numPr>
        <w:shd w:val="clear" w:color="auto" w:fill="FFFFFF"/>
        <w:spacing w:after="0"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Các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khoản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phụ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cấp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r w:rsidR="0014144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</w:t>
      </w:r>
      <w:r w:rsidR="0001184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01184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01184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r w:rsidR="0014144F">
        <w:rPr>
          <w:rFonts w:ascii="Times New Roman" w:eastAsia="Times New Roman" w:hAnsi="Times New Roman" w:cs="Times New Roman"/>
          <w:color w:val="222222"/>
          <w:sz w:val="24"/>
          <w:szCs w:val="24"/>
        </w:rPr>
        <w:t>đồng</w:t>
      </w:r>
      <w:proofErr w:type="spellEnd"/>
      <w:r w:rsidR="0014144F">
        <w:rPr>
          <w:rFonts w:ascii="Times New Roman" w:eastAsia="Times New Roman" w:hAnsi="Times New Roman" w:cs="Times New Roman"/>
          <w:color w:val="222222"/>
          <w:sz w:val="24"/>
          <w:szCs w:val="24"/>
        </w:rPr>
        <w:t>/</w:t>
      </w:r>
      <w:proofErr w:type="spellStart"/>
      <w:r w:rsidR="0014144F">
        <w:rPr>
          <w:rFonts w:ascii="Times New Roman" w:eastAsia="Times New Roman" w:hAnsi="Times New Roman" w:cs="Times New Roman"/>
          <w:color w:val="222222"/>
          <w:sz w:val="24"/>
          <w:szCs w:val="24"/>
        </w:rPr>
        <w:t>tháng</w:t>
      </w:r>
      <w:proofErr w:type="spellEnd"/>
      <w:r w:rsidR="0014144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/26 </w:t>
      </w:r>
      <w:proofErr w:type="spellStart"/>
      <w:r w:rsidR="0014144F">
        <w:rPr>
          <w:rFonts w:ascii="Times New Roman" w:eastAsia="Times New Roman" w:hAnsi="Times New Roman" w:cs="Times New Roman"/>
          <w:color w:val="222222"/>
          <w:sz w:val="24"/>
          <w:szCs w:val="24"/>
        </w:rPr>
        <w:t>ngày</w:t>
      </w:r>
      <w:proofErr w:type="spellEnd"/>
    </w:p>
    <w:p w:rsidR="00F818E2" w:rsidRPr="008C1C98" w:rsidRDefault="00FA3103" w:rsidP="00FA3103">
      <w:pPr>
        <w:numPr>
          <w:ilvl w:val="0"/>
          <w:numId w:val="6"/>
        </w:numPr>
        <w:shd w:val="clear" w:color="auto" w:fill="FFFFFF"/>
        <w:spacing w:after="0"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Hình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thức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trả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lương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Trả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01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lần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từ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ngày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10-15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hàng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tháng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theo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hình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thức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</w:t>
      </w:r>
      <w:proofErr w:type="gramEnd"/>
    </w:p>
    <w:p w:rsidR="00FA3103" w:rsidRPr="008C1C98" w:rsidRDefault="00FA3103" w:rsidP="008C1C98">
      <w:pPr>
        <w:shd w:val="clear" w:color="auto" w:fill="FFFFFF"/>
        <w:spacing w:after="0"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Tiền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mặt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hoặc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chuyển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khoản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FA3103" w:rsidRPr="008C1C98" w:rsidRDefault="00FA3103" w:rsidP="00FA3103">
      <w:pPr>
        <w:numPr>
          <w:ilvl w:val="0"/>
          <w:numId w:val="7"/>
        </w:numPr>
        <w:shd w:val="clear" w:color="auto" w:fill="FFFFFF"/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proofErr w:type="spellStart"/>
      <w:r w:rsidRPr="008C1C98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Nghĩa</w:t>
      </w:r>
      <w:proofErr w:type="spellEnd"/>
      <w:r w:rsidRPr="008C1C98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vụ</w:t>
      </w:r>
      <w:proofErr w:type="spellEnd"/>
      <w:r w:rsidRPr="008C1C98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</w:t>
      </w:r>
    </w:p>
    <w:p w:rsidR="00FA3103" w:rsidRPr="008C1C98" w:rsidRDefault="00FA3103" w:rsidP="00FA3103">
      <w:pPr>
        <w:numPr>
          <w:ilvl w:val="0"/>
          <w:numId w:val="8"/>
        </w:numPr>
        <w:shd w:val="clear" w:color="auto" w:fill="FFFFFF"/>
        <w:spacing w:before="120" w:after="0" w:line="240" w:lineRule="auto"/>
        <w:ind w:left="1134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Hoàn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thành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những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nội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dung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đã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cam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kết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và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những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công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việc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trong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Hợp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đồng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FA3103" w:rsidRPr="008C1C98" w:rsidRDefault="00FA3103" w:rsidP="00FA3103">
      <w:pPr>
        <w:numPr>
          <w:ilvl w:val="0"/>
          <w:numId w:val="8"/>
        </w:numPr>
        <w:shd w:val="clear" w:color="auto" w:fill="FFFFFF"/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Nộp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văn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bằng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chứng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chỉ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gốc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có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học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hàm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cao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nhất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theo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đúng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chức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danh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chuyên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môn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cho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Công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ty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ngay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khi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ký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hợp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đồng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thử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việc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này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FA3103" w:rsidRPr="008C1C98" w:rsidRDefault="00FA3103" w:rsidP="00FA3103">
      <w:pPr>
        <w:numPr>
          <w:ilvl w:val="0"/>
          <w:numId w:val="8"/>
        </w:numPr>
        <w:shd w:val="clear" w:color="auto" w:fill="FFFFFF"/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Chấp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hành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nội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quy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lao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động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an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toàn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lao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động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kỷ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luật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lao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động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FA3103" w:rsidRPr="008C1C98" w:rsidRDefault="00FA3103" w:rsidP="00FA3103">
      <w:pPr>
        <w:numPr>
          <w:ilvl w:val="0"/>
          <w:numId w:val="8"/>
        </w:numPr>
        <w:shd w:val="clear" w:color="auto" w:fill="FFFFFF"/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Tuyệt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đối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không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sử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dụng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khách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hàng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của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công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ty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để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trục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lợi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cá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nhân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FA3103" w:rsidRPr="008C1C98" w:rsidRDefault="00FA3103" w:rsidP="00FA3103">
      <w:pPr>
        <w:numPr>
          <w:ilvl w:val="0"/>
          <w:numId w:val="8"/>
        </w:numPr>
        <w:shd w:val="clear" w:color="auto" w:fill="FFFFFF"/>
        <w:spacing w:after="0"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Trong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thời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gian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hiệu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lực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hợp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đồng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và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trong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vòng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24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tháng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kể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từ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khi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nghỉ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việc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tại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Công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ty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nhân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viên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không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được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phép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Cung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cấp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thông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tin,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tiết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lộ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bí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mật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kinh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doanh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của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công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ty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ra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ngoài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không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được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phép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hợp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tác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sản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xuất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kinh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doanh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làm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đại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lý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sử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dụng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tiết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lộ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thông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tin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về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khách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hàng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mặt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hàng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sản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phẩm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tương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tự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của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Công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ty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cho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bất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kỳ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tổ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chức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cá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nhân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nào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nhằm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phục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vụ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công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việc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riêng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cho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mình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mà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chưa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được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sự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đồng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ý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bằng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văn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bản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từ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phía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công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ty.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Trường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hợp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bị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phát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hiện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–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Cá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nhân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đó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sẽ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bị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khởi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tố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trước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pháp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luật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FA3103" w:rsidRPr="008C1C98" w:rsidRDefault="00FA3103" w:rsidP="00FA3103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1C9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A3103" w:rsidRPr="008C1C98" w:rsidRDefault="00FA3103" w:rsidP="00FA31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Điều</w:t>
      </w:r>
      <w:proofErr w:type="spellEnd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4: </w:t>
      </w:r>
      <w:proofErr w:type="spellStart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Nghĩa</w:t>
      </w:r>
      <w:proofErr w:type="spellEnd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vụ</w:t>
      </w:r>
      <w:proofErr w:type="spellEnd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và</w:t>
      </w:r>
      <w:proofErr w:type="spellEnd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quyền</w:t>
      </w:r>
      <w:proofErr w:type="spellEnd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hạn</w:t>
      </w:r>
      <w:proofErr w:type="spellEnd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của</w:t>
      </w:r>
      <w:proofErr w:type="spellEnd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người</w:t>
      </w:r>
      <w:proofErr w:type="spellEnd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sử</w:t>
      </w:r>
      <w:proofErr w:type="spellEnd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dụng</w:t>
      </w:r>
      <w:proofErr w:type="spellEnd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lao</w:t>
      </w:r>
      <w:proofErr w:type="spellEnd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động</w:t>
      </w:r>
      <w:proofErr w:type="spellEnd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:</w:t>
      </w:r>
    </w:p>
    <w:p w:rsidR="00FA3103" w:rsidRPr="008C1C98" w:rsidRDefault="00FA3103" w:rsidP="00FA3103">
      <w:pPr>
        <w:numPr>
          <w:ilvl w:val="0"/>
          <w:numId w:val="9"/>
        </w:numPr>
        <w:shd w:val="clear" w:color="auto" w:fill="FFFFFF"/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Nghĩa</w:t>
      </w:r>
      <w:proofErr w:type="spellEnd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vụ</w:t>
      </w:r>
      <w:proofErr w:type="spellEnd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:</w:t>
      </w:r>
    </w:p>
    <w:p w:rsidR="00FA3103" w:rsidRPr="008C1C98" w:rsidRDefault="00FA3103" w:rsidP="00FA3103">
      <w:pPr>
        <w:numPr>
          <w:ilvl w:val="0"/>
          <w:numId w:val="10"/>
        </w:numPr>
        <w:shd w:val="clear" w:color="auto" w:fill="FFFFFF"/>
        <w:spacing w:after="0"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Bảo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đảm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việc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làm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và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thực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hiện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đầy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đủ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những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điều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khoản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trong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hợp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đồng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FA3103" w:rsidRPr="008C1C98" w:rsidRDefault="00FA3103" w:rsidP="00FA3103">
      <w:pPr>
        <w:numPr>
          <w:ilvl w:val="0"/>
          <w:numId w:val="10"/>
        </w:numPr>
        <w:shd w:val="clear" w:color="auto" w:fill="FFFFFF"/>
        <w:spacing w:after="0"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Thanh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toán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đầy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đủ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đúng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thời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hạn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các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chế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độ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và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quyền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lợi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cho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người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lao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động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theo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hợp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đồng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này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FA3103" w:rsidRPr="008C1C98" w:rsidRDefault="00FA3103" w:rsidP="00FA3103">
      <w:pPr>
        <w:numPr>
          <w:ilvl w:val="0"/>
          <w:numId w:val="10"/>
        </w:numPr>
        <w:shd w:val="clear" w:color="auto" w:fill="FFFFFF"/>
        <w:spacing w:after="0"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Bảo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quản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văn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bằng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chứng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chỉ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gốc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nếu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có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cho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nhân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viên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trong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thời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gian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hiệu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lực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hợp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đồng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FA3103" w:rsidRPr="008C1C98" w:rsidRDefault="00FA3103" w:rsidP="00FA3103">
      <w:pPr>
        <w:numPr>
          <w:ilvl w:val="0"/>
          <w:numId w:val="10"/>
        </w:numPr>
        <w:shd w:val="clear" w:color="auto" w:fill="FFFFFF"/>
        <w:spacing w:after="0"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Hoàn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trả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lại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văn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bằng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chứng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chỉ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gốc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nếu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có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cho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nhân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viên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sau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khi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nhân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viên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đã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hoàn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thành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các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nghĩa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vụ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đã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cam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kết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tại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hợp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đồng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thử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việc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này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FA3103" w:rsidRPr="008C1C98" w:rsidRDefault="00FA3103" w:rsidP="00FA3103">
      <w:pPr>
        <w:numPr>
          <w:ilvl w:val="0"/>
          <w:numId w:val="11"/>
        </w:numPr>
        <w:shd w:val="clear" w:color="auto" w:fill="FFFFFF"/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Quyền</w:t>
      </w:r>
      <w:proofErr w:type="spellEnd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hạn</w:t>
      </w:r>
      <w:proofErr w:type="spellEnd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:</w:t>
      </w:r>
    </w:p>
    <w:p w:rsidR="00FA3103" w:rsidRPr="008C1C98" w:rsidRDefault="00FA3103" w:rsidP="00FA3103">
      <w:pPr>
        <w:numPr>
          <w:ilvl w:val="0"/>
          <w:numId w:val="12"/>
        </w:numPr>
        <w:shd w:val="clear" w:color="auto" w:fill="FFFFFF"/>
        <w:spacing w:after="0"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Điều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hành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người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lao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động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hoàn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thành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công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việc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theo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Hợp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đồng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bố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trí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điều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chuyển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tạm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ngừng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việc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FA3103" w:rsidRPr="008C1C98" w:rsidRDefault="00FA3103" w:rsidP="008C1C98">
      <w:pPr>
        <w:numPr>
          <w:ilvl w:val="0"/>
          <w:numId w:val="12"/>
        </w:numPr>
        <w:shd w:val="clear" w:color="auto" w:fill="FFFFFF"/>
        <w:tabs>
          <w:tab w:val="left" w:pos="9270"/>
        </w:tabs>
        <w:spacing w:after="0"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Tạm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hoãn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chấm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dứt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hợp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đồng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thử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việc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kỷ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luật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người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lao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động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theo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quy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định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của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pháp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luật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và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nội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quy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lao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động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của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Công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ty.</w:t>
      </w:r>
    </w:p>
    <w:p w:rsidR="00FA3103" w:rsidRPr="008C1C98" w:rsidRDefault="00FA3103" w:rsidP="00FA3103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Điều</w:t>
      </w:r>
      <w:proofErr w:type="spellEnd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5: </w:t>
      </w:r>
      <w:proofErr w:type="spellStart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Điều</w:t>
      </w:r>
      <w:proofErr w:type="spellEnd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khoản</w:t>
      </w:r>
      <w:proofErr w:type="spellEnd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thi</w:t>
      </w:r>
      <w:proofErr w:type="spellEnd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hành</w:t>
      </w:r>
      <w:proofErr w:type="spellEnd"/>
      <w:r w:rsidRPr="008C1C9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:</w:t>
      </w:r>
    </w:p>
    <w:p w:rsidR="00FA3103" w:rsidRPr="008C1C98" w:rsidRDefault="00FA3103" w:rsidP="00FA3103">
      <w:pPr>
        <w:numPr>
          <w:ilvl w:val="0"/>
          <w:numId w:val="13"/>
        </w:numPr>
        <w:shd w:val="clear" w:color="auto" w:fill="FFFFFF"/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Những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vấn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đề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về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lao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động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không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ghi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trong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hợp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đồng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thử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việc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này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thì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áp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dụng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theo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quy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định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của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nội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quy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lao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động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và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pháp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luật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lao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động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FA3103" w:rsidRPr="008C1C98" w:rsidRDefault="00FA3103" w:rsidP="00FA3103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Hợp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đồng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thử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việc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này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được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lập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thành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02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bản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có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giá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trị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như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nhau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mỗi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bên</w:t>
      </w:r>
      <w:proofErr w:type="spellEnd"/>
      <w:r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87980">
        <w:rPr>
          <w:rFonts w:ascii="Times New Roman" w:eastAsia="Times New Roman" w:hAnsi="Times New Roman" w:cs="Times New Roman"/>
          <w:color w:val="222222"/>
          <w:sz w:val="24"/>
          <w:szCs w:val="24"/>
        </w:rPr>
        <w:t>giữ</w:t>
      </w:r>
      <w:proofErr w:type="spellEnd"/>
      <w:r w:rsidR="004879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01 </w:t>
      </w:r>
      <w:proofErr w:type="spellStart"/>
      <w:r w:rsidR="00487980">
        <w:rPr>
          <w:rFonts w:ascii="Times New Roman" w:eastAsia="Times New Roman" w:hAnsi="Times New Roman" w:cs="Times New Roman"/>
          <w:color w:val="222222"/>
          <w:sz w:val="24"/>
          <w:szCs w:val="24"/>
        </w:rPr>
        <w:t>bản</w:t>
      </w:r>
      <w:proofErr w:type="spellEnd"/>
      <w:r w:rsidR="004879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87980">
        <w:rPr>
          <w:rFonts w:ascii="Times New Roman" w:eastAsia="Times New Roman" w:hAnsi="Times New Roman" w:cs="Times New Roman"/>
          <w:color w:val="222222"/>
          <w:sz w:val="24"/>
          <w:szCs w:val="24"/>
        </w:rPr>
        <w:t>và</w:t>
      </w:r>
      <w:proofErr w:type="spellEnd"/>
      <w:r w:rsidR="004879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87980">
        <w:rPr>
          <w:rFonts w:ascii="Times New Roman" w:eastAsia="Times New Roman" w:hAnsi="Times New Roman" w:cs="Times New Roman"/>
          <w:color w:val="222222"/>
          <w:sz w:val="24"/>
          <w:szCs w:val="24"/>
        </w:rPr>
        <w:t>có</w:t>
      </w:r>
      <w:proofErr w:type="spellEnd"/>
      <w:r w:rsidR="004879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87980">
        <w:rPr>
          <w:rFonts w:ascii="Times New Roman" w:eastAsia="Times New Roman" w:hAnsi="Times New Roman" w:cs="Times New Roman"/>
          <w:color w:val="222222"/>
          <w:sz w:val="24"/>
          <w:szCs w:val="24"/>
        </w:rPr>
        <w:t>hiệu</w:t>
      </w:r>
      <w:proofErr w:type="spellEnd"/>
      <w:r w:rsidR="004879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87980">
        <w:rPr>
          <w:rFonts w:ascii="Times New Roman" w:eastAsia="Times New Roman" w:hAnsi="Times New Roman" w:cs="Times New Roman"/>
          <w:color w:val="222222"/>
          <w:sz w:val="24"/>
          <w:szCs w:val="24"/>
        </w:rPr>
        <w:t>lực</w:t>
      </w:r>
      <w:proofErr w:type="spellEnd"/>
      <w:r w:rsidR="004879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87980">
        <w:rPr>
          <w:rFonts w:ascii="Times New Roman" w:eastAsia="Times New Roman" w:hAnsi="Times New Roman" w:cs="Times New Roman"/>
          <w:color w:val="222222"/>
          <w:sz w:val="24"/>
          <w:szCs w:val="24"/>
        </w:rPr>
        <w:t>kể</w:t>
      </w:r>
      <w:proofErr w:type="spellEnd"/>
      <w:r w:rsidR="004879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87980">
        <w:rPr>
          <w:rFonts w:ascii="Times New Roman" w:eastAsia="Times New Roman" w:hAnsi="Times New Roman" w:cs="Times New Roman"/>
          <w:color w:val="222222"/>
          <w:sz w:val="24"/>
          <w:szCs w:val="24"/>
        </w:rPr>
        <w:t>từ</w:t>
      </w:r>
      <w:proofErr w:type="spellEnd"/>
      <w:r w:rsidR="00487980" w:rsidRPr="00C712D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87980" w:rsidRPr="00C712DA">
        <w:rPr>
          <w:rFonts w:ascii="Times New Roman" w:eastAsia="Times New Roman" w:hAnsi="Times New Roman" w:cs="Times New Roman"/>
          <w:color w:val="222222"/>
          <w:sz w:val="24"/>
          <w:szCs w:val="24"/>
        </w:rPr>
        <w:t>ngày</w:t>
      </w:r>
      <w:proofErr w:type="spellEnd"/>
      <w:r w:rsidR="00487980" w:rsidRPr="00C712D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487980" w:rsidRPr="00115B9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487980" w:rsidRPr="00115B97">
        <w:rPr>
          <w:rFonts w:ascii="Times New Roman" w:hAnsi="Times New Roman" w:cs="Times New Roman"/>
          <w:sz w:val="24"/>
          <w:szCs w:val="24"/>
        </w:rPr>
        <w:t>bg_ngay</w:t>
      </w:r>
      <w:proofErr w:type="spellEnd"/>
      <w:r w:rsidR="00487980" w:rsidRPr="00115B97">
        <w:rPr>
          <w:rFonts w:ascii="Times New Roman" w:hAnsi="Times New Roman" w:cs="Times New Roman"/>
          <w:sz w:val="24"/>
          <w:szCs w:val="24"/>
        </w:rPr>
        <w:t>]</w:t>
      </w:r>
      <w:r w:rsidR="00487980" w:rsidRPr="00C712D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87980" w:rsidRPr="00C712DA">
        <w:rPr>
          <w:rFonts w:ascii="Times New Roman" w:eastAsia="Times New Roman" w:hAnsi="Times New Roman" w:cs="Times New Roman"/>
          <w:color w:val="222222"/>
          <w:sz w:val="24"/>
          <w:szCs w:val="24"/>
        </w:rPr>
        <w:t>tháng</w:t>
      </w:r>
      <w:proofErr w:type="spellEnd"/>
      <w:r w:rsidR="00487980" w:rsidRPr="00C712D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487980" w:rsidRPr="00C712DA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="00487980">
        <w:rPr>
          <w:rFonts w:ascii="Times New Roman" w:eastAsia="Times New Roman" w:hAnsi="Times New Roman" w:cs="Times New Roman"/>
          <w:color w:val="000000"/>
          <w:sz w:val="24"/>
          <w:szCs w:val="24"/>
        </w:rPr>
        <w:t>bg_</w:t>
      </w:r>
      <w:r w:rsidR="00487980" w:rsidRPr="00C712DA">
        <w:rPr>
          <w:rFonts w:ascii="Times New Roman" w:eastAsia="Times New Roman" w:hAnsi="Times New Roman" w:cs="Times New Roman"/>
          <w:color w:val="000000"/>
          <w:sz w:val="24"/>
          <w:szCs w:val="24"/>
        </w:rPr>
        <w:t>thang</w:t>
      </w:r>
      <w:proofErr w:type="spellEnd"/>
      <w:r w:rsidR="00487980" w:rsidRPr="00C712DA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="00487980" w:rsidRPr="00C712D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87980" w:rsidRPr="00C712DA">
        <w:rPr>
          <w:rFonts w:ascii="Times New Roman" w:eastAsia="Times New Roman" w:hAnsi="Times New Roman" w:cs="Times New Roman"/>
          <w:color w:val="222222"/>
          <w:sz w:val="24"/>
          <w:szCs w:val="24"/>
        </w:rPr>
        <w:t>năm</w:t>
      </w:r>
      <w:proofErr w:type="spellEnd"/>
      <w:r w:rsidR="00487980" w:rsidRPr="00C712D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[</w:t>
      </w:r>
      <w:proofErr w:type="spellStart"/>
      <w:r w:rsidR="00487980">
        <w:rPr>
          <w:rFonts w:ascii="Times New Roman" w:eastAsia="Times New Roman" w:hAnsi="Times New Roman" w:cs="Times New Roman"/>
          <w:color w:val="222222"/>
          <w:sz w:val="24"/>
          <w:szCs w:val="24"/>
        </w:rPr>
        <w:t>bg_</w:t>
      </w:r>
      <w:r w:rsidR="00487980" w:rsidRPr="00C712DA">
        <w:rPr>
          <w:rFonts w:ascii="Times New Roman" w:eastAsia="Times New Roman" w:hAnsi="Times New Roman" w:cs="Times New Roman"/>
          <w:color w:val="222222"/>
          <w:sz w:val="24"/>
          <w:szCs w:val="24"/>
        </w:rPr>
        <w:t>nam</w:t>
      </w:r>
      <w:proofErr w:type="spellEnd"/>
      <w:r w:rsidR="00487980" w:rsidRPr="00C712DA">
        <w:rPr>
          <w:rFonts w:ascii="Times New Roman" w:eastAsia="Times New Roman" w:hAnsi="Times New Roman" w:cs="Times New Roman"/>
          <w:color w:val="222222"/>
          <w:sz w:val="24"/>
          <w:szCs w:val="24"/>
        </w:rPr>
        <w:t>]</w:t>
      </w:r>
      <w:r w:rsidR="00011849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FA3103" w:rsidRPr="008C1C98" w:rsidRDefault="00FA3103" w:rsidP="00FA3103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C1C9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Hợp</w:t>
      </w:r>
      <w:proofErr w:type="spellEnd"/>
      <w:r w:rsidRPr="008C1C9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đồng</w:t>
      </w:r>
      <w:proofErr w:type="spellEnd"/>
      <w:r w:rsidRPr="008C1C9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làm</w:t>
      </w:r>
      <w:proofErr w:type="spellEnd"/>
      <w:r w:rsidRPr="008C1C9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tại</w:t>
      </w:r>
      <w:proofErr w:type="spellEnd"/>
      <w:r w:rsidRPr="008C1C9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: </w:t>
      </w:r>
      <w:proofErr w:type="spellStart"/>
      <w:r w:rsidRPr="008C1C9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Công</w:t>
      </w:r>
      <w:proofErr w:type="spellEnd"/>
      <w:r w:rsidRPr="008C1C9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ty </w:t>
      </w:r>
      <w:r w:rsidR="00ED1D16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TNHH MTV </w:t>
      </w:r>
      <w:proofErr w:type="spellStart"/>
      <w:r w:rsidR="00ED1D16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Giày</w:t>
      </w:r>
      <w:proofErr w:type="spellEnd"/>
      <w:r w:rsidR="00ED1D16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Nam </w:t>
      </w:r>
      <w:proofErr w:type="spellStart"/>
      <w:r w:rsidR="00ED1D16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Việt</w:t>
      </w:r>
      <w:proofErr w:type="spellEnd"/>
      <w:r w:rsidRPr="008C1C9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Hưng</w:t>
      </w:r>
      <w:proofErr w:type="spellEnd"/>
      <w:r w:rsidRPr="008C1C9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, </w:t>
      </w:r>
      <w:proofErr w:type="spellStart"/>
      <w:proofErr w:type="gramStart"/>
      <w:r w:rsidRPr="008C1C9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ngày</w:t>
      </w:r>
      <w:proofErr w:type="spellEnd"/>
      <w:r w:rsidRPr="008C1C9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r w:rsidR="00F818E2" w:rsidRPr="008C1C9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r w:rsidR="00B25CA0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[</w:t>
      </w:r>
      <w:proofErr w:type="spellStart"/>
      <w:proofErr w:type="gramEnd"/>
      <w:r w:rsidR="00B25CA0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ngay</w:t>
      </w:r>
      <w:proofErr w:type="spellEnd"/>
      <w:r w:rsidR="00B25CA0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]</w:t>
      </w:r>
      <w:r w:rsidR="00F818E2" w:rsidRPr="008C1C9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tháng</w:t>
      </w:r>
      <w:proofErr w:type="spellEnd"/>
      <w:r w:rsidRPr="008C1C9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r w:rsidR="00B25CA0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[thang]</w:t>
      </w:r>
      <w:r w:rsidRPr="008C1C9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proofErr w:type="spellStart"/>
      <w:r w:rsidRPr="008C1C9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năm</w:t>
      </w:r>
      <w:proofErr w:type="spellEnd"/>
      <w:r w:rsidRPr="008C1C9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</w:t>
      </w:r>
      <w:r w:rsidR="00B25CA0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[</w:t>
      </w:r>
      <w:proofErr w:type="spellStart"/>
      <w:r w:rsidR="00B25CA0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nam</w:t>
      </w:r>
      <w:proofErr w:type="spellEnd"/>
      <w:r w:rsidR="00B25CA0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]</w:t>
      </w:r>
    </w:p>
    <w:tbl>
      <w:tblPr>
        <w:tblW w:w="104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0"/>
        <w:gridCol w:w="5585"/>
      </w:tblGrid>
      <w:tr w:rsidR="00FA3103" w:rsidRPr="008C1C98" w:rsidTr="00FA3103">
        <w:trPr>
          <w:trHeight w:val="2443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FA3103" w:rsidRPr="008C1C98" w:rsidRDefault="00FA3103" w:rsidP="00E05600">
            <w:pPr>
              <w:spacing w:before="120" w:after="0" w:line="240" w:lineRule="auto"/>
              <w:ind w:righ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1C98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Người</w:t>
            </w:r>
            <w:proofErr w:type="spellEnd"/>
            <w:r w:rsidRPr="008C1C98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8C1C98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lao</w:t>
            </w:r>
            <w:proofErr w:type="spellEnd"/>
            <w:r w:rsidRPr="008C1C98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8C1C98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động</w:t>
            </w:r>
            <w:proofErr w:type="spellEnd"/>
          </w:p>
          <w:p w:rsidR="00FA3103" w:rsidRPr="008C1C98" w:rsidRDefault="00FA3103" w:rsidP="00E05600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98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</w:rPr>
              <w:t>(</w:t>
            </w:r>
            <w:proofErr w:type="spellStart"/>
            <w:r w:rsidRPr="008C1C98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</w:rPr>
              <w:t>Ký</w:t>
            </w:r>
            <w:proofErr w:type="spellEnd"/>
            <w:r w:rsidRPr="008C1C98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8C1C98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</w:rPr>
              <w:t>và</w:t>
            </w:r>
            <w:proofErr w:type="spellEnd"/>
            <w:r w:rsidRPr="008C1C98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8C1C98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</w:rPr>
              <w:t>ghi</w:t>
            </w:r>
            <w:proofErr w:type="spellEnd"/>
            <w:r w:rsidRPr="008C1C98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8C1C98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</w:rPr>
              <w:t>rõ</w:t>
            </w:r>
            <w:proofErr w:type="spellEnd"/>
            <w:r w:rsidRPr="008C1C98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8C1C98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</w:rPr>
              <w:t>Họ</w:t>
            </w:r>
            <w:proofErr w:type="spellEnd"/>
            <w:r w:rsidRPr="008C1C98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8C1C98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</w:rPr>
              <w:t>và</w:t>
            </w:r>
            <w:proofErr w:type="spellEnd"/>
            <w:r w:rsidRPr="008C1C98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8C1C98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</w:rPr>
              <w:t>Tên</w:t>
            </w:r>
            <w:proofErr w:type="spellEnd"/>
            <w:r w:rsidRPr="008C1C98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:rsidR="00FA3103" w:rsidRPr="008C1C98" w:rsidRDefault="00FA3103" w:rsidP="00E05600">
            <w:pPr>
              <w:spacing w:before="120" w:after="0" w:line="240" w:lineRule="auto"/>
              <w:ind w:righ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1C98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Người</w:t>
            </w:r>
            <w:proofErr w:type="spellEnd"/>
            <w:r w:rsidRPr="008C1C98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8C1C98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sử</w:t>
            </w:r>
            <w:proofErr w:type="spellEnd"/>
            <w:r w:rsidRPr="008C1C98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8C1C98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dụng</w:t>
            </w:r>
            <w:proofErr w:type="spellEnd"/>
            <w:r w:rsidRPr="008C1C98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8C1C98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lao</w:t>
            </w:r>
            <w:proofErr w:type="spellEnd"/>
            <w:r w:rsidRPr="008C1C98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8C1C98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động</w:t>
            </w:r>
            <w:proofErr w:type="spellEnd"/>
          </w:p>
          <w:p w:rsidR="00FA3103" w:rsidRPr="008C1C98" w:rsidRDefault="00FA3103" w:rsidP="00E0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564D2" w:rsidRDefault="00C564D2">
      <w:pPr>
        <w:rPr>
          <w:rFonts w:ascii="Times New Roman" w:hAnsi="Times New Roman" w:cs="Times New Roman"/>
          <w:sz w:val="24"/>
          <w:szCs w:val="24"/>
        </w:rPr>
      </w:pPr>
    </w:p>
    <w:p w:rsidR="00D32F1B" w:rsidRDefault="00D32F1B">
      <w:pPr>
        <w:rPr>
          <w:rFonts w:ascii="Times New Roman" w:hAnsi="Times New Roman" w:cs="Times New Roman"/>
          <w:sz w:val="24"/>
          <w:szCs w:val="24"/>
        </w:rPr>
      </w:pPr>
    </w:p>
    <w:p w:rsidR="00D32F1B" w:rsidRDefault="00D32F1B">
      <w:pPr>
        <w:rPr>
          <w:rFonts w:ascii="Times New Roman" w:hAnsi="Times New Roman" w:cs="Times New Roman"/>
          <w:sz w:val="24"/>
          <w:szCs w:val="24"/>
        </w:rPr>
      </w:pPr>
    </w:p>
    <w:p w:rsidR="00D32F1B" w:rsidRDefault="00D32F1B">
      <w:pPr>
        <w:rPr>
          <w:rFonts w:ascii="Times New Roman" w:hAnsi="Times New Roman" w:cs="Times New Roman"/>
          <w:sz w:val="24"/>
          <w:szCs w:val="24"/>
        </w:rPr>
      </w:pPr>
    </w:p>
    <w:p w:rsidR="00D32F1B" w:rsidRDefault="00D32F1B">
      <w:pPr>
        <w:rPr>
          <w:rFonts w:ascii="Times New Roman" w:hAnsi="Times New Roman" w:cs="Times New Roman"/>
          <w:sz w:val="24"/>
          <w:szCs w:val="24"/>
        </w:rPr>
      </w:pPr>
    </w:p>
    <w:p w:rsidR="00D32F1B" w:rsidRDefault="00D32F1B">
      <w:pPr>
        <w:rPr>
          <w:rFonts w:ascii="Times New Roman" w:hAnsi="Times New Roman" w:cs="Times New Roman"/>
          <w:sz w:val="24"/>
          <w:szCs w:val="24"/>
        </w:rPr>
      </w:pPr>
    </w:p>
    <w:p w:rsidR="00D32F1B" w:rsidRDefault="00D32F1B">
      <w:pPr>
        <w:rPr>
          <w:rFonts w:ascii="Times New Roman" w:hAnsi="Times New Roman" w:cs="Times New Roman"/>
          <w:sz w:val="24"/>
          <w:szCs w:val="24"/>
        </w:rPr>
      </w:pPr>
    </w:p>
    <w:p w:rsidR="00D32F1B" w:rsidRDefault="00D32F1B">
      <w:pPr>
        <w:rPr>
          <w:rFonts w:ascii="Times New Roman" w:hAnsi="Times New Roman" w:cs="Times New Roman"/>
          <w:sz w:val="24"/>
          <w:szCs w:val="24"/>
        </w:rPr>
      </w:pPr>
    </w:p>
    <w:sectPr w:rsidR="00D32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B4278"/>
    <w:multiLevelType w:val="multilevel"/>
    <w:tmpl w:val="8FD67A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453FF"/>
    <w:multiLevelType w:val="multilevel"/>
    <w:tmpl w:val="61C2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731E6"/>
    <w:multiLevelType w:val="multilevel"/>
    <w:tmpl w:val="F618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166EC"/>
    <w:multiLevelType w:val="multilevel"/>
    <w:tmpl w:val="6364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23470"/>
    <w:multiLevelType w:val="multilevel"/>
    <w:tmpl w:val="F7C2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5680A"/>
    <w:multiLevelType w:val="multilevel"/>
    <w:tmpl w:val="2C1C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5A5756"/>
    <w:multiLevelType w:val="multilevel"/>
    <w:tmpl w:val="4608FC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5F1C2D"/>
    <w:multiLevelType w:val="multilevel"/>
    <w:tmpl w:val="54FC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6B3C8C"/>
    <w:multiLevelType w:val="multilevel"/>
    <w:tmpl w:val="FEFEEE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F53DB4"/>
    <w:multiLevelType w:val="multilevel"/>
    <w:tmpl w:val="C4EA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CA5A90"/>
    <w:multiLevelType w:val="multilevel"/>
    <w:tmpl w:val="23C45E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890D86"/>
    <w:multiLevelType w:val="multilevel"/>
    <w:tmpl w:val="01B0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E95875"/>
    <w:multiLevelType w:val="multilevel"/>
    <w:tmpl w:val="97E6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9"/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4"/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1"/>
  </w:num>
  <w:num w:numId="9">
    <w:abstractNumId w:val="0"/>
    <w:lvlOverride w:ilvl="0">
      <w:lvl w:ilvl="0">
        <w:numFmt w:val="decimal"/>
        <w:lvlText w:val="%1."/>
        <w:lvlJc w:val="left"/>
        <w:rPr>
          <w:b/>
        </w:rPr>
      </w:lvl>
    </w:lvlOverride>
  </w:num>
  <w:num w:numId="10">
    <w:abstractNumId w:val="11"/>
  </w:num>
  <w:num w:numId="11">
    <w:abstractNumId w:val="6"/>
    <w:lvlOverride w:ilvl="0">
      <w:lvl w:ilvl="0">
        <w:numFmt w:val="decimal"/>
        <w:lvlText w:val="%1."/>
        <w:lvlJc w:val="left"/>
        <w:rPr>
          <w:b/>
        </w:rPr>
      </w:lvl>
    </w:lvlOverride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103"/>
    <w:rsid w:val="00011849"/>
    <w:rsid w:val="0009240F"/>
    <w:rsid w:val="00115B97"/>
    <w:rsid w:val="001361B2"/>
    <w:rsid w:val="0014144F"/>
    <w:rsid w:val="002A589E"/>
    <w:rsid w:val="002C11D3"/>
    <w:rsid w:val="0033443F"/>
    <w:rsid w:val="00487669"/>
    <w:rsid w:val="00487980"/>
    <w:rsid w:val="004B5617"/>
    <w:rsid w:val="004C3194"/>
    <w:rsid w:val="005272E5"/>
    <w:rsid w:val="0056153C"/>
    <w:rsid w:val="00622DDE"/>
    <w:rsid w:val="008873CC"/>
    <w:rsid w:val="008C1C98"/>
    <w:rsid w:val="00941B8A"/>
    <w:rsid w:val="00950B65"/>
    <w:rsid w:val="00963EBC"/>
    <w:rsid w:val="009D5078"/>
    <w:rsid w:val="00A45F77"/>
    <w:rsid w:val="00AE122B"/>
    <w:rsid w:val="00B07784"/>
    <w:rsid w:val="00B25CA0"/>
    <w:rsid w:val="00B34062"/>
    <w:rsid w:val="00C24444"/>
    <w:rsid w:val="00C24E05"/>
    <w:rsid w:val="00C564D2"/>
    <w:rsid w:val="00C712DA"/>
    <w:rsid w:val="00C93C9A"/>
    <w:rsid w:val="00D32F1B"/>
    <w:rsid w:val="00D61914"/>
    <w:rsid w:val="00ED1D16"/>
    <w:rsid w:val="00F21861"/>
    <w:rsid w:val="00F818E2"/>
    <w:rsid w:val="00FA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F52AC"/>
  <w15:chartTrackingRefBased/>
  <w15:docId w15:val="{F765430C-32D0-4022-98D7-7D8D21CF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C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C9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C712DA"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Thi Duyen</dc:creator>
  <cp:keywords/>
  <dc:description/>
  <cp:lastModifiedBy>Phương Huỳnh</cp:lastModifiedBy>
  <cp:revision>29</cp:revision>
  <cp:lastPrinted>2021-12-01T02:32:00Z</cp:lastPrinted>
  <dcterms:created xsi:type="dcterms:W3CDTF">2021-12-01T01:02:00Z</dcterms:created>
  <dcterms:modified xsi:type="dcterms:W3CDTF">2022-04-19T04:45:00Z</dcterms:modified>
</cp:coreProperties>
</file>