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Nifty Timeline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One: UX testing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wire frame-based prototype to pass around to friends; collect feedback and implement any potential changes to wire frame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Julie: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wireframe for every inch of app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wireframe JPEGs into a prototyper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to Shivi and Alex, pass around to friends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Passes prototype around to friend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Timeline: 4-5 days (10-15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Two: Branding and Identity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logo and branding identity for Nifty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Logo, fonts, colors, style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Julie: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Researches app and mobile design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Develops the above branding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 early versions and options to both Shivi and Alex for feedback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support and feedback on design throughout process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Product: Logo, in-progress design of the Homepage 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Timeline: 7-10 days (15-20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Three: App design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each page of the app and any components on the page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Pages: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homepage (Like newsfeed)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page: Rentor (editable)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page: Rentee (editable)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Rentor profiles (“Closet”)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Rentee profile?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for individual items (+”Request” box)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Components: Icons, pop ups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Julie and Alex split up the pages according to time commitment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Product: Each element of the app designed and finalized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Timeline: 3+ weeks (30-35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Four: Prototype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finalized designs into a prototype (Pixelate?)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Timeline: 1 day (5-6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Five: Adjustments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adjustments to design according to feedback on prototype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Timeline: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Six: Handing over to developers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developers to ensure they understand the design and how to code it into the final product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Timeline: Determined by developers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