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</w:rPr>
        <w:t>DAW00</w:t>
      </w:r>
      <w:r>
        <w:rPr>
          <w:rFonts w:cs="Arial" w:ascii="Arial" w:hAnsi="Arial"/>
          <w:b/>
          <w:bCs/>
          <w:sz w:val="28"/>
          <w:szCs w:val="28"/>
          <w:u w:val="single"/>
        </w:rPr>
        <w:t>2</w:t>
      </w:r>
      <w:r>
        <w:rPr>
          <w:rFonts w:cs="Arial" w:ascii="Arial" w:hAnsi="Arial"/>
          <w:b/>
          <w:bCs/>
          <w:sz w:val="28"/>
          <w:szCs w:val="28"/>
          <w:u w:val="single"/>
        </w:rPr>
        <w:t xml:space="preserve"> Analysis Wizard </w:t>
      </w:r>
      <w:r>
        <w:rPr>
          <w:rFonts w:cs="Arial" w:ascii="Arial" w:hAnsi="Arial"/>
          <w:b/>
          <w:bCs/>
          <w:sz w:val="28"/>
          <w:szCs w:val="28"/>
          <w:u w:val="single"/>
        </w:rPr>
        <w:t>Tech Stack</w:t>
      </w:r>
    </w:p>
    <w:p>
      <w:pPr>
        <w:pStyle w:val="Normal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The general toolchain for this project is</w:t>
      </w:r>
    </w:p>
    <w:p>
      <w:pPr>
        <w:pStyle w:val="Normal"/>
        <w:rPr>
          <w:b w:val="false"/>
          <w:bCs w:val="false"/>
          <w:i/>
          <w:i/>
          <w:iCs/>
          <w:u w:val="single"/>
        </w:rPr>
      </w:pPr>
      <w:r>
        <w:rPr>
          <w:b w:val="false"/>
          <w:bCs w:val="false"/>
          <w:i/>
          <w:iCs/>
          <w:u w:val="single"/>
        </w:rPr>
        <w:t>Generic:</w:t>
      </w:r>
    </w:p>
    <w:p>
      <w:pPr>
        <w:pStyle w:val="Normal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Meta Build Tool: Cmake</w:t>
      </w:r>
    </w:p>
    <w:p>
      <w:pPr>
        <w:pStyle w:val="Normal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SQL Server: PostgreSQL</w:t>
      </w:r>
    </w:p>
    <w:p>
      <w:pPr>
        <w:pStyle w:val="Normal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Libraries:</w:t>
      </w:r>
    </w:p>
    <w:p>
      <w:pPr>
        <w:pStyle w:val="Normal"/>
        <w:numPr>
          <w:ilvl w:val="1"/>
          <w:numId w:val="3"/>
        </w:numPr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libpq</w:t>
      </w:r>
    </w:p>
    <w:p>
      <w:pPr>
        <w:pStyle w:val="Normal"/>
        <w:numPr>
          <w:ilvl w:val="1"/>
          <w:numId w:val="3"/>
        </w:numPr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C++ STL</w:t>
      </w:r>
    </w:p>
    <w:p>
      <w:pPr>
        <w:pStyle w:val="Normal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rPr>
          <w:b w:val="false"/>
          <w:bCs w:val="false"/>
          <w:i/>
          <w:i/>
          <w:iCs/>
          <w:u w:val="single"/>
        </w:rPr>
      </w:pPr>
      <w:r>
        <w:rPr>
          <w:b w:val="false"/>
          <w:bCs w:val="false"/>
          <w:i/>
          <w:iCs/>
          <w:u w:val="single"/>
        </w:rPr>
        <w:t>Linux:</w:t>
      </w:r>
    </w:p>
    <w:p>
      <w:pPr>
        <w:pStyle w:val="Normal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Compiler: GCC</w:t>
      </w:r>
    </w:p>
    <w:p>
      <w:pPr>
        <w:pStyle w:val="Normal"/>
        <w:rPr>
          <w:b w:val="false"/>
          <w:bCs w:val="false"/>
          <w:i/>
          <w:i/>
          <w:iCs/>
          <w:u w:val="single"/>
        </w:rPr>
      </w:pPr>
      <w:r>
        <w:rPr>
          <w:b w:val="false"/>
          <w:bCs w:val="false"/>
          <w:i/>
          <w:iCs/>
          <w:u w:val="single"/>
        </w:rPr>
        <w:t>Windows:</w:t>
      </w:r>
    </w:p>
    <w:p>
      <w:pPr>
        <w:pStyle w:val="Normal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ab/>
        <w:t>Compiler: Visual Studio 18 2026</w:t>
      </w:r>
    </w:p>
    <w:p>
      <w:pPr>
        <w:pStyle w:val="Heading1"/>
        <w:numPr>
          <w:ilvl w:val="0"/>
          <w:numId w:val="0"/>
        </w:numPr>
        <w:spacing w:before="240" w:after="60"/>
        <w:ind w:hanging="0" w:left="432"/>
        <w:rPr>
          <w:rFonts w:ascii="Arial Nova" w:hAnsi="Arial Nova" w:eastAsia="Calibri" w:cs="Calibri"/>
        </w:rPr>
      </w:pPr>
      <w:r>
        <w:rPr>
          <w:rFonts w:eastAsia="Calibri" w:cs="Calibri" w:ascii="Arial Nova" w:hAnsi="Arial Nova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144" w:top="473" w:footer="14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ova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1798" w:type="dxa"/>
      <w:jc w:val="left"/>
      <w:tblInd w:w="-63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4478"/>
      <w:gridCol w:w="3117"/>
      <w:gridCol w:w="4203"/>
    </w:tblGrid>
    <w:tr>
      <w:trPr/>
      <w:tc>
        <w:tcPr>
          <w:tcW w:w="4478" w:type="dxa"/>
          <w:tcBorders>
            <w:top w:val="single" w:sz="4" w:space="0" w:color="000000"/>
          </w:tcBorders>
        </w:tcPr>
        <w:p>
          <w:pPr>
            <w:pStyle w:val="Footer"/>
            <w:widowControl/>
            <w:tabs>
              <w:tab w:val="clear" w:pos="4680"/>
              <w:tab w:val="clear" w:pos="9360"/>
              <w:tab w:val="left" w:pos="2280" w:leader="none"/>
            </w:tabs>
            <w:suppressAutoHyphens w:val="true"/>
            <w:spacing w:before="0" w:after="0"/>
            <w:jc w:val="left"/>
            <w:rPr>
              <w:rFonts w:ascii="Arial" w:hAnsi="Arial" w:cs="Arial"/>
              <w:color w:themeColor="background1" w:themeShade="a6" w:val="A6A6A6"/>
              <w:sz w:val="18"/>
              <w:szCs w:val="18"/>
            </w:rPr>
          </w:pPr>
          <w:r>
            <w:rPr>
              <w:rFonts w:eastAsia="Calibri" w:cs="Arial" w:ascii="Arial" w:hAnsi="Arial"/>
              <w:color w:themeColor="background1" w:themeShade="a6" w:val="A6A6A6"/>
              <w:kern w:val="0"/>
              <w:sz w:val="18"/>
              <w:szCs w:val="18"/>
            </w:rPr>
            <w:t>EZMetrology</w:t>
          </w:r>
        </w:p>
        <w:p>
          <w:pPr>
            <w:pStyle w:val="Footer"/>
            <w:widowControl/>
            <w:tabs>
              <w:tab w:val="clear" w:pos="4680"/>
              <w:tab w:val="clear" w:pos="9360"/>
              <w:tab w:val="left" w:pos="2280" w:leader="none"/>
            </w:tabs>
            <w:suppressAutoHyphens w:val="true"/>
            <w:spacing w:before="0" w:after="0"/>
            <w:jc w:val="left"/>
            <w:rPr>
              <w:rFonts w:ascii="Arial" w:hAnsi="Arial" w:cs="Arial"/>
              <w:color w:themeColor="background1" w:themeShade="a6" w:val="A6A6A6"/>
              <w:sz w:val="18"/>
              <w:szCs w:val="18"/>
            </w:rPr>
          </w:pPr>
          <w:r>
            <w:rPr>
              <w:rFonts w:eastAsia="Calibri" w:cs="Arial" w:ascii="Arial" w:hAnsi="Arial"/>
              <w:color w:themeColor="background1" w:themeShade="a6" w:val="A6A6A6"/>
              <w:kern w:val="0"/>
              <w:sz w:val="18"/>
              <w:szCs w:val="18"/>
            </w:rPr>
            <w:t>Not for distribution.</w:t>
          </w:r>
        </w:p>
      </w:tc>
      <w:tc>
        <w:tcPr>
          <w:tcW w:w="3117" w:type="dxa"/>
          <w:tcBorders>
            <w:top w:val="single" w:sz="4" w:space="0" w:color="000000"/>
          </w:tcBorders>
        </w:tcPr>
        <w:p>
          <w:pPr>
            <w:pStyle w:val="Footer"/>
            <w:widowControl/>
            <w:tabs>
              <w:tab w:val="clear" w:pos="4680"/>
              <w:tab w:val="clear" w:pos="9360"/>
              <w:tab w:val="left" w:pos="2280" w:leader="none"/>
            </w:tabs>
            <w:suppressAutoHyphens w:val="true"/>
            <w:spacing w:before="0" w:after="0"/>
            <w:jc w:val="left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4203" w:type="dxa"/>
          <w:tcBorders>
            <w:top w:val="single" w:sz="4" w:space="0" w:color="000000"/>
          </w:tcBorders>
        </w:tcPr>
        <w:p>
          <w:pPr>
            <w:pStyle w:val="Footer"/>
            <w:widowControl/>
            <w:tabs>
              <w:tab w:val="clear" w:pos="4680"/>
              <w:tab w:val="clear" w:pos="9360"/>
              <w:tab w:val="left" w:pos="2280" w:leader="none"/>
            </w:tabs>
            <w:suppressAutoHyphens w:val="true"/>
            <w:spacing w:before="0" w:after="0"/>
            <w:jc w:val="right"/>
            <w:rPr>
              <w:rFonts w:ascii="Arial" w:hAnsi="Arial" w:cs="Arial"/>
              <w:color w:themeColor="background1" w:themeShade="a6" w:val="A6A6A6"/>
              <w:sz w:val="18"/>
              <w:szCs w:val="18"/>
            </w:rPr>
          </w:pPr>
          <w:r>
            <w:rPr>
              <w:rFonts w:eastAsia="Calibri" w:cs="Arial" w:ascii="Arial" w:hAnsi="Arial"/>
              <w:color w:themeColor="background1" w:themeShade="a6" w:val="A6A6A6"/>
              <w:kern w:val="0"/>
              <w:sz w:val="18"/>
              <w:szCs w:val="18"/>
            </w:rPr>
            <w:t xml:space="preserve">Page </w:t>
          </w:r>
          <w:r>
            <w:rPr>
              <w:rFonts w:eastAsia="Calibri" w:cs="Arial" w:ascii="Arial" w:hAnsi="Arial"/>
              <w:b/>
              <w:bCs/>
              <w:color w:themeColor="background1" w:themeShade="a6" w:val="A6A6A6"/>
              <w:kern w:val="0"/>
              <w:sz w:val="18"/>
              <w:szCs w:val="18"/>
              <w:shd w:fill="E6E6E6" w:val="clear"/>
            </w:rPr>
            <w:fldChar w:fldCharType="begin"/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instrText xml:space="preserve"> PAGE </w:instrText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fldChar w:fldCharType="separate"/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t>1</w:t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fldChar w:fldCharType="end"/>
          </w:r>
          <w:r>
            <w:rPr>
              <w:rFonts w:eastAsia="Calibri" w:cs="Arial" w:ascii="Arial" w:hAnsi="Arial"/>
              <w:color w:themeColor="background1" w:themeShade="a6" w:val="A6A6A6"/>
              <w:kern w:val="0"/>
              <w:sz w:val="18"/>
              <w:szCs w:val="18"/>
            </w:rPr>
            <w:t xml:space="preserve"> of </w:t>
          </w:r>
          <w:r>
            <w:rPr>
              <w:rFonts w:eastAsia="Calibri" w:cs="Arial" w:ascii="Arial" w:hAnsi="Arial"/>
              <w:b/>
              <w:bCs/>
              <w:color w:themeColor="background1" w:themeShade="a6" w:val="A6A6A6"/>
              <w:kern w:val="0"/>
              <w:sz w:val="18"/>
              <w:szCs w:val="18"/>
              <w:shd w:fill="E6E6E6" w:val="clear"/>
            </w:rPr>
            <w:fldChar w:fldCharType="begin"/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instrText xml:space="preserve"> NUMPAGES </w:instrText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fldChar w:fldCharType="separate"/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t>1</w:t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fldChar w:fldCharType="end"/>
          </w:r>
        </w:p>
      </w:tc>
    </w:tr>
  </w:tbl>
  <w:p>
    <w:pPr>
      <w:pStyle w:val="Footer"/>
      <w:tabs>
        <w:tab w:val="clear" w:pos="4680"/>
        <w:tab w:val="clear" w:pos="9360"/>
        <w:tab w:val="left" w:pos="2280" w:leader="none"/>
      </w:tabs>
      <w:rPr>
        <w:rFonts w:ascii="Arial" w:hAnsi="Arial" w:cs="Arial"/>
      </w:rPr>
    </w:pPr>
    <w:r>
      <w:rPr>
        <w:rFonts w:cs="Arial" w:ascii="Arial" w:hAnsi="Arial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1798" w:type="dxa"/>
      <w:jc w:val="left"/>
      <w:tblInd w:w="-63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4478"/>
      <w:gridCol w:w="3117"/>
      <w:gridCol w:w="4203"/>
    </w:tblGrid>
    <w:tr>
      <w:trPr/>
      <w:tc>
        <w:tcPr>
          <w:tcW w:w="4478" w:type="dxa"/>
          <w:tcBorders>
            <w:top w:val="single" w:sz="4" w:space="0" w:color="000000"/>
          </w:tcBorders>
        </w:tcPr>
        <w:p>
          <w:pPr>
            <w:pStyle w:val="Footer"/>
            <w:widowControl/>
            <w:tabs>
              <w:tab w:val="clear" w:pos="4680"/>
              <w:tab w:val="clear" w:pos="9360"/>
              <w:tab w:val="left" w:pos="2280" w:leader="none"/>
            </w:tabs>
            <w:suppressAutoHyphens w:val="true"/>
            <w:spacing w:before="0" w:after="0"/>
            <w:jc w:val="left"/>
            <w:rPr>
              <w:rFonts w:ascii="Arial" w:hAnsi="Arial" w:cs="Arial"/>
              <w:color w:themeColor="background1" w:themeShade="a6" w:val="A6A6A6"/>
              <w:sz w:val="18"/>
              <w:szCs w:val="18"/>
            </w:rPr>
          </w:pPr>
          <w:r>
            <w:rPr>
              <w:rFonts w:eastAsia="Calibri" w:cs="Arial" w:ascii="Arial" w:hAnsi="Arial"/>
              <w:color w:themeColor="background1" w:themeShade="a6" w:val="A6A6A6"/>
              <w:kern w:val="0"/>
              <w:sz w:val="18"/>
              <w:szCs w:val="18"/>
            </w:rPr>
            <w:t>EZMetrology</w:t>
          </w:r>
        </w:p>
        <w:p>
          <w:pPr>
            <w:pStyle w:val="Footer"/>
            <w:widowControl/>
            <w:tabs>
              <w:tab w:val="clear" w:pos="4680"/>
              <w:tab w:val="clear" w:pos="9360"/>
              <w:tab w:val="left" w:pos="2280" w:leader="none"/>
            </w:tabs>
            <w:suppressAutoHyphens w:val="true"/>
            <w:spacing w:before="0" w:after="0"/>
            <w:jc w:val="left"/>
            <w:rPr>
              <w:rFonts w:ascii="Arial" w:hAnsi="Arial" w:cs="Arial"/>
              <w:color w:themeColor="background1" w:themeShade="a6" w:val="A6A6A6"/>
              <w:sz w:val="18"/>
              <w:szCs w:val="18"/>
            </w:rPr>
          </w:pPr>
          <w:r>
            <w:rPr>
              <w:rFonts w:eastAsia="Calibri" w:cs="Arial" w:ascii="Arial" w:hAnsi="Arial"/>
              <w:color w:themeColor="background1" w:themeShade="a6" w:val="A6A6A6"/>
              <w:kern w:val="0"/>
              <w:sz w:val="18"/>
              <w:szCs w:val="18"/>
            </w:rPr>
            <w:t>Not for distribution.</w:t>
          </w:r>
        </w:p>
      </w:tc>
      <w:tc>
        <w:tcPr>
          <w:tcW w:w="3117" w:type="dxa"/>
          <w:tcBorders>
            <w:top w:val="single" w:sz="4" w:space="0" w:color="000000"/>
          </w:tcBorders>
        </w:tcPr>
        <w:p>
          <w:pPr>
            <w:pStyle w:val="Footer"/>
            <w:widowControl/>
            <w:tabs>
              <w:tab w:val="clear" w:pos="4680"/>
              <w:tab w:val="clear" w:pos="9360"/>
              <w:tab w:val="left" w:pos="2280" w:leader="none"/>
            </w:tabs>
            <w:suppressAutoHyphens w:val="true"/>
            <w:spacing w:before="0" w:after="0"/>
            <w:jc w:val="left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4203" w:type="dxa"/>
          <w:tcBorders>
            <w:top w:val="single" w:sz="4" w:space="0" w:color="000000"/>
          </w:tcBorders>
        </w:tcPr>
        <w:p>
          <w:pPr>
            <w:pStyle w:val="Footer"/>
            <w:widowControl/>
            <w:tabs>
              <w:tab w:val="clear" w:pos="4680"/>
              <w:tab w:val="clear" w:pos="9360"/>
              <w:tab w:val="left" w:pos="2280" w:leader="none"/>
            </w:tabs>
            <w:suppressAutoHyphens w:val="true"/>
            <w:spacing w:before="0" w:after="0"/>
            <w:jc w:val="right"/>
            <w:rPr>
              <w:rFonts w:ascii="Arial" w:hAnsi="Arial" w:cs="Arial"/>
              <w:color w:themeColor="background1" w:themeShade="a6" w:val="A6A6A6"/>
              <w:sz w:val="18"/>
              <w:szCs w:val="18"/>
            </w:rPr>
          </w:pPr>
          <w:r>
            <w:rPr>
              <w:rFonts w:eastAsia="Calibri" w:cs="Arial" w:ascii="Arial" w:hAnsi="Arial"/>
              <w:color w:themeColor="background1" w:themeShade="a6" w:val="A6A6A6"/>
              <w:kern w:val="0"/>
              <w:sz w:val="18"/>
              <w:szCs w:val="18"/>
            </w:rPr>
            <w:t xml:space="preserve">Page </w:t>
          </w:r>
          <w:r>
            <w:rPr>
              <w:rFonts w:eastAsia="Calibri" w:cs="Arial" w:ascii="Arial" w:hAnsi="Arial"/>
              <w:b/>
              <w:bCs/>
              <w:color w:themeColor="background1" w:themeShade="a6" w:val="A6A6A6"/>
              <w:kern w:val="0"/>
              <w:sz w:val="18"/>
              <w:szCs w:val="18"/>
              <w:shd w:fill="E6E6E6" w:val="clear"/>
            </w:rPr>
            <w:fldChar w:fldCharType="begin"/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instrText xml:space="preserve"> PAGE </w:instrText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fldChar w:fldCharType="separate"/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t>1</w:t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fldChar w:fldCharType="end"/>
          </w:r>
          <w:r>
            <w:rPr>
              <w:rFonts w:eastAsia="Calibri" w:cs="Arial" w:ascii="Arial" w:hAnsi="Arial"/>
              <w:color w:themeColor="background1" w:themeShade="a6" w:val="A6A6A6"/>
              <w:kern w:val="0"/>
              <w:sz w:val="18"/>
              <w:szCs w:val="18"/>
            </w:rPr>
            <w:t xml:space="preserve"> of </w:t>
          </w:r>
          <w:r>
            <w:rPr>
              <w:rFonts w:eastAsia="Calibri" w:cs="Arial" w:ascii="Arial" w:hAnsi="Arial"/>
              <w:b/>
              <w:bCs/>
              <w:color w:themeColor="background1" w:themeShade="a6" w:val="A6A6A6"/>
              <w:kern w:val="0"/>
              <w:sz w:val="18"/>
              <w:szCs w:val="18"/>
              <w:shd w:fill="E6E6E6" w:val="clear"/>
            </w:rPr>
            <w:fldChar w:fldCharType="begin"/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instrText xml:space="preserve"> NUMPAGES </w:instrText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fldChar w:fldCharType="separate"/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t>1</w:t>
          </w:r>
          <w:r>
            <w:rPr>
              <w:sz w:val="18"/>
              <w:b/>
              <w:kern w:val="0"/>
              <w:shd w:fill="E6E6E6" w:val="clear"/>
              <w:szCs w:val="18"/>
              <w:bCs/>
              <w:rFonts w:eastAsia="Calibri" w:cs="Arial" w:ascii="Arial" w:hAnsi="Arial"/>
              <w:color w:themeColor="background1" w:themeShade="a6" w:val="A6A6A6"/>
            </w:rPr>
            <w:fldChar w:fldCharType="end"/>
          </w:r>
        </w:p>
      </w:tc>
    </w:tr>
  </w:tbl>
  <w:p>
    <w:pPr>
      <w:pStyle w:val="Footer"/>
      <w:tabs>
        <w:tab w:val="clear" w:pos="4680"/>
        <w:tab w:val="clear" w:pos="9360"/>
        <w:tab w:val="left" w:pos="2280" w:leader="none"/>
      </w:tabs>
      <w:rPr>
        <w:rFonts w:ascii="Arial" w:hAnsi="Arial" w:cs="Arial"/>
      </w:rPr>
    </w:pPr>
    <w:r>
      <w:rPr>
        <w:rFonts w:cs="Arial" w:ascii="Arial" w:hAnsi="Arial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tbl>
    <w:tblPr>
      <w:tblStyle w:val="TableGrid"/>
      <w:tblW w:w="12104" w:type="dxa"/>
      <w:jc w:val="left"/>
      <w:tblInd w:w="-63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4414"/>
      <w:gridCol w:w="2101"/>
      <w:gridCol w:w="5589"/>
    </w:tblGrid>
    <w:tr>
      <w:trPr>
        <w:trHeight w:val="931" w:hRule="atLeast"/>
      </w:trPr>
      <w:tc>
        <w:tcPr>
          <w:tcW w:w="4414" w:type="dxa"/>
          <w:tcBorders>
            <w:bottom w:val="single" w:sz="4" w:space="0" w:color="000000"/>
          </w:tcBorders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Arial"/>
              <w:kern w:val="0"/>
              <w:sz w:val="22"/>
              <w:szCs w:val="22"/>
              <w:lang w:val="en-US" w:eastAsia="en-US" w:bidi="ar-SA"/>
            </w:rPr>
          </w:pPr>
          <w:r>
            <w:rPr/>
            <w:drawing>
              <wp:inline distT="0" distB="0" distL="0" distR="0">
                <wp:extent cx="2340610" cy="457200"/>
                <wp:effectExtent l="0" t="0" r="0" b="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4061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1" w:type="dxa"/>
          <w:tcBorders>
            <w:bottom w:val="single" w:sz="4" w:space="0" w:color="000000"/>
          </w:tcBorders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Arial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Arial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5589" w:type="dxa"/>
          <w:tcBorders>
            <w:bottom w:val="single" w:sz="4" w:space="0" w:color="000000"/>
          </w:tcBorders>
        </w:tcPr>
        <w:p>
          <w:pPr>
            <w:pStyle w:val="Header"/>
            <w:widowControl/>
            <w:suppressAutoHyphens w:val="true"/>
            <w:spacing w:before="0" w:after="0"/>
            <w:jc w:val="right"/>
            <w:rPr>
              <w:i/>
              <w:i/>
              <w:iCs/>
            </w:rPr>
          </w:pPr>
          <w:r>
            <w:rPr>
              <w:rFonts w:eastAsia="Calibri" w:cs="Arial"/>
              <w:i/>
              <w:iCs/>
              <w:kern w:val="0"/>
              <w:sz w:val="22"/>
              <w:szCs w:val="22"/>
            </w:rPr>
            <w:fldChar w:fldCharType="begin"/>
          </w:r>
          <w:r>
            <w:rPr>
              <w:sz w:val="22"/>
              <w:i/>
              <w:kern w:val="0"/>
              <w:szCs w:val="22"/>
              <w:iCs/>
              <w:rFonts w:eastAsia="Calibri" w:cs="Arial"/>
            </w:rPr>
            <w:instrText xml:space="preserve"> FILENAME </w:instrText>
          </w:r>
          <w:r>
            <w:rPr>
              <w:sz w:val="22"/>
              <w:i/>
              <w:kern w:val="0"/>
              <w:szCs w:val="22"/>
              <w:iCs/>
              <w:rFonts w:eastAsia="Calibri" w:cs="Arial"/>
            </w:rPr>
            <w:fldChar w:fldCharType="separate"/>
          </w:r>
          <w:r>
            <w:rPr>
              <w:sz w:val="22"/>
              <w:i/>
              <w:kern w:val="0"/>
              <w:szCs w:val="22"/>
              <w:iCs/>
              <w:rFonts w:eastAsia="Calibri" w:cs="Arial"/>
            </w:rPr>
            <w:t>DAW001 Analisys Wizard Tech Stack.docx</w:t>
          </w:r>
          <w:r>
            <w:rPr>
              <w:sz w:val="22"/>
              <w:i/>
              <w:kern w:val="0"/>
              <w:szCs w:val="22"/>
              <w:iCs/>
              <w:rFonts w:eastAsia="Calibri" w:cs="Arial"/>
            </w:rPr>
            <w:fldChar w:fldCharType="end"/>
          </w:r>
        </w:p>
        <w:p>
          <w:pPr>
            <w:pStyle w:val="Header"/>
            <w:widowControl/>
            <w:suppressAutoHyphens w:val="true"/>
            <w:spacing w:before="0" w:after="0"/>
            <w:jc w:val="right"/>
            <w:rPr>
              <w:i/>
              <w:i/>
              <w:iCs/>
            </w:rPr>
          </w:pPr>
          <w:r>
            <w:rPr>
              <w:rFonts w:eastAsia="Calibri" w:cs="Arial"/>
              <w:i/>
              <w:iCs/>
              <w:kern w:val="0"/>
              <w:sz w:val="22"/>
              <w:szCs w:val="22"/>
            </w:rPr>
            <w:t>Version #A1.0</w:t>
          </w:r>
        </w:p>
        <w:p>
          <w:pPr>
            <w:pStyle w:val="Header"/>
            <w:widowControl/>
            <w:suppressAutoHyphens w:val="true"/>
            <w:spacing w:before="0" w:after="0"/>
            <w:jc w:val="right"/>
            <w:rPr>
              <w:i/>
              <w:i/>
              <w:iCs/>
            </w:rPr>
          </w:pPr>
          <w:r>
            <w:rPr>
              <w:rFonts w:eastAsia="Calibri" w:cs="Arial"/>
              <w:i/>
              <w:iCs/>
              <w:kern w:val="0"/>
              <w:sz w:val="22"/>
              <w:szCs w:val="22"/>
            </w:rPr>
            <w:t>2026-01-06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tbl>
    <w:tblPr>
      <w:tblStyle w:val="TableGrid"/>
      <w:tblW w:w="12104" w:type="dxa"/>
      <w:jc w:val="left"/>
      <w:tblInd w:w="-63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4414"/>
      <w:gridCol w:w="2101"/>
      <w:gridCol w:w="5589"/>
    </w:tblGrid>
    <w:tr>
      <w:trPr>
        <w:trHeight w:val="931" w:hRule="atLeast"/>
      </w:trPr>
      <w:tc>
        <w:tcPr>
          <w:tcW w:w="4414" w:type="dxa"/>
          <w:tcBorders>
            <w:bottom w:val="single" w:sz="4" w:space="0" w:color="000000"/>
          </w:tcBorders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Arial"/>
              <w:kern w:val="0"/>
              <w:sz w:val="22"/>
              <w:szCs w:val="22"/>
              <w:lang w:val="en-US" w:eastAsia="en-US" w:bidi="ar-SA"/>
            </w:rPr>
          </w:pPr>
          <w:r>
            <w:rPr/>
            <w:drawing>
              <wp:inline distT="0" distB="0" distL="0" distR="0">
                <wp:extent cx="2340610" cy="457200"/>
                <wp:effectExtent l="0" t="0" r="0" b="0"/>
                <wp:docPr id="2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4061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1" w:type="dxa"/>
          <w:tcBorders>
            <w:bottom w:val="single" w:sz="4" w:space="0" w:color="000000"/>
          </w:tcBorders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Arial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Arial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5589" w:type="dxa"/>
          <w:tcBorders>
            <w:bottom w:val="single" w:sz="4" w:space="0" w:color="000000"/>
          </w:tcBorders>
        </w:tcPr>
        <w:p>
          <w:pPr>
            <w:pStyle w:val="Header"/>
            <w:widowControl/>
            <w:suppressAutoHyphens w:val="true"/>
            <w:spacing w:before="0" w:after="0"/>
            <w:jc w:val="right"/>
            <w:rPr>
              <w:i/>
              <w:i/>
              <w:iCs/>
            </w:rPr>
          </w:pPr>
          <w:r>
            <w:rPr>
              <w:rFonts w:eastAsia="Calibri" w:cs="Arial"/>
              <w:i/>
              <w:iCs/>
              <w:kern w:val="0"/>
              <w:sz w:val="22"/>
              <w:szCs w:val="22"/>
            </w:rPr>
            <w:fldChar w:fldCharType="begin"/>
          </w:r>
          <w:r>
            <w:rPr>
              <w:sz w:val="22"/>
              <w:i/>
              <w:kern w:val="0"/>
              <w:szCs w:val="22"/>
              <w:iCs/>
              <w:rFonts w:eastAsia="Calibri" w:cs="Arial"/>
            </w:rPr>
            <w:instrText xml:space="preserve"> FILENAME </w:instrText>
          </w:r>
          <w:r>
            <w:rPr>
              <w:sz w:val="22"/>
              <w:i/>
              <w:kern w:val="0"/>
              <w:szCs w:val="22"/>
              <w:iCs/>
              <w:rFonts w:eastAsia="Calibri" w:cs="Arial"/>
            </w:rPr>
            <w:fldChar w:fldCharType="separate"/>
          </w:r>
          <w:r>
            <w:rPr>
              <w:sz w:val="22"/>
              <w:i/>
              <w:kern w:val="0"/>
              <w:szCs w:val="22"/>
              <w:iCs/>
              <w:rFonts w:eastAsia="Calibri" w:cs="Arial"/>
            </w:rPr>
            <w:t>DAW001 Analisys Wizard Tech Stack.docx</w:t>
          </w:r>
          <w:r>
            <w:rPr>
              <w:sz w:val="22"/>
              <w:i/>
              <w:kern w:val="0"/>
              <w:szCs w:val="22"/>
              <w:iCs/>
              <w:rFonts w:eastAsia="Calibri" w:cs="Arial"/>
            </w:rPr>
            <w:fldChar w:fldCharType="end"/>
          </w:r>
        </w:p>
        <w:p>
          <w:pPr>
            <w:pStyle w:val="Header"/>
            <w:widowControl/>
            <w:suppressAutoHyphens w:val="true"/>
            <w:spacing w:before="0" w:after="0"/>
            <w:jc w:val="right"/>
            <w:rPr>
              <w:i/>
              <w:i/>
              <w:iCs/>
            </w:rPr>
          </w:pPr>
          <w:r>
            <w:rPr>
              <w:rFonts w:eastAsia="Calibri" w:cs="Arial"/>
              <w:i/>
              <w:iCs/>
              <w:kern w:val="0"/>
              <w:sz w:val="22"/>
              <w:szCs w:val="22"/>
            </w:rPr>
            <w:t>Version #A1.0</w:t>
          </w:r>
        </w:p>
        <w:p>
          <w:pPr>
            <w:pStyle w:val="Header"/>
            <w:widowControl/>
            <w:suppressAutoHyphens w:val="true"/>
            <w:spacing w:before="0" w:after="0"/>
            <w:jc w:val="right"/>
            <w:rPr>
              <w:i/>
              <w:i/>
              <w:iCs/>
            </w:rPr>
          </w:pPr>
          <w:r>
            <w:rPr>
              <w:rFonts w:eastAsia="Calibri" w:cs="Arial"/>
              <w:i/>
              <w:iCs/>
              <w:kern w:val="0"/>
              <w:sz w:val="22"/>
              <w:szCs w:val="22"/>
            </w:rPr>
            <w:t>2026-01-06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226b4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772df"/>
    <w:pPr>
      <w:keepNext w:val="true"/>
      <w:numPr>
        <w:ilvl w:val="0"/>
        <w:numId w:val="1"/>
      </w:numPr>
      <w:spacing w:lineRule="auto" w:line="240" w:before="240" w:after="60"/>
      <w:outlineLvl w:val="0"/>
    </w:pPr>
    <w:rPr>
      <w:rFonts w:ascii="Arial" w:hAnsi="Arial" w:eastAsia="Times New Roman" w:cs="Arial"/>
      <w:b/>
      <w:bCs/>
      <w:kern w:val="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772df"/>
    <w:pPr>
      <w:keepNext w:val="true"/>
      <w:numPr>
        <w:ilvl w:val="1"/>
        <w:numId w:val="1"/>
      </w:numPr>
      <w:spacing w:lineRule="auto" w:line="240" w:before="240" w:after="60"/>
      <w:outlineLvl w:val="1"/>
    </w:pPr>
    <w:rPr>
      <w:rFonts w:ascii="Arial" w:hAnsi="Arial" w:eastAsia="Times New Roman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72df"/>
    <w:pPr>
      <w:keepNext w:val="true"/>
      <w:numPr>
        <w:ilvl w:val="2"/>
        <w:numId w:val="1"/>
      </w:numPr>
      <w:spacing w:lineRule="auto" w:line="240" w:before="240" w:after="60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2df"/>
    <w:pPr>
      <w:keepNext w:val="true"/>
      <w:numPr>
        <w:ilvl w:val="3"/>
        <w:numId w:val="1"/>
      </w:numPr>
      <w:spacing w:lineRule="auto" w:line="240" w:before="240" w:after="60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2df"/>
    <w:pPr>
      <w:numPr>
        <w:ilvl w:val="4"/>
        <w:numId w:val="1"/>
      </w:numPr>
      <w:spacing w:lineRule="auto" w:line="240" w:before="240" w:after="60"/>
      <w:outlineLvl w:val="4"/>
    </w:pPr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2df"/>
    <w:pPr>
      <w:numPr>
        <w:ilvl w:val="5"/>
        <w:numId w:val="1"/>
      </w:numPr>
      <w:spacing w:lineRule="auto" w:line="240" w:before="240" w:after="60"/>
      <w:outlineLvl w:val="5"/>
    </w:pPr>
    <w:rPr>
      <w:rFonts w:ascii="Calibri" w:hAnsi="Calibri" w:eastAsia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2df"/>
    <w:pPr>
      <w:numPr>
        <w:ilvl w:val="6"/>
        <w:numId w:val="1"/>
      </w:numPr>
      <w:spacing w:lineRule="auto" w:line="240"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2df"/>
    <w:pPr>
      <w:numPr>
        <w:ilvl w:val="7"/>
        <w:numId w:val="1"/>
      </w:numPr>
      <w:spacing w:lineRule="auto" w:line="240"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2df"/>
    <w:pPr>
      <w:numPr>
        <w:ilvl w:val="8"/>
        <w:numId w:val="1"/>
      </w:numPr>
      <w:spacing w:lineRule="auto" w:line="240" w:before="240" w:after="60"/>
      <w:outlineLvl w:val="8"/>
    </w:pPr>
    <w:rPr>
      <w:rFonts w:ascii="Cambria" w:hAnsi="Cambria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e13d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e13d1"/>
    <w:rPr/>
  </w:style>
  <w:style w:type="character" w:styleId="PlaceholderText">
    <w:name w:val="Placeholder Text"/>
    <w:basedOn w:val="DefaultParagraphFont"/>
    <w:uiPriority w:val="99"/>
    <w:semiHidden/>
    <w:qFormat/>
    <w:rsid w:val="004455ed"/>
    <w:rPr>
      <w:color w:val="808080"/>
    </w:rPr>
  </w:style>
  <w:style w:type="character" w:styleId="Mention">
    <w:name w:val="Mention"/>
    <w:basedOn w:val="DefaultParagraphFont"/>
    <w:uiPriority w:val="99"/>
    <w:unhideWhenUsed/>
    <w:qFormat/>
    <w:rPr>
      <w:color w:val="2B579A"/>
      <w:shd w:fill="E6E6E6" w:val="clear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9"/>
    <w:qFormat/>
    <w:rsid w:val="009772df"/>
    <w:rPr>
      <w:rFonts w:ascii="Arial" w:hAnsi="Arial" w:eastAsia="Times New Roman" w:cs="Arial"/>
      <w:b/>
      <w:bCs/>
      <w:kern w:val="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9"/>
    <w:qFormat/>
    <w:rsid w:val="009772df"/>
    <w:rPr>
      <w:rFonts w:ascii="Arial" w:hAnsi="Arial" w:eastAsia="Times New Roman" w:cs="Arial"/>
      <w:b/>
      <w:bCs/>
      <w:i/>
      <w:iCs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9772df"/>
    <w:rPr>
      <w:rFonts w:ascii="Cambria" w:hAnsi="Cambria" w:eastAsia="Times New Roman" w:cs="Times New Roman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772df"/>
    <w:rPr>
      <w:rFonts w:ascii="Calibri" w:hAnsi="Calibri" w:eastAsia="Times New Roman" w:cs="Times New Roman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772df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772df"/>
    <w:rPr>
      <w:rFonts w:ascii="Calibri" w:hAnsi="Calibri" w:eastAsia="Times New Roman" w:cs="Times New Roman"/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772df"/>
    <w:rPr>
      <w:rFonts w:ascii="Calibri" w:hAnsi="Calibri" w:eastAsia="Times New Roman" w:cs="Times New Roman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772df"/>
    <w:rPr>
      <w:rFonts w:ascii="Calibri" w:hAnsi="Calibri" w:eastAsia="Times New Roman" w:cs="Times New Roman"/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772df"/>
    <w:rPr>
      <w:rFonts w:ascii="Cambria" w:hAnsi="Cambria"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9b4556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b4556"/>
    <w:rPr>
      <w:color w:val="605E5C"/>
      <w:shd w:fill="E1DFDD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e13d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e13d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226b4"/>
    <w:pPr>
      <w:spacing w:before="0" w:after="160"/>
      <w:ind w:left="720"/>
      <w:contextualSpacing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Revision">
    <w:name w:val="Revision"/>
    <w:uiPriority w:val="99"/>
    <w:semiHidden/>
    <w:qFormat/>
    <w:rsid w:val="00731170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e13d1"/>
    <w:pPr>
      <w:spacing w:after="0" w:line="240" w:lineRule="auto"/>
    </w:pPr>
    <w:tblPr>
      <w:tblCellMar>
        <w:left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F2B3BE453645409CCF4EE5B1854AF1" ma:contentTypeVersion="19" ma:contentTypeDescription="Create a new document." ma:contentTypeScope="" ma:versionID="b9e96b3a145b492e90acc3dd95dbb8af">
  <xsd:schema xmlns:xsd="http://www.w3.org/2001/XMLSchema" xmlns:xs="http://www.w3.org/2001/XMLSchema" xmlns:p="http://schemas.microsoft.com/office/2006/metadata/properties" xmlns:ns2="f568297e-e333-49f2-9826-a81ae260f288" xmlns:ns3="ed2dde82-317f-4533-900a-a7fd1185fdf6" targetNamespace="http://schemas.microsoft.com/office/2006/metadata/properties" ma:root="true" ma:fieldsID="efbfc3ef0ee43617009264dc86e28fbe" ns2:_="" ns3:_="">
    <xsd:import namespace="f568297e-e333-49f2-9826-a81ae260f288"/>
    <xsd:import namespace="ed2dde82-317f-4533-900a-a7fd1185fdf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8297e-e333-49f2-9826-a81ae260f28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c0ebee0-b525-4b15-a7fe-13f3978b2a58}" ma:internalName="TaxCatchAll" ma:showField="CatchAllData" ma:web="f568297e-e333-49f2-9826-a81ae260f2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dde82-317f-4533-900a-a7fd1185fd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3d10022-8ef4-49b5-87be-fba42a0ed1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68297e-e333-49f2-9826-a81ae260f288" xsi:nil="true"/>
    <lcf76f155ced4ddcb4097134ff3c332f xmlns="ed2dde82-317f-4533-900a-a7fd1185fd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E79637-5FE7-406A-9A71-F676B59C7FB3}"/>
</file>

<file path=customXml/itemProps2.xml><?xml version="1.0" encoding="utf-8"?>
<ds:datastoreItem xmlns:ds="http://schemas.openxmlformats.org/officeDocument/2006/customXml" ds:itemID="{0D6BD242-CCAB-4A03-9F14-E9FF3B31A1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1EAB73-0DCD-484D-A075-1D483BC7907B}">
  <ds:schemaRefs>
    <ds:schemaRef ds:uri="http://schemas.microsoft.com/office/2006/metadata/properties"/>
    <ds:schemaRef ds:uri="http://schemas.microsoft.com/office/infopath/2007/PartnerControls"/>
    <ds:schemaRef ds:uri="d6d589e6-6e8e-46b3-89fc-f23ba6ea0b47"/>
    <ds:schemaRef ds:uri="68de6de8-3eab-4b26-bbaa-a364b8217a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Application>LibreOffice/24.2.7.2$Linux_X86_64 LibreOffice_project/420$Build-2</Application>
  <AppVersion>15.0000</AppVersion>
  <Pages>1</Pages>
  <Words>67</Words>
  <Characters>375</Characters>
  <CharactersWithSpaces>421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2023-08-07T11:20:00Z</dcterms:created>
  <dc:creator>Tom Van Esch</dc:creator>
  <dc:description/>
  <dc:language>en-US</dc:language>
  <cp:lastModifiedBy/>
  <cp:lastPrinted>2023-01-17T16:15:00Z</cp:lastPrinted>
  <dcterms:modified xsi:type="dcterms:W3CDTF">2026-06-12T19:20:51Z</dcterms:modified>
  <cp:revision>321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0x01010075F2B3BE453645409CCF4EE5B1854AF1</vt:lpwstr>
  </property>
  <property fmtid="{D5CDD505-2E9C-101B-9397-08002B2CF9AE}" pid="3" name="MediaServiceImageTags">
    <vt:lpwstr/>
  </property>
</Properties>
</file>