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0"/>
      </w:pPr>
      <w:r>
        <w:rPr>
          <w:rFonts w:ascii="Aptos Display" w:hAnsi="Aptos Display"/>
          <w:b/>
          <w:color w:val="17365D"/>
          <w:sz w:val="60"/>
        </w:rPr>
        <w:t>ENDPOINT OS</w:t>
        <w:br/>
        <w:t>LIFECYCLE REVIEW</w:t>
      </w:r>
    </w:p>
    <w:p>
      <w:pPr>
        <w:spacing w:after="360"/>
      </w:pPr>
      <w:r>
        <w:rPr>
          <w:color w:val="0F6B78"/>
          <w:sz w:val="28"/>
        </w:rPr>
        <w:t>ZCC device inventory  |  45-day activity window</w:t>
      </w:r>
    </w:p>
    <w:p>
      <w:pPr>
        <w:spacing w:after="300"/>
      </w:pPr>
      <w:r>
        <w:rPr>
          <w:color w:val="68778A"/>
          <w:sz w:val="18"/>
        </w:rPr>
        <w:t>Prepared 13 October 2026  •  Inventory snapshot 13 Oct 2026, 21:37 UTC  •  Lookback starts 29 Aug 2026, 21:37 UTC</w:t>
      </w:r>
    </w:p>
    <w:p>
      <w:pPr>
        <w:spacing w:before="60" w:after="160"/>
      </w:pPr>
      <w:r>
        <w:rPr>
          <w:b/>
          <w:color w:val="2F75B5"/>
          <w:sz w:val="20"/>
        </w:rPr>
        <w:t>EXECUTIVE SUMMARY</w:t>
      </w:r>
    </w:p>
    <w:p>
      <w:pPr>
        <w:spacing w:after="120"/>
      </w:pPr>
      <w:r>
        <w:rPr>
          <w:i w:val="0"/>
        </w:rPr>
        <w:t>The ZCC inventory contains 63,665 device records last seen during the 45-day window. Twenty-seven records report standard Windows 10 Enterprise or Pro editions, which reached end of support on 14 October 2025. Those records map to 24 distinct MAC addresses in this snapshot; treat that as an asset proxy, not a verified unique-device count.</w:t>
      </w:r>
    </w:p>
    <w:p>
      <w:pPr>
        <w:spacing w:after="120"/>
      </w:pPr>
      <w:r>
        <w:rPr>
          <w:i w:val="0"/>
        </w:rPr>
        <w:t>The main operational risk is incomplete OS-version telemetry. ZCC reports Windows family, edition and architecture, but not the feature release/build required to determine lifecycle status for Windows 11 or LTSC editions. Therefore, the actual number of devices on already unsupported or soon-to-expire releases cannot be established from this feed alone.</w:t>
      </w:r>
    </w:p>
    <w:tbl>
      <w:tblPr>
        <w:tblW w:type="auto" w:w="0"/>
        <w:jc w:val="center"/>
        <w:tblLayout w:type="fixed"/>
        <w:tblLook w:firstColumn="1" w:firstRow="1" w:lastColumn="0" w:lastRow="0" w:noHBand="0" w:noVBand="1" w:val="04A0"/>
      </w:tblPr>
      <w:tblGrid>
        <w:gridCol w:w="3389"/>
        <w:gridCol w:w="3389"/>
        <w:gridCol w:w="3389"/>
      </w:tblGrid>
      <w:tr>
        <w:tc>
          <w:tcPr>
            <w:tcW w:type="dxa" w:w="3168"/>
            <w:shd w:fill="F3F6FA"/>
          </w:tcPr>
          <w:p>
            <w:pPr>
              <w:spacing w:after="20"/>
              <w:jc w:val="center"/>
            </w:pPr>
            <w:r>
              <w:rPr>
                <w:b/>
                <w:color w:val="2F75B5"/>
                <w:sz w:val="42"/>
              </w:rPr>
              <w:t>63,665</w:t>
            </w:r>
          </w:p>
          <w:p>
            <w:pPr>
              <w:spacing w:after="40"/>
              <w:jc w:val="center"/>
            </w:pPr>
            <w:r>
              <w:rPr>
                <w:color w:val="243247"/>
                <w:sz w:val="16"/>
              </w:rPr>
              <w:t>recent ZCC records</w:t>
            </w:r>
          </w:p>
        </w:tc>
        <w:tc>
          <w:tcPr>
            <w:tcW w:type="dxa" w:w="3168"/>
            <w:shd w:fill="F3F6FA"/>
          </w:tcPr>
          <w:p>
            <w:pPr>
              <w:spacing w:after="20"/>
              <w:jc w:val="center"/>
            </w:pPr>
            <w:r>
              <w:rPr>
                <w:b/>
                <w:color w:val="C00000"/>
                <w:sz w:val="42"/>
              </w:rPr>
              <w:t>27 / 24</w:t>
            </w:r>
          </w:p>
          <w:p>
            <w:pPr>
              <w:spacing w:after="40"/>
              <w:jc w:val="center"/>
            </w:pPr>
            <w:r>
              <w:rPr>
                <w:color w:val="243247"/>
                <w:sz w:val="16"/>
              </w:rPr>
              <w:t>confirmed Windows 10 EOL records / MAC proxies</w:t>
            </w:r>
          </w:p>
        </w:tc>
        <w:tc>
          <w:tcPr>
            <w:tcW w:type="dxa" w:w="3168"/>
            <w:shd w:fill="F3F6FA"/>
          </w:tcPr>
          <w:p>
            <w:pPr>
              <w:spacing w:after="20"/>
              <w:jc w:val="center"/>
            </w:pPr>
            <w:r>
              <w:rPr>
                <w:b/>
                <w:color w:val="C65911"/>
                <w:sz w:val="42"/>
              </w:rPr>
              <w:t>63,638</w:t>
            </w:r>
          </w:p>
          <w:p>
            <w:pPr>
              <w:spacing w:after="40"/>
              <w:jc w:val="center"/>
            </w:pPr>
            <w:r>
              <w:rPr>
                <w:color w:val="243247"/>
                <w:sz w:val="16"/>
              </w:rPr>
              <w:t>records needing release-level validation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FCE8E6"/>
          </w:tcPr>
          <w:p>
            <w:pPr>
              <w:spacing w:after="40"/>
            </w:pPr>
            <w:r>
              <w:rPr>
                <w:b/>
                <w:color w:val="C00000"/>
                <w:sz w:val="20"/>
              </w:rPr>
              <w:t>Decision required</w:t>
            </w:r>
          </w:p>
          <w:p>
            <w:pPr>
              <w:spacing w:after="20"/>
            </w:pPr>
            <w:r>
              <w:rPr>
                <w:color w:val="243247"/>
                <w:sz w:val="18"/>
              </w:rPr>
              <w:t>Prioritize the 24 MAC-address proxies running standard Windows 10 for upgrade or an approved extended-security path. In parallel, obtain OS release/build telemetry and reconcile ZCC registrations against MDM/CMDB before using family counts as physical-machine totals.</w:t>
            </w:r>
          </w:p>
        </w:tc>
      </w:tr>
    </w:tbl>
    <w:p>
      <w:pPr>
        <w:spacing w:after="20"/>
      </w:pPr>
    </w:p>
    <w:p>
      <w:pPr>
        <w:pStyle w:val="Heading2"/>
        <w:keepNext/>
      </w:pPr>
      <w:r>
        <w:t>What this report establishes</w:t>
      </w:r>
    </w:p>
    <w:p>
      <w:pPr>
        <w:pStyle w:val="ListBullet"/>
        <w:spacing w:after="60"/>
      </w:pPr>
      <w:r>
        <w:t>Confirmed at family level: standard Windows 10 Enterprise and Pro are beyond Microsoft support; exact registration counts and affected hostnames are included.</w:t>
      </w:r>
    </w:p>
    <w:p>
      <w:pPr>
        <w:pStyle w:val="ListBullet"/>
        <w:spacing w:after="60"/>
      </w:pPr>
      <w:r>
        <w:t>Version-dependent: Windows 11 release deadlines and Windows 10/11 LTSC lifecycle dates are shown, but installed release counts are not inferable from the ZCC OS string.</w:t>
      </w:r>
    </w:p>
    <w:p>
      <w:pPr>
        <w:pStyle w:val="ListBullet"/>
        <w:spacing w:after="60"/>
      </w:pPr>
      <w:r>
        <w:t>Scope: all OS values returned in the recent cohort are Microsoft Windows editions; no other OS family appeared in the feed.</w:t>
      </w:r>
    </w:p>
    <w:p>
      <w:r>
        <w:br w:type="page"/>
      </w:r>
    </w:p>
    <w:p>
      <w:pPr>
        <w:pStyle w:val="Heading1"/>
        <w:keepNext/>
      </w:pPr>
      <w:r>
        <w:t>01  |  Inventory by operating system</w:t>
      </w:r>
    </w:p>
    <w:p>
      <w:pPr>
        <w:spacing w:after="120"/>
      </w:pPr>
      <w:r>
        <w:rPr>
          <w:i w:val="0"/>
        </w:rPr>
        <w:t>Counts below are ZCC device-registration records whose last_seen_time falls on or after the UTC cutoff. The MAC column is a hardware-address deduplication proxy within each OS family; it is not a CMDB-certified asset count, and MAC totals across OS families are not additive.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3384"/>
            <w:vAlign w:val="center"/>
            <w:shd w:fill="17365D"/>
          </w:tcPr>
          <w:p>
            <w:pPr>
              <w:spacing w:after="0" w:before="0"/>
            </w:pPr>
            <w:r/>
            <w:r>
              <w:rPr>
                <w:rFonts w:ascii="Aptos" w:hAnsi="Aptos"/>
                <w:b/>
                <w:color w:val="FFFFFF"/>
                <w:sz w:val="16"/>
              </w:rPr>
              <w:t>ZCC-reported OS family</w:t>
            </w:r>
          </w:p>
        </w:tc>
        <w:tc>
          <w:tcPr>
            <w:tcW w:type="dxa" w:w="1123"/>
            <w:vAlign w:val="center"/>
            <w:shd w:fill="17365D"/>
          </w:tcPr>
          <w:p>
            <w:pPr>
              <w:spacing w:after="0" w:before="0"/>
            </w:pPr>
            <w:r/>
            <w:r>
              <w:rPr>
                <w:rFonts w:ascii="Aptos" w:hAnsi="Aptos"/>
                <w:b/>
                <w:color w:val="FFFFFF"/>
                <w:sz w:val="16"/>
              </w:rPr>
              <w:t>Records</w:t>
            </w:r>
          </w:p>
        </w:tc>
        <w:tc>
          <w:tcPr>
            <w:tcW w:type="dxa" w:w="1224"/>
            <w:vAlign w:val="center"/>
            <w:shd w:fill="17365D"/>
          </w:tcPr>
          <w:p>
            <w:pPr>
              <w:spacing w:after="0" w:before="0"/>
            </w:pPr>
            <w:r/>
            <w:r>
              <w:rPr>
                <w:rFonts w:ascii="Aptos" w:hAnsi="Aptos"/>
                <w:b/>
                <w:color w:val="FFFFFF"/>
                <w:sz w:val="16"/>
              </w:rPr>
              <w:t>Unique MACs</w:t>
            </w:r>
          </w:p>
        </w:tc>
        <w:tc>
          <w:tcPr>
            <w:tcW w:type="dxa" w:w="4536"/>
            <w:vAlign w:val="center"/>
            <w:shd w:fill="17365D"/>
          </w:tcPr>
          <w:p>
            <w:pPr>
              <w:spacing w:after="0" w:before="0"/>
            </w:pPr>
            <w:r/>
            <w:r>
              <w:rPr>
                <w:rFonts w:ascii="Aptos" w:hAnsi="Aptos"/>
                <w:b/>
                <w:color w:val="FFFFFF"/>
                <w:sz w:val="16"/>
              </w:rPr>
              <w:t>Lifecycle determination</w:t>
            </w:r>
          </w:p>
        </w:tc>
      </w:tr>
      <w:tr>
        <w:trPr>
          <w:cantSplit/>
        </w:trPr>
        <w:tc>
          <w:tcPr>
            <w:tcW w:type="dxa" w:w="3384"/>
            <w:vAlign w:val="center"/>
          </w:tcPr>
          <w:p>
            <w:pPr>
              <w:spacing w:after="0" w:before="0"/>
            </w:pPr>
            <w:r/>
            <w:r>
              <w:rPr>
                <w:rFonts w:ascii="Aptos" w:hAnsi="Aptos"/>
                <w:b w:val="0"/>
                <w:color w:val="243247"/>
                <w:sz w:val="16"/>
              </w:rPr>
              <w:t>Windows 10 Enterprise (non-LTSC)</w:t>
            </w:r>
          </w:p>
        </w:tc>
        <w:tc>
          <w:tcPr>
            <w:tcW w:type="dxa" w:w="1123"/>
            <w:vAlign w:val="center"/>
          </w:tcPr>
          <w:p>
            <w:pPr>
              <w:spacing w:after="0" w:before="0"/>
            </w:pPr>
            <w:r/>
            <w:r>
              <w:rPr>
                <w:rFonts w:ascii="Aptos" w:hAnsi="Aptos"/>
                <w:b w:val="0"/>
                <w:color w:val="243247"/>
                <w:sz w:val="16"/>
              </w:rPr>
              <w:t>12</w:t>
            </w:r>
          </w:p>
        </w:tc>
        <w:tc>
          <w:tcPr>
            <w:tcW w:type="dxa" w:w="1224"/>
            <w:vAlign w:val="center"/>
          </w:tcPr>
          <w:p>
            <w:pPr>
              <w:spacing w:after="0" w:before="0"/>
            </w:pPr>
            <w:r/>
            <w:r>
              <w:rPr>
                <w:rFonts w:ascii="Aptos" w:hAnsi="Aptos"/>
                <w:b w:val="0"/>
                <w:color w:val="243247"/>
                <w:sz w:val="16"/>
              </w:rPr>
              <w:t>11</w:t>
            </w:r>
          </w:p>
        </w:tc>
        <w:tc>
          <w:tcPr>
            <w:tcW w:type="dxa" w:w="4536"/>
            <w:vAlign w:val="center"/>
          </w:tcPr>
          <w:p>
            <w:pPr>
              <w:spacing w:after="0" w:before="0"/>
            </w:pPr>
            <w:r/>
            <w:r>
              <w:rPr>
                <w:rFonts w:ascii="Aptos" w:hAnsi="Aptos"/>
                <w:b/>
                <w:color w:val="C00000"/>
                <w:sz w:val="16"/>
              </w:rPr>
              <w:t>End of support</w:t>
            </w:r>
          </w:p>
        </w:tc>
      </w:tr>
      <w:tr>
        <w:trPr>
          <w:cantSplit/>
        </w:trPr>
        <w:tc>
          <w:tcPr>
            <w:tcW w:type="dxa" w:w="3384"/>
            <w:vAlign w:val="center"/>
            <w:shd w:fill="F3F6FA"/>
          </w:tcPr>
          <w:p>
            <w:pPr>
              <w:spacing w:after="0" w:before="0"/>
            </w:pPr>
            <w:r/>
            <w:r>
              <w:rPr>
                <w:rFonts w:ascii="Aptos" w:hAnsi="Aptos"/>
                <w:b w:val="0"/>
                <w:color w:val="243247"/>
                <w:sz w:val="16"/>
              </w:rPr>
              <w:t>Windows 10 Pro</w:t>
            </w:r>
          </w:p>
        </w:tc>
        <w:tc>
          <w:tcPr>
            <w:tcW w:type="dxa" w:w="1123"/>
            <w:vAlign w:val="center"/>
            <w:shd w:fill="F3F6FA"/>
          </w:tcPr>
          <w:p>
            <w:pPr>
              <w:spacing w:after="0" w:before="0"/>
            </w:pPr>
            <w:r/>
            <w:r>
              <w:rPr>
                <w:rFonts w:ascii="Aptos" w:hAnsi="Aptos"/>
                <w:b w:val="0"/>
                <w:color w:val="243247"/>
                <w:sz w:val="16"/>
              </w:rPr>
              <w:t>15</w:t>
            </w:r>
          </w:p>
        </w:tc>
        <w:tc>
          <w:tcPr>
            <w:tcW w:type="dxa" w:w="1224"/>
            <w:vAlign w:val="center"/>
            <w:shd w:fill="F3F6FA"/>
          </w:tcPr>
          <w:p>
            <w:pPr>
              <w:spacing w:after="0" w:before="0"/>
            </w:pPr>
            <w:r/>
            <w:r>
              <w:rPr>
                <w:rFonts w:ascii="Aptos" w:hAnsi="Aptos"/>
                <w:b w:val="0"/>
                <w:color w:val="243247"/>
                <w:sz w:val="16"/>
              </w:rPr>
              <w:t>13</w:t>
            </w:r>
          </w:p>
        </w:tc>
        <w:tc>
          <w:tcPr>
            <w:tcW w:type="dxa" w:w="4536"/>
            <w:vAlign w:val="center"/>
            <w:shd w:fill="F3F6FA"/>
          </w:tcPr>
          <w:p>
            <w:pPr>
              <w:spacing w:after="0" w:before="0"/>
            </w:pPr>
            <w:r/>
            <w:r>
              <w:rPr>
                <w:rFonts w:ascii="Aptos" w:hAnsi="Aptos"/>
                <w:b/>
                <w:color w:val="C00000"/>
                <w:sz w:val="16"/>
              </w:rPr>
              <w:t>End of support</w:t>
            </w:r>
          </w:p>
        </w:tc>
      </w:tr>
      <w:tr>
        <w:trPr>
          <w:cantSplit/>
        </w:trPr>
        <w:tc>
          <w:tcPr>
            <w:tcW w:type="dxa" w:w="3384"/>
            <w:vAlign w:val="center"/>
          </w:tcPr>
          <w:p>
            <w:pPr>
              <w:spacing w:after="0" w:before="0"/>
            </w:pPr>
            <w:r/>
            <w:r>
              <w:rPr>
                <w:rFonts w:ascii="Aptos" w:hAnsi="Aptos"/>
                <w:b w:val="0"/>
                <w:color w:val="243247"/>
                <w:sz w:val="16"/>
              </w:rPr>
              <w:t>Windows 10 Enterprise LTSC</w:t>
            </w:r>
          </w:p>
        </w:tc>
        <w:tc>
          <w:tcPr>
            <w:tcW w:type="dxa" w:w="1123"/>
            <w:vAlign w:val="center"/>
          </w:tcPr>
          <w:p>
            <w:pPr>
              <w:spacing w:after="0" w:before="0"/>
            </w:pPr>
            <w:r/>
            <w:r>
              <w:rPr>
                <w:rFonts w:ascii="Aptos" w:hAnsi="Aptos"/>
                <w:b w:val="0"/>
                <w:color w:val="243247"/>
                <w:sz w:val="16"/>
              </w:rPr>
              <w:t>27</w:t>
            </w:r>
          </w:p>
        </w:tc>
        <w:tc>
          <w:tcPr>
            <w:tcW w:type="dxa" w:w="1224"/>
            <w:vAlign w:val="center"/>
          </w:tcPr>
          <w:p>
            <w:pPr>
              <w:spacing w:after="0" w:before="0"/>
            </w:pPr>
            <w:r/>
            <w:r>
              <w:rPr>
                <w:rFonts w:ascii="Aptos" w:hAnsi="Aptos"/>
                <w:b w:val="0"/>
                <w:color w:val="243247"/>
                <w:sz w:val="16"/>
              </w:rPr>
              <w:t>18</w:t>
            </w:r>
          </w:p>
        </w:tc>
        <w:tc>
          <w:tcPr>
            <w:tcW w:type="dxa" w:w="4536"/>
            <w:vAlign w:val="center"/>
          </w:tcPr>
          <w:p>
            <w:pPr>
              <w:spacing w:after="0" w:before="0"/>
            </w:pPr>
            <w:r/>
            <w:r>
              <w:rPr>
                <w:rFonts w:ascii="Aptos" w:hAnsi="Aptos"/>
                <w:b/>
                <w:color w:val="C65911"/>
                <w:sz w:val="16"/>
              </w:rPr>
              <w:t>Release/build required</w:t>
            </w:r>
          </w:p>
        </w:tc>
      </w:tr>
      <w:tr>
        <w:trPr>
          <w:cantSplit/>
        </w:trPr>
        <w:tc>
          <w:tcPr>
            <w:tcW w:type="dxa" w:w="3384"/>
            <w:vAlign w:val="center"/>
            <w:shd w:fill="F3F6FA"/>
          </w:tcPr>
          <w:p>
            <w:pPr>
              <w:spacing w:after="0" w:before="0"/>
            </w:pPr>
            <w:r/>
            <w:r>
              <w:rPr>
                <w:rFonts w:ascii="Aptos" w:hAnsi="Aptos"/>
                <w:b w:val="0"/>
                <w:color w:val="243247"/>
                <w:sz w:val="16"/>
              </w:rPr>
              <w:t>Windows 10 IoT Enterprise LTSC</w:t>
            </w:r>
          </w:p>
        </w:tc>
        <w:tc>
          <w:tcPr>
            <w:tcW w:type="dxa" w:w="1123"/>
            <w:vAlign w:val="center"/>
            <w:shd w:fill="F3F6FA"/>
          </w:tcPr>
          <w:p>
            <w:pPr>
              <w:spacing w:after="0" w:before="0"/>
            </w:pPr>
            <w:r/>
            <w:r>
              <w:rPr>
                <w:rFonts w:ascii="Aptos" w:hAnsi="Aptos"/>
                <w:b w:val="0"/>
                <w:color w:val="243247"/>
                <w:sz w:val="16"/>
              </w:rPr>
              <w:t>10</w:t>
            </w:r>
          </w:p>
        </w:tc>
        <w:tc>
          <w:tcPr>
            <w:tcW w:type="dxa" w:w="1224"/>
            <w:vAlign w:val="center"/>
            <w:shd w:fill="F3F6FA"/>
          </w:tcPr>
          <w:p>
            <w:pPr>
              <w:spacing w:after="0" w:before="0"/>
            </w:pPr>
            <w:r/>
            <w:r>
              <w:rPr>
                <w:rFonts w:ascii="Aptos" w:hAnsi="Aptos"/>
                <w:b w:val="0"/>
                <w:color w:val="243247"/>
                <w:sz w:val="16"/>
              </w:rPr>
              <w:t>8</w:t>
            </w:r>
          </w:p>
        </w:tc>
        <w:tc>
          <w:tcPr>
            <w:tcW w:type="dxa" w:w="4536"/>
            <w:vAlign w:val="center"/>
            <w:shd w:fill="F3F6FA"/>
          </w:tcPr>
          <w:p>
            <w:pPr>
              <w:spacing w:after="0" w:before="0"/>
            </w:pPr>
            <w:r/>
            <w:r>
              <w:rPr>
                <w:rFonts w:ascii="Aptos" w:hAnsi="Aptos"/>
                <w:b/>
                <w:color w:val="C65911"/>
                <w:sz w:val="16"/>
              </w:rPr>
              <w:t>Release/build required</w:t>
            </w:r>
          </w:p>
        </w:tc>
      </w:tr>
      <w:tr>
        <w:trPr>
          <w:cantSplit/>
        </w:trPr>
        <w:tc>
          <w:tcPr>
            <w:tcW w:type="dxa" w:w="3384"/>
            <w:vAlign w:val="center"/>
          </w:tcPr>
          <w:p>
            <w:pPr>
              <w:spacing w:after="0" w:before="0"/>
            </w:pPr>
            <w:r/>
            <w:r>
              <w:rPr>
                <w:rFonts w:ascii="Aptos" w:hAnsi="Aptos"/>
                <w:b w:val="0"/>
                <w:color w:val="243247"/>
                <w:sz w:val="16"/>
              </w:rPr>
              <w:t>Windows 11 Enterprise</w:t>
            </w:r>
          </w:p>
        </w:tc>
        <w:tc>
          <w:tcPr>
            <w:tcW w:type="dxa" w:w="1123"/>
            <w:vAlign w:val="center"/>
          </w:tcPr>
          <w:p>
            <w:pPr>
              <w:spacing w:after="0" w:before="0"/>
            </w:pPr>
            <w:r/>
            <w:r>
              <w:rPr>
                <w:rFonts w:ascii="Aptos" w:hAnsi="Aptos"/>
                <w:b w:val="0"/>
                <w:color w:val="243247"/>
                <w:sz w:val="16"/>
              </w:rPr>
              <w:t>62,450</w:t>
            </w:r>
          </w:p>
        </w:tc>
        <w:tc>
          <w:tcPr>
            <w:tcW w:type="dxa" w:w="1224"/>
            <w:vAlign w:val="center"/>
          </w:tcPr>
          <w:p>
            <w:pPr>
              <w:spacing w:after="0" w:before="0"/>
            </w:pPr>
            <w:r/>
            <w:r>
              <w:rPr>
                <w:rFonts w:ascii="Aptos" w:hAnsi="Aptos"/>
                <w:b w:val="0"/>
                <w:color w:val="243247"/>
                <w:sz w:val="16"/>
              </w:rPr>
              <w:t>23,897</w:t>
            </w:r>
          </w:p>
        </w:tc>
        <w:tc>
          <w:tcPr>
            <w:tcW w:type="dxa" w:w="4536"/>
            <w:vAlign w:val="center"/>
          </w:tcPr>
          <w:p>
            <w:pPr>
              <w:spacing w:after="0" w:before="0"/>
            </w:pPr>
            <w:r/>
            <w:r>
              <w:rPr>
                <w:rFonts w:ascii="Aptos" w:hAnsi="Aptos"/>
                <w:b/>
                <w:color w:val="C65911"/>
                <w:sz w:val="16"/>
              </w:rPr>
              <w:t>Release/build required</w:t>
            </w:r>
          </w:p>
        </w:tc>
      </w:tr>
      <w:tr>
        <w:trPr>
          <w:cantSplit/>
        </w:trPr>
        <w:tc>
          <w:tcPr>
            <w:tcW w:type="dxa" w:w="3384"/>
            <w:vAlign w:val="center"/>
            <w:shd w:fill="F3F6FA"/>
          </w:tcPr>
          <w:p>
            <w:pPr>
              <w:spacing w:after="0" w:before="0"/>
            </w:pPr>
            <w:r/>
            <w:r>
              <w:rPr>
                <w:rFonts w:ascii="Aptos" w:hAnsi="Aptos"/>
                <w:b w:val="0"/>
                <w:color w:val="243247"/>
                <w:sz w:val="16"/>
              </w:rPr>
              <w:t>Windows 11 Pro</w:t>
            </w:r>
          </w:p>
        </w:tc>
        <w:tc>
          <w:tcPr>
            <w:tcW w:type="dxa" w:w="1123"/>
            <w:vAlign w:val="center"/>
            <w:shd w:fill="F3F6FA"/>
          </w:tcPr>
          <w:p>
            <w:pPr>
              <w:spacing w:after="0" w:before="0"/>
            </w:pPr>
            <w:r/>
            <w:r>
              <w:rPr>
                <w:rFonts w:ascii="Aptos" w:hAnsi="Aptos"/>
                <w:b w:val="0"/>
                <w:color w:val="243247"/>
                <w:sz w:val="16"/>
              </w:rPr>
              <w:t>978</w:t>
            </w:r>
          </w:p>
        </w:tc>
        <w:tc>
          <w:tcPr>
            <w:tcW w:type="dxa" w:w="1224"/>
            <w:vAlign w:val="center"/>
            <w:shd w:fill="F3F6FA"/>
          </w:tcPr>
          <w:p>
            <w:pPr>
              <w:spacing w:after="0" w:before="0"/>
            </w:pPr>
            <w:r/>
            <w:r>
              <w:rPr>
                <w:rFonts w:ascii="Aptos" w:hAnsi="Aptos"/>
                <w:b w:val="0"/>
                <w:color w:val="243247"/>
                <w:sz w:val="16"/>
              </w:rPr>
              <w:t>701</w:t>
            </w:r>
          </w:p>
        </w:tc>
        <w:tc>
          <w:tcPr>
            <w:tcW w:type="dxa" w:w="4536"/>
            <w:vAlign w:val="center"/>
            <w:shd w:fill="F3F6FA"/>
          </w:tcPr>
          <w:p>
            <w:pPr>
              <w:spacing w:after="0" w:before="0"/>
            </w:pPr>
            <w:r/>
            <w:r>
              <w:rPr>
                <w:rFonts w:ascii="Aptos" w:hAnsi="Aptos"/>
                <w:b/>
                <w:color w:val="C65911"/>
                <w:sz w:val="16"/>
              </w:rPr>
              <w:t>Release/build required</w:t>
            </w:r>
          </w:p>
        </w:tc>
      </w:tr>
      <w:tr>
        <w:trPr>
          <w:cantSplit/>
        </w:trPr>
        <w:tc>
          <w:tcPr>
            <w:tcW w:type="dxa" w:w="3384"/>
            <w:vAlign w:val="center"/>
          </w:tcPr>
          <w:p>
            <w:pPr>
              <w:spacing w:after="0" w:before="0"/>
            </w:pPr>
            <w:r/>
            <w:r>
              <w:rPr>
                <w:rFonts w:ascii="Aptos" w:hAnsi="Aptos"/>
                <w:b w:val="0"/>
                <w:color w:val="243247"/>
                <w:sz w:val="16"/>
              </w:rPr>
              <w:t>Windows 11 IoT Enterprise LTSC</w:t>
            </w:r>
          </w:p>
        </w:tc>
        <w:tc>
          <w:tcPr>
            <w:tcW w:type="dxa" w:w="1123"/>
            <w:vAlign w:val="center"/>
          </w:tcPr>
          <w:p>
            <w:pPr>
              <w:spacing w:after="0" w:before="0"/>
            </w:pPr>
            <w:r/>
            <w:r>
              <w:rPr>
                <w:rFonts w:ascii="Aptos" w:hAnsi="Aptos"/>
                <w:b w:val="0"/>
                <w:color w:val="243247"/>
                <w:sz w:val="16"/>
              </w:rPr>
              <w:t>173</w:t>
            </w:r>
          </w:p>
        </w:tc>
        <w:tc>
          <w:tcPr>
            <w:tcW w:type="dxa" w:w="1224"/>
            <w:vAlign w:val="center"/>
          </w:tcPr>
          <w:p>
            <w:pPr>
              <w:spacing w:after="0" w:before="0"/>
            </w:pPr>
            <w:r/>
            <w:r>
              <w:rPr>
                <w:rFonts w:ascii="Aptos" w:hAnsi="Aptos"/>
                <w:b w:val="0"/>
                <w:color w:val="243247"/>
                <w:sz w:val="16"/>
              </w:rPr>
              <w:t>78</w:t>
            </w:r>
          </w:p>
        </w:tc>
        <w:tc>
          <w:tcPr>
            <w:tcW w:type="dxa" w:w="4536"/>
            <w:vAlign w:val="center"/>
          </w:tcPr>
          <w:p>
            <w:pPr>
              <w:spacing w:after="0" w:before="0"/>
            </w:pPr>
            <w:r/>
            <w:r>
              <w:rPr>
                <w:rFonts w:ascii="Aptos" w:hAnsi="Aptos"/>
                <w:b/>
                <w:color w:val="C65911"/>
                <w:sz w:val="16"/>
              </w:rPr>
              <w:t>Verify LTSC release</w:t>
            </w:r>
          </w:p>
        </w:tc>
      </w:tr>
      <w:tr>
        <w:trPr>
          <w:cantSplit/>
        </w:trPr>
        <w:tc>
          <w:tcPr>
            <w:tcW w:type="dxa" w:w="3384"/>
            <w:vAlign w:val="center"/>
            <w:shd w:fill="F3F6FA"/>
          </w:tcPr>
          <w:p>
            <w:pPr>
              <w:spacing w:after="0" w:before="0"/>
            </w:pPr>
            <w:r/>
            <w:r>
              <w:rPr>
                <w:rFonts w:ascii="Aptos" w:hAnsi="Aptos"/>
                <w:b/>
                <w:color w:val="17365D"/>
                <w:sz w:val="16"/>
              </w:rPr>
              <w:t>TOTAL</w:t>
            </w:r>
          </w:p>
        </w:tc>
        <w:tc>
          <w:tcPr>
            <w:tcW w:type="dxa" w:w="1123"/>
            <w:vAlign w:val="center"/>
            <w:shd w:fill="F3F6FA"/>
          </w:tcPr>
          <w:p>
            <w:pPr>
              <w:spacing w:after="0" w:before="0"/>
            </w:pPr>
            <w:r/>
            <w:r>
              <w:rPr>
                <w:rFonts w:ascii="Aptos" w:hAnsi="Aptos"/>
                <w:b/>
                <w:color w:val="17365D"/>
                <w:sz w:val="16"/>
              </w:rPr>
              <w:t>63,665</w:t>
            </w:r>
          </w:p>
        </w:tc>
        <w:tc>
          <w:tcPr>
            <w:tcW w:type="dxa" w:w="1224"/>
            <w:vAlign w:val="center"/>
            <w:shd w:fill="F3F6FA"/>
          </w:tcPr>
          <w:p>
            <w:pPr>
              <w:spacing w:after="0" w:before="0"/>
            </w:pPr>
            <w:r/>
            <w:r>
              <w:rPr>
                <w:rFonts w:ascii="Aptos" w:hAnsi="Aptos"/>
                <w:b/>
                <w:color w:val="17365D"/>
                <w:sz w:val="16"/>
              </w:rPr>
              <w:t>24,416*</w:t>
            </w:r>
          </w:p>
        </w:tc>
        <w:tc>
          <w:tcPr>
            <w:tcW w:type="dxa" w:w="4536"/>
            <w:vAlign w:val="center"/>
            <w:shd w:fill="F3F6FA"/>
          </w:tcPr>
          <w:p>
            <w:pPr>
              <w:spacing w:after="0" w:before="0"/>
            </w:pPr>
            <w:r/>
            <w:r>
              <w:rPr>
                <w:rFonts w:ascii="Aptos" w:hAnsi="Aptos"/>
                <w:b/>
                <w:color w:val="17365D"/>
                <w:sz w:val="16"/>
              </w:rPr>
              <w:t>27 records confirmed EOL; 63,638 require release-level review</w:t>
            </w:r>
          </w:p>
        </w:tc>
      </w:tr>
    </w:tbl>
    <w:p>
      <w:pPr>
        <w:spacing w:after="20"/>
      </w:pPr>
    </w:p>
    <w:p>
      <w:pPr>
        <w:spacing w:after="120"/>
      </w:pPr>
      <w:r>
        <w:rPr>
          <w:i/>
        </w:rPr>
        <w:t>* Across the full recent cohort, 24,416 distinct MAC addresses were observed. Per-family unique-MAC counts sum to more because some hardware addresses appear under more than one OS family (for example, reimaged or duplicate registrations).</w:t>
      </w:r>
    </w:p>
    <w:p>
      <w:pPr>
        <w:pStyle w:val="Heading2"/>
        <w:keepNext/>
      </w:pPr>
      <w:r>
        <w:t>Scope and method</w:t>
      </w:r>
    </w:p>
    <w:p>
      <w:pPr>
        <w:pStyle w:val="ListBullet"/>
        <w:spacing w:after="60"/>
      </w:pPr>
      <w:r>
        <w:t>Window: 45 days ending 13 Oct 2026, 21:37 UTC; inclusive lower bound 29 Aug 2026, 21:37 UTC (last_seen_time parsed as Unix epoch seconds).</w:t>
      </w:r>
    </w:p>
    <w:p>
      <w:pPr>
        <w:pStyle w:val="ListBullet"/>
        <w:spacing w:after="60"/>
      </w:pPr>
      <w:r>
        <w:t>ZCC query returned 69,411 enrolled-device records across 14 pages; 63,665 met the last-seen cutoff. No timestamp parsing failures were observed.</w:t>
      </w:r>
    </w:p>
    <w:p>
      <w:pPr>
        <w:pStyle w:val="ListBullet"/>
        <w:spacing w:after="60"/>
      </w:pPr>
      <w:r>
        <w:t>Lifecycle status was matched against Microsoft Lifecycle product pages, using the release/edition name and published support dates. Microsoft dates are shown in Pacific Time.</w:t>
      </w:r>
    </w:p>
    <w:p>
      <w:pPr>
        <w:pStyle w:val="ListBullet"/>
        <w:spacing w:after="60"/>
      </w:pPr>
      <w:r>
        <w:t>Data limitation: the ZCC OS value identifies product family/edition/architecture, but not Windows feature release, build, or LTSC year. No Windows 11 or LTSC release-level EOL count is asserted.</w:t>
      </w:r>
    </w:p>
    <w:p>
      <w:pPr>
        <w:pStyle w:val="Heading2"/>
        <w:keepNext/>
      </w:pPr>
      <w:r>
        <w:t>Data-quality caveat: registrations are not one-to-one with physical assets</w:t>
      </w:r>
    </w:p>
    <w:p>
      <w:pPr>
        <w:spacing w:after="120"/>
      </w:pPr>
      <w:r>
        <w:rPr>
          <w:i w:val="0"/>
        </w:rPr>
        <w:t>The 63,665 recent records contain 24,416 distinct MAC addresses and 23,895 distinct hostnames. Repeated registrations and hostnames can inflate raw counts; conversely, MAC changes, multiple network interfaces and virtual devices can distort MAC-based deduplication. Use the hostname roster and MAC proxy for triage, then reconcile against the authoritative endpoint/CMDB identifier.</w:t>
      </w:r>
    </w:p>
    <w:p>
      <w:r>
        <w:br w:type="page"/>
      </w:r>
    </w:p>
    <w:p>
      <w:pPr>
        <w:pStyle w:val="Heading1"/>
        <w:keepNext/>
      </w:pPr>
      <w:r>
        <w:t>02  |  Confirmed end-of-support findings</w:t>
      </w:r>
    </w:p>
    <w:tbl>
      <w:tblPr>
        <w:tblW w:type="auto" w:w="0"/>
        <w:jc w:val="center"/>
        <w:tblLook w:firstColumn="1" w:firstRow="1" w:lastColumn="0" w:lastRow="0" w:noHBand="0" w:noVBand="1" w:val="04A0"/>
      </w:tblPr>
      <w:tblGrid>
        <w:gridCol w:w="10166"/>
      </w:tblGrid>
      <w:tr>
        <w:tc>
          <w:tcPr>
            <w:tcW w:type="dxa" w:w="10166"/>
            <w:shd w:fill="FCE8E6"/>
          </w:tcPr>
          <w:p>
            <w:pPr>
              <w:spacing w:after="40"/>
            </w:pPr>
            <w:r>
              <w:rPr>
                <w:b/>
                <w:color w:val="C00000"/>
                <w:sz w:val="20"/>
              </w:rPr>
              <w:t>Confirmed Windows 10 exposure</w:t>
            </w:r>
          </w:p>
          <w:p>
            <w:pPr>
              <w:spacing w:after="20"/>
            </w:pPr>
            <w:r>
              <w:rPr>
                <w:color w:val="243247"/>
                <w:sz w:val="18"/>
              </w:rPr>
              <w:t>27 recent ZCC records map to 24 distinct MAC addresses across standard Windows 10 Enterprise and Windows 10 Pro. Microsoft support for these standard editions ended 14 October 2025. LTSC editions are excluded from this confirmed-EOL count because their lifecycle depends on the specific LTSC release.</w:t>
            </w:r>
          </w:p>
        </w:tc>
      </w:tr>
    </w:tbl>
    <w:p>
      <w:pPr>
        <w:spacing w:after="20"/>
      </w:pP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2376"/>
            <w:vAlign w:val="center"/>
            <w:shd w:fill="17365D"/>
          </w:tcPr>
          <w:p>
            <w:pPr>
              <w:spacing w:after="0" w:before="0"/>
            </w:pPr>
            <w:r/>
            <w:r>
              <w:rPr>
                <w:rFonts w:ascii="Aptos" w:hAnsi="Aptos"/>
                <w:b/>
                <w:color w:val="FFFFFF"/>
                <w:sz w:val="16"/>
              </w:rPr>
              <w:t>OS edition</w:t>
            </w:r>
          </w:p>
        </w:tc>
        <w:tc>
          <w:tcPr>
            <w:tcW w:type="dxa" w:w="792"/>
            <w:vAlign w:val="center"/>
            <w:shd w:fill="17365D"/>
          </w:tcPr>
          <w:p>
            <w:pPr>
              <w:spacing w:after="0" w:before="0"/>
            </w:pPr>
            <w:r/>
            <w:r>
              <w:rPr>
                <w:rFonts w:ascii="Aptos" w:hAnsi="Aptos"/>
                <w:b/>
                <w:color w:val="FFFFFF"/>
                <w:sz w:val="16"/>
              </w:rPr>
              <w:t>Records</w:t>
            </w:r>
          </w:p>
        </w:tc>
        <w:tc>
          <w:tcPr>
            <w:tcW w:type="dxa" w:w="1008"/>
            <w:vAlign w:val="center"/>
            <w:shd w:fill="17365D"/>
          </w:tcPr>
          <w:p>
            <w:pPr>
              <w:spacing w:after="0" w:before="0"/>
            </w:pPr>
            <w:r/>
            <w:r>
              <w:rPr>
                <w:rFonts w:ascii="Aptos" w:hAnsi="Aptos"/>
                <w:b/>
                <w:color w:val="FFFFFF"/>
                <w:sz w:val="16"/>
              </w:rPr>
              <w:t>Unique MACs</w:t>
            </w:r>
          </w:p>
        </w:tc>
        <w:tc>
          <w:tcPr>
            <w:tcW w:type="dxa" w:w="1296"/>
            <w:vAlign w:val="center"/>
            <w:shd w:fill="17365D"/>
          </w:tcPr>
          <w:p>
            <w:pPr>
              <w:spacing w:after="0" w:before="0"/>
            </w:pPr>
            <w:r/>
            <w:r>
              <w:rPr>
                <w:rFonts w:ascii="Aptos" w:hAnsi="Aptos"/>
                <w:b/>
                <w:color w:val="FFFFFF"/>
                <w:sz w:val="16"/>
              </w:rPr>
              <w:t>Support ended</w:t>
            </w:r>
          </w:p>
        </w:tc>
        <w:tc>
          <w:tcPr>
            <w:tcW w:type="dxa" w:w="4824"/>
            <w:vAlign w:val="center"/>
            <w:shd w:fill="17365D"/>
          </w:tcPr>
          <w:p>
            <w:pPr>
              <w:spacing w:after="0" w:before="0"/>
            </w:pPr>
            <w:r/>
            <w:r>
              <w:rPr>
                <w:rFonts w:ascii="Aptos" w:hAnsi="Aptos"/>
                <w:b/>
                <w:color w:val="FFFFFF"/>
                <w:sz w:val="16"/>
              </w:rPr>
              <w:t>Required response</w:t>
            </w:r>
          </w:p>
        </w:tc>
      </w:tr>
      <w:tr>
        <w:trPr>
          <w:cantSplit/>
        </w:trPr>
        <w:tc>
          <w:tcPr>
            <w:tcW w:type="dxa" w:w="2376"/>
            <w:vAlign w:val="center"/>
          </w:tcPr>
          <w:p>
            <w:pPr>
              <w:spacing w:after="0" w:before="0"/>
            </w:pPr>
            <w:r/>
            <w:r>
              <w:rPr>
                <w:rFonts w:ascii="Aptos" w:hAnsi="Aptos"/>
                <w:b w:val="0"/>
                <w:color w:val="243247"/>
                <w:sz w:val="15"/>
              </w:rPr>
              <w:t>Windows 10 Enterprise (non-LTSC)</w:t>
            </w:r>
          </w:p>
        </w:tc>
        <w:tc>
          <w:tcPr>
            <w:tcW w:type="dxa" w:w="792"/>
            <w:vAlign w:val="center"/>
          </w:tcPr>
          <w:p>
            <w:pPr>
              <w:spacing w:after="0" w:before="0"/>
            </w:pPr>
            <w:r/>
            <w:r>
              <w:rPr>
                <w:rFonts w:ascii="Aptos" w:hAnsi="Aptos"/>
                <w:b w:val="0"/>
                <w:color w:val="243247"/>
                <w:sz w:val="15"/>
              </w:rPr>
              <w:t>12</w:t>
            </w:r>
          </w:p>
        </w:tc>
        <w:tc>
          <w:tcPr>
            <w:tcW w:type="dxa" w:w="1008"/>
            <w:vAlign w:val="center"/>
          </w:tcPr>
          <w:p>
            <w:pPr>
              <w:spacing w:after="0" w:before="0"/>
            </w:pPr>
            <w:r/>
            <w:r>
              <w:rPr>
                <w:rFonts w:ascii="Aptos" w:hAnsi="Aptos"/>
                <w:b w:val="0"/>
                <w:color w:val="243247"/>
                <w:sz w:val="15"/>
              </w:rPr>
              <w:t>11</w:t>
            </w:r>
          </w:p>
        </w:tc>
        <w:tc>
          <w:tcPr>
            <w:tcW w:type="dxa" w:w="1296"/>
            <w:vAlign w:val="center"/>
          </w:tcPr>
          <w:p>
            <w:pPr>
              <w:spacing w:after="0" w:before="0"/>
            </w:pPr>
            <w:r/>
            <w:r>
              <w:rPr>
                <w:rFonts w:ascii="Aptos" w:hAnsi="Aptos"/>
                <w:b w:val="0"/>
                <w:color w:val="243247"/>
                <w:sz w:val="15"/>
              </w:rPr>
              <w:t>14 Oct 2025</w:t>
            </w:r>
            <w:r>
              <w:t xml:space="preserve"> [1]</w:t>
            </w:r>
          </w:p>
        </w:tc>
        <w:tc>
          <w:tcPr>
            <w:tcW w:type="dxa" w:w="4824"/>
            <w:vAlign w:val="center"/>
          </w:tcPr>
          <w:p>
            <w:pPr>
              <w:spacing w:after="0" w:before="0"/>
            </w:pPr>
            <w:r/>
            <w:r>
              <w:rPr>
                <w:rFonts w:ascii="Aptos" w:hAnsi="Aptos"/>
                <w:b w:val="0"/>
                <w:color w:val="243247"/>
                <w:sz w:val="15"/>
              </w:rPr>
              <w:t>Upgrade to a supported Windows 11 release or approve an eligible ESU bridge.</w:t>
            </w:r>
          </w:p>
        </w:tc>
      </w:tr>
      <w:tr>
        <w:trPr>
          <w:cantSplit/>
        </w:trPr>
        <w:tc>
          <w:tcPr>
            <w:tcW w:type="dxa" w:w="2376"/>
            <w:vAlign w:val="center"/>
            <w:shd w:fill="F3F6FA"/>
          </w:tcPr>
          <w:p>
            <w:pPr>
              <w:spacing w:after="0" w:before="0"/>
            </w:pPr>
            <w:r/>
            <w:r>
              <w:rPr>
                <w:rFonts w:ascii="Aptos" w:hAnsi="Aptos"/>
                <w:b w:val="0"/>
                <w:color w:val="243247"/>
                <w:sz w:val="15"/>
              </w:rPr>
              <w:t>Windows 10 Pro</w:t>
            </w:r>
          </w:p>
        </w:tc>
        <w:tc>
          <w:tcPr>
            <w:tcW w:type="dxa" w:w="792"/>
            <w:vAlign w:val="center"/>
            <w:shd w:fill="F3F6FA"/>
          </w:tcPr>
          <w:p>
            <w:pPr>
              <w:spacing w:after="0" w:before="0"/>
            </w:pPr>
            <w:r/>
            <w:r>
              <w:rPr>
                <w:rFonts w:ascii="Aptos" w:hAnsi="Aptos"/>
                <w:b w:val="0"/>
                <w:color w:val="243247"/>
                <w:sz w:val="15"/>
              </w:rPr>
              <w:t>15</w:t>
            </w:r>
          </w:p>
        </w:tc>
        <w:tc>
          <w:tcPr>
            <w:tcW w:type="dxa" w:w="1008"/>
            <w:vAlign w:val="center"/>
            <w:shd w:fill="F3F6FA"/>
          </w:tcPr>
          <w:p>
            <w:pPr>
              <w:spacing w:after="0" w:before="0"/>
            </w:pPr>
            <w:r/>
            <w:r>
              <w:rPr>
                <w:rFonts w:ascii="Aptos" w:hAnsi="Aptos"/>
                <w:b w:val="0"/>
                <w:color w:val="243247"/>
                <w:sz w:val="15"/>
              </w:rPr>
              <w:t>13</w:t>
            </w:r>
          </w:p>
        </w:tc>
        <w:tc>
          <w:tcPr>
            <w:tcW w:type="dxa" w:w="1296"/>
            <w:vAlign w:val="center"/>
            <w:shd w:fill="F3F6FA"/>
          </w:tcPr>
          <w:p>
            <w:pPr>
              <w:spacing w:after="0" w:before="0"/>
            </w:pPr>
            <w:r/>
            <w:r>
              <w:rPr>
                <w:rFonts w:ascii="Aptos" w:hAnsi="Aptos"/>
                <w:b w:val="0"/>
                <w:color w:val="243247"/>
                <w:sz w:val="15"/>
              </w:rPr>
              <w:t>14 Oct 2025</w:t>
            </w:r>
            <w:r>
              <w:t xml:space="preserve"> [2]</w:t>
            </w:r>
          </w:p>
        </w:tc>
        <w:tc>
          <w:tcPr>
            <w:tcW w:type="dxa" w:w="4824"/>
            <w:vAlign w:val="center"/>
            <w:shd w:fill="F3F6FA"/>
          </w:tcPr>
          <w:p>
            <w:pPr>
              <w:spacing w:after="0" w:before="0"/>
            </w:pPr>
            <w:r/>
            <w:r>
              <w:rPr>
                <w:rFonts w:ascii="Aptos" w:hAnsi="Aptos"/>
                <w:b w:val="0"/>
                <w:color w:val="243247"/>
                <w:sz w:val="15"/>
              </w:rPr>
              <w:t>Upgrade to a supported Windows 11 release; confirm ESU coverage if migration is delayed.</w:t>
            </w:r>
          </w:p>
        </w:tc>
      </w:tr>
      <w:tr>
        <w:trPr>
          <w:cantSplit/>
        </w:trPr>
        <w:tc>
          <w:tcPr>
            <w:tcW w:type="dxa" w:w="2376"/>
            <w:vAlign w:val="center"/>
          </w:tcPr>
          <w:p>
            <w:pPr>
              <w:spacing w:after="0" w:before="0"/>
            </w:pPr>
            <w:r/>
            <w:r>
              <w:rPr>
                <w:rFonts w:ascii="Aptos" w:hAnsi="Aptos"/>
                <w:b/>
                <w:color w:val="17365D"/>
                <w:sz w:val="15"/>
              </w:rPr>
              <w:t>TOTAL</w:t>
            </w:r>
          </w:p>
        </w:tc>
        <w:tc>
          <w:tcPr>
            <w:tcW w:type="dxa" w:w="792"/>
            <w:vAlign w:val="center"/>
          </w:tcPr>
          <w:p>
            <w:pPr>
              <w:spacing w:after="0" w:before="0"/>
            </w:pPr>
            <w:r/>
            <w:r>
              <w:rPr>
                <w:rFonts w:ascii="Aptos" w:hAnsi="Aptos"/>
                <w:b/>
                <w:color w:val="17365D"/>
                <w:sz w:val="15"/>
              </w:rPr>
              <w:t>27</w:t>
            </w:r>
          </w:p>
        </w:tc>
        <w:tc>
          <w:tcPr>
            <w:tcW w:type="dxa" w:w="1008"/>
            <w:vAlign w:val="center"/>
          </w:tcPr>
          <w:p>
            <w:pPr>
              <w:spacing w:after="0" w:before="0"/>
            </w:pPr>
            <w:r/>
            <w:r>
              <w:rPr>
                <w:rFonts w:ascii="Aptos" w:hAnsi="Aptos"/>
                <w:b/>
                <w:color w:val="17365D"/>
                <w:sz w:val="15"/>
              </w:rPr>
              <w:t>24</w:t>
            </w:r>
          </w:p>
        </w:tc>
        <w:tc>
          <w:tcPr>
            <w:tcW w:type="dxa" w:w="1296"/>
            <w:vAlign w:val="center"/>
          </w:tcPr>
          <w:p>
            <w:pPr>
              <w:spacing w:after="0" w:before="0"/>
            </w:pPr>
            <w:r/>
            <w:r>
              <w:rPr>
                <w:rFonts w:ascii="Aptos" w:hAnsi="Aptos"/>
                <w:b/>
                <w:color w:val="C00000"/>
                <w:sz w:val="15"/>
              </w:rPr>
              <w:t>Past due</w:t>
            </w:r>
          </w:p>
        </w:tc>
        <w:tc>
          <w:tcPr>
            <w:tcW w:type="dxa" w:w="4824"/>
            <w:vAlign w:val="center"/>
          </w:tcPr>
          <w:p>
            <w:pPr>
              <w:spacing w:after="0" w:before="0"/>
            </w:pPr>
            <w:r/>
            <w:r>
              <w:rPr>
                <w:rFonts w:ascii="Aptos" w:hAnsi="Aptos"/>
                <w:b/>
                <w:color w:val="17365D"/>
                <w:sz w:val="15"/>
              </w:rPr>
              <w:t>Treat as high-priority remediation.</w:t>
            </w:r>
          </w:p>
        </w:tc>
      </w:tr>
    </w:tbl>
    <w:p>
      <w:pPr>
        <w:spacing w:after="20"/>
      </w:pPr>
    </w:p>
    <w:p>
      <w:pPr>
        <w:pStyle w:val="Heading2"/>
        <w:keepNext/>
      </w:pPr>
      <w:r>
        <w:t>Risk interpretation</w:t>
      </w:r>
    </w:p>
    <w:p>
      <w:pPr>
        <w:pStyle w:val="ListBullet"/>
        <w:spacing w:after="60"/>
      </w:pPr>
      <w:r>
        <w:t>Unsupported Windows releases no longer receive routine security updates from Microsoft, increasing exposure to vulnerabilities that receive no standard patch.</w:t>
      </w:r>
    </w:p>
    <w:p>
      <w:pPr>
        <w:pStyle w:val="ListBullet"/>
        <w:spacing w:after="60"/>
      </w:pPr>
      <w:r>
        <w:t>The 24 MAC-address proxies are not proof of 24 distinct physical devices. The source contains 27 records; repeated enrollment/registration entries exist and should be deduplicated using the enterprise device identifier.</w:t>
      </w:r>
    </w:p>
    <w:p>
      <w:pPr>
        <w:pStyle w:val="ListBullet"/>
        <w:spacing w:after="60"/>
      </w:pPr>
      <w:r>
        <w:t>If immediate replacement is not possible, confirm eligibility, enrollment and coverage dates for a Microsoft Extended Security Updates (ESU) program. ESU is a temporary mitigation, not a substitute for migration planning.</w:t>
      </w:r>
    </w:p>
    <w:p>
      <w:pPr>
        <w:pStyle w:val="Heading2"/>
        <w:keepNext/>
      </w:pPr>
      <w:r>
        <w:t>Windows 10 LTSC: do not infer EOL from the family label</w:t>
      </w:r>
    </w:p>
    <w:p>
      <w:pPr>
        <w:spacing w:after="120"/>
      </w:pPr>
      <w:r>
        <w:t>The feed reports 27 Windows 10 Enterprise LTSC records (18 MAC proxies) and 10 Windows 10 IoT Enterprise LTSC records (8 MAC proxies). These are not included as confirmed EOL. For example, Windows 10 Enterprise LTSC 2021 reaches its published support end in January 2027 [5], while Windows 10 IoT Enterprise LTSC 2021 has extended support through January 2032 [6]; older LTSC releases have different milestones [8]. Capture release/build immediately to determine the applicable date.</w:t>
      </w:r>
    </w:p>
    <w:p>
      <w:r>
        <w:br w:type="page"/>
      </w:r>
    </w:p>
    <w:p>
      <w:pPr>
        <w:pStyle w:val="Heading1"/>
        <w:keepNext/>
      </w:pPr>
      <w:r>
        <w:t>03  |  Approaching and version-dependent lifecycle dates</w:t>
      </w:r>
    </w:p>
    <w:p>
      <w:pPr>
        <w:spacing w:after="120"/>
      </w:pPr>
      <w:r>
        <w:rPr>
          <w:i w:val="0"/>
        </w:rPr>
        <w:t>The following published milestones fall within the 12-month horizon beginning 13 October 2026, or are already past support but could be present in a family cohort. Counts are shown as the ZCC parent-family cohort only; because release/build is absent, the installed count for each listed Windows release is unknown.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592"/>
            <w:vAlign w:val="center"/>
            <w:shd w:fill="17365D"/>
          </w:tcPr>
          <w:p>
            <w:pPr>
              <w:spacing w:after="0" w:before="0"/>
            </w:pPr>
            <w:r/>
            <w:r>
              <w:rPr>
                <w:rFonts w:ascii="Aptos" w:hAnsi="Aptos"/>
                <w:b/>
                <w:color w:val="FFFFFF"/>
                <w:sz w:val="16"/>
              </w:rPr>
              <w:t>Microsoft release</w:t>
            </w:r>
          </w:p>
        </w:tc>
        <w:tc>
          <w:tcPr>
            <w:tcW w:type="dxa" w:w="1512"/>
            <w:vAlign w:val="center"/>
            <w:shd w:fill="17365D"/>
          </w:tcPr>
          <w:p>
            <w:pPr>
              <w:spacing w:after="0" w:before="0"/>
            </w:pPr>
            <w:r/>
            <w:r>
              <w:rPr>
                <w:rFonts w:ascii="Aptos" w:hAnsi="Aptos"/>
                <w:b/>
                <w:color w:val="FFFFFF"/>
                <w:sz w:val="16"/>
              </w:rPr>
              <w:t>Published date</w:t>
            </w:r>
          </w:p>
        </w:tc>
        <w:tc>
          <w:tcPr>
            <w:tcW w:type="dxa" w:w="1656"/>
            <w:vAlign w:val="center"/>
            <w:shd w:fill="17365D"/>
          </w:tcPr>
          <w:p>
            <w:pPr>
              <w:spacing w:after="0" w:before="0"/>
            </w:pPr>
            <w:r/>
            <w:r>
              <w:rPr>
                <w:rFonts w:ascii="Aptos" w:hAnsi="Aptos"/>
                <w:b/>
                <w:color w:val="FFFFFF"/>
                <w:sz w:val="16"/>
              </w:rPr>
              <w:t>Milestone</w:t>
            </w:r>
          </w:p>
        </w:tc>
        <w:tc>
          <w:tcPr>
            <w:tcW w:type="dxa" w:w="4536"/>
            <w:vAlign w:val="center"/>
            <w:shd w:fill="17365D"/>
          </w:tcPr>
          <w:p>
            <w:pPr>
              <w:spacing w:after="0" w:before="0"/>
            </w:pPr>
            <w:r/>
            <w:r>
              <w:rPr>
                <w:rFonts w:ascii="Aptos" w:hAnsi="Aptos"/>
                <w:b/>
                <w:color w:val="FFFFFF"/>
                <w:sz w:val="16"/>
              </w:rPr>
              <w:t>Inventory relevance</w:t>
            </w:r>
          </w:p>
        </w:tc>
      </w:tr>
      <w:tr>
        <w:trPr>
          <w:cantSplit/>
        </w:trPr>
        <w:tc>
          <w:tcPr>
            <w:tcW w:type="dxa" w:w="2592"/>
            <w:vAlign w:val="center"/>
          </w:tcPr>
          <w:p>
            <w:pPr>
              <w:spacing w:after="0" w:before="0"/>
            </w:pPr>
            <w:r/>
            <w:r>
              <w:rPr>
                <w:rFonts w:ascii="Aptos" w:hAnsi="Aptos"/>
                <w:b w:val="0"/>
                <w:color w:val="243247"/>
                <w:sz w:val="15"/>
              </w:rPr>
              <w:t>Windows 11 Pro 24H2</w:t>
            </w:r>
          </w:p>
        </w:tc>
        <w:tc>
          <w:tcPr>
            <w:tcW w:type="dxa" w:w="1512"/>
            <w:vAlign w:val="center"/>
          </w:tcPr>
          <w:p>
            <w:pPr>
              <w:spacing w:after="0" w:before="0"/>
            </w:pPr>
            <w:r/>
            <w:r>
              <w:rPr>
                <w:rFonts w:ascii="Aptos" w:hAnsi="Aptos"/>
                <w:b w:val="0"/>
                <w:color w:val="243247"/>
                <w:sz w:val="15"/>
              </w:rPr>
              <w:t>14 Oct 2026</w:t>
            </w:r>
            <w:r>
              <w:t xml:space="preserve"> [4]</w:t>
            </w:r>
          </w:p>
        </w:tc>
        <w:tc>
          <w:tcPr>
            <w:tcW w:type="dxa" w:w="1656"/>
            <w:vAlign w:val="center"/>
          </w:tcPr>
          <w:p>
            <w:pPr>
              <w:spacing w:after="0" w:before="0"/>
            </w:pPr>
            <w:r/>
            <w:r>
              <w:rPr>
                <w:rFonts w:ascii="Aptos" w:hAnsi="Aptos"/>
                <w:b w:val="0"/>
                <w:color w:val="243247"/>
                <w:sz w:val="15"/>
              </w:rPr>
              <w:t>End of support</w:t>
            </w:r>
          </w:p>
        </w:tc>
        <w:tc>
          <w:tcPr>
            <w:tcW w:type="dxa" w:w="4536"/>
            <w:vAlign w:val="center"/>
          </w:tcPr>
          <w:p>
            <w:pPr>
              <w:spacing w:after="0" w:before="0"/>
            </w:pPr>
            <w:r/>
            <w:r>
              <w:rPr>
                <w:rFonts w:ascii="Aptos" w:hAnsi="Aptos"/>
                <w:b w:val="0"/>
                <w:color w:val="243247"/>
                <w:sz w:val="15"/>
              </w:rPr>
              <w:t>Up to 978 Pro records require build check; exact 24H2 count unknown.</w:t>
            </w:r>
          </w:p>
        </w:tc>
      </w:tr>
      <w:tr>
        <w:trPr>
          <w:cantSplit/>
        </w:trPr>
        <w:tc>
          <w:tcPr>
            <w:tcW w:type="dxa" w:w="2592"/>
            <w:vAlign w:val="center"/>
            <w:shd w:fill="F3F6FA"/>
          </w:tcPr>
          <w:p>
            <w:pPr>
              <w:spacing w:after="0" w:before="0"/>
            </w:pPr>
            <w:r/>
            <w:r>
              <w:rPr>
                <w:rFonts w:ascii="Aptos" w:hAnsi="Aptos"/>
                <w:b w:val="0"/>
                <w:color w:val="243247"/>
                <w:sz w:val="15"/>
              </w:rPr>
              <w:t>Windows 11 Enterprise 23H2</w:t>
            </w:r>
          </w:p>
        </w:tc>
        <w:tc>
          <w:tcPr>
            <w:tcW w:type="dxa" w:w="1512"/>
            <w:vAlign w:val="center"/>
            <w:shd w:fill="F3F6FA"/>
          </w:tcPr>
          <w:p>
            <w:pPr>
              <w:spacing w:after="0" w:before="0"/>
            </w:pPr>
            <w:r/>
            <w:r>
              <w:rPr>
                <w:rFonts w:ascii="Aptos" w:hAnsi="Aptos"/>
                <w:b w:val="0"/>
                <w:color w:val="243247"/>
                <w:sz w:val="15"/>
              </w:rPr>
              <w:t>11 Nov 2026</w:t>
            </w:r>
            <w:r>
              <w:t xml:space="preserve"> [3]</w:t>
            </w:r>
          </w:p>
        </w:tc>
        <w:tc>
          <w:tcPr>
            <w:tcW w:type="dxa" w:w="1656"/>
            <w:vAlign w:val="center"/>
            <w:shd w:fill="F3F6FA"/>
          </w:tcPr>
          <w:p>
            <w:pPr>
              <w:spacing w:after="0" w:before="0"/>
            </w:pPr>
            <w:r/>
            <w:r>
              <w:rPr>
                <w:rFonts w:ascii="Aptos" w:hAnsi="Aptos"/>
                <w:b w:val="0"/>
                <w:color w:val="243247"/>
                <w:sz w:val="15"/>
              </w:rPr>
              <w:t>End of support</w:t>
            </w:r>
          </w:p>
        </w:tc>
        <w:tc>
          <w:tcPr>
            <w:tcW w:type="dxa" w:w="4536"/>
            <w:vAlign w:val="center"/>
            <w:shd w:fill="F3F6FA"/>
          </w:tcPr>
          <w:p>
            <w:pPr>
              <w:spacing w:after="0" w:before="0"/>
            </w:pPr>
            <w:r/>
            <w:r>
              <w:rPr>
                <w:rFonts w:ascii="Aptos" w:hAnsi="Aptos"/>
                <w:b w:val="0"/>
                <w:color w:val="243247"/>
                <w:sz w:val="15"/>
              </w:rPr>
              <w:t>Up to 62,450 Enterprise records require build check; exact 23H2 count unknown.</w:t>
            </w:r>
          </w:p>
        </w:tc>
      </w:tr>
      <w:tr>
        <w:trPr>
          <w:cantSplit/>
        </w:trPr>
        <w:tc>
          <w:tcPr>
            <w:tcW w:type="dxa" w:w="2592"/>
            <w:vAlign w:val="center"/>
          </w:tcPr>
          <w:p>
            <w:pPr>
              <w:spacing w:after="0" w:before="0"/>
            </w:pPr>
            <w:r/>
            <w:r>
              <w:rPr>
                <w:rFonts w:ascii="Aptos" w:hAnsi="Aptos"/>
                <w:b w:val="0"/>
                <w:color w:val="243247"/>
                <w:sz w:val="15"/>
              </w:rPr>
              <w:t>Windows 10 Enterprise LTSC 2021</w:t>
            </w:r>
          </w:p>
        </w:tc>
        <w:tc>
          <w:tcPr>
            <w:tcW w:type="dxa" w:w="1512"/>
            <w:vAlign w:val="center"/>
          </w:tcPr>
          <w:p>
            <w:pPr>
              <w:spacing w:after="0" w:before="0"/>
            </w:pPr>
            <w:r/>
            <w:r>
              <w:rPr>
                <w:rFonts w:ascii="Aptos" w:hAnsi="Aptos"/>
                <w:b w:val="0"/>
                <w:color w:val="243247"/>
                <w:sz w:val="15"/>
              </w:rPr>
              <w:t>13 Jan 2027</w:t>
            </w:r>
            <w:r>
              <w:t xml:space="preserve"> [5]</w:t>
            </w:r>
          </w:p>
        </w:tc>
        <w:tc>
          <w:tcPr>
            <w:tcW w:type="dxa" w:w="1656"/>
            <w:vAlign w:val="center"/>
          </w:tcPr>
          <w:p>
            <w:pPr>
              <w:spacing w:after="0" w:before="0"/>
            </w:pPr>
            <w:r/>
            <w:r>
              <w:rPr>
                <w:rFonts w:ascii="Aptos" w:hAnsi="Aptos"/>
                <w:b w:val="0"/>
                <w:color w:val="243247"/>
                <w:sz w:val="15"/>
              </w:rPr>
              <w:t>Support end</w:t>
            </w:r>
          </w:p>
        </w:tc>
        <w:tc>
          <w:tcPr>
            <w:tcW w:type="dxa" w:w="4536"/>
            <w:vAlign w:val="center"/>
          </w:tcPr>
          <w:p>
            <w:pPr>
              <w:spacing w:after="0" w:before="0"/>
            </w:pPr>
            <w:r/>
            <w:r>
              <w:rPr>
                <w:rFonts w:ascii="Aptos" w:hAnsi="Aptos"/>
                <w:b w:val="0"/>
                <w:color w:val="243247"/>
                <w:sz w:val="15"/>
              </w:rPr>
              <w:t>Release unknown within 27 LTSC records (18 MAC proxies).</w:t>
            </w:r>
          </w:p>
        </w:tc>
      </w:tr>
      <w:tr>
        <w:trPr>
          <w:cantSplit/>
        </w:trPr>
        <w:tc>
          <w:tcPr>
            <w:tcW w:type="dxa" w:w="2592"/>
            <w:vAlign w:val="center"/>
            <w:shd w:fill="F3F6FA"/>
          </w:tcPr>
          <w:p>
            <w:pPr>
              <w:spacing w:after="0" w:before="0"/>
            </w:pPr>
            <w:r/>
            <w:r>
              <w:rPr>
                <w:rFonts w:ascii="Aptos" w:hAnsi="Aptos"/>
                <w:b w:val="0"/>
                <w:color w:val="243247"/>
                <w:sz w:val="15"/>
              </w:rPr>
              <w:t>Windows 10 IoT Enterprise LTSC 2021</w:t>
            </w:r>
          </w:p>
        </w:tc>
        <w:tc>
          <w:tcPr>
            <w:tcW w:type="dxa" w:w="1512"/>
            <w:vAlign w:val="center"/>
            <w:shd w:fill="F3F6FA"/>
          </w:tcPr>
          <w:p>
            <w:pPr>
              <w:spacing w:after="0" w:before="0"/>
            </w:pPr>
            <w:r/>
            <w:r>
              <w:rPr>
                <w:rFonts w:ascii="Aptos" w:hAnsi="Aptos"/>
                <w:b w:val="0"/>
                <w:color w:val="243247"/>
                <w:sz w:val="15"/>
              </w:rPr>
              <w:t>13 Jan 2027 / 14 Jan 2032</w:t>
            </w:r>
            <w:r>
              <w:t xml:space="preserve"> [6]</w:t>
            </w:r>
          </w:p>
        </w:tc>
        <w:tc>
          <w:tcPr>
            <w:tcW w:type="dxa" w:w="1656"/>
            <w:vAlign w:val="center"/>
            <w:shd w:fill="F3F6FA"/>
          </w:tcPr>
          <w:p>
            <w:pPr>
              <w:spacing w:after="0" w:before="0"/>
            </w:pPr>
            <w:r/>
            <w:r>
              <w:rPr>
                <w:rFonts w:ascii="Aptos" w:hAnsi="Aptos"/>
                <w:b w:val="0"/>
                <w:color w:val="243247"/>
                <w:sz w:val="15"/>
              </w:rPr>
              <w:t>Mainstream end / extended end</w:t>
            </w:r>
          </w:p>
        </w:tc>
        <w:tc>
          <w:tcPr>
            <w:tcW w:type="dxa" w:w="4536"/>
            <w:vAlign w:val="center"/>
            <w:shd w:fill="F3F6FA"/>
          </w:tcPr>
          <w:p>
            <w:pPr>
              <w:spacing w:after="0" w:before="0"/>
            </w:pPr>
            <w:r/>
            <w:r>
              <w:rPr>
                <w:rFonts w:ascii="Aptos" w:hAnsi="Aptos"/>
                <w:b w:val="0"/>
                <w:color w:val="243247"/>
                <w:sz w:val="15"/>
              </w:rPr>
              <w:t>Release unknown within 10 IoT LTSC records (8 MAC proxies); 2021 release continues in extended support through 2032.</w:t>
            </w:r>
          </w:p>
        </w:tc>
      </w:tr>
      <w:tr>
        <w:trPr>
          <w:cantSplit/>
        </w:trPr>
        <w:tc>
          <w:tcPr>
            <w:tcW w:type="dxa" w:w="2592"/>
            <w:vAlign w:val="center"/>
          </w:tcPr>
          <w:p>
            <w:pPr>
              <w:spacing w:after="0" w:before="0"/>
            </w:pPr>
            <w:r/>
            <w:r>
              <w:rPr>
                <w:rFonts w:ascii="Aptos" w:hAnsi="Aptos"/>
                <w:b w:val="0"/>
                <w:color w:val="243247"/>
                <w:sz w:val="15"/>
              </w:rPr>
              <w:t>Windows 11 Enterprise 24H2</w:t>
            </w:r>
          </w:p>
        </w:tc>
        <w:tc>
          <w:tcPr>
            <w:tcW w:type="dxa" w:w="1512"/>
            <w:vAlign w:val="center"/>
          </w:tcPr>
          <w:p>
            <w:pPr>
              <w:spacing w:after="0" w:before="0"/>
            </w:pPr>
            <w:r/>
            <w:r>
              <w:rPr>
                <w:rFonts w:ascii="Aptos" w:hAnsi="Aptos"/>
                <w:b w:val="0"/>
                <w:color w:val="243247"/>
                <w:sz w:val="15"/>
              </w:rPr>
              <w:t>13 Oct 2027</w:t>
            </w:r>
            <w:r>
              <w:t xml:space="preserve"> [3]</w:t>
            </w:r>
          </w:p>
        </w:tc>
        <w:tc>
          <w:tcPr>
            <w:tcW w:type="dxa" w:w="1656"/>
            <w:vAlign w:val="center"/>
          </w:tcPr>
          <w:p>
            <w:pPr>
              <w:spacing w:after="0" w:before="0"/>
            </w:pPr>
            <w:r/>
            <w:r>
              <w:rPr>
                <w:rFonts w:ascii="Aptos" w:hAnsi="Aptos"/>
                <w:b w:val="0"/>
                <w:color w:val="243247"/>
                <w:sz w:val="15"/>
              </w:rPr>
              <w:t>End of support</w:t>
            </w:r>
          </w:p>
        </w:tc>
        <w:tc>
          <w:tcPr>
            <w:tcW w:type="dxa" w:w="4536"/>
            <w:vAlign w:val="center"/>
          </w:tcPr>
          <w:p>
            <w:pPr>
              <w:spacing w:after="0" w:before="0"/>
            </w:pPr>
            <w:r/>
            <w:r>
              <w:rPr>
                <w:rFonts w:ascii="Aptos" w:hAnsi="Aptos"/>
                <w:b w:val="0"/>
                <w:color w:val="243247"/>
                <w:sz w:val="15"/>
              </w:rPr>
              <w:t>Within the 12-month date window; exact count unknown within Enterprise cohort.</w:t>
            </w:r>
          </w:p>
        </w:tc>
      </w:tr>
      <w:tr>
        <w:trPr>
          <w:cantSplit/>
        </w:trPr>
        <w:tc>
          <w:tcPr>
            <w:tcW w:type="dxa" w:w="2592"/>
            <w:vAlign w:val="center"/>
            <w:shd w:fill="F3F6FA"/>
          </w:tcPr>
          <w:p>
            <w:pPr>
              <w:spacing w:after="0" w:before="0"/>
            </w:pPr>
            <w:r/>
            <w:r>
              <w:rPr>
                <w:rFonts w:ascii="Aptos" w:hAnsi="Aptos"/>
                <w:b w:val="0"/>
                <w:color w:val="243247"/>
                <w:sz w:val="15"/>
              </w:rPr>
              <w:t>Windows 11 Pro 25H2</w:t>
            </w:r>
          </w:p>
        </w:tc>
        <w:tc>
          <w:tcPr>
            <w:tcW w:type="dxa" w:w="1512"/>
            <w:vAlign w:val="center"/>
            <w:shd w:fill="F3F6FA"/>
          </w:tcPr>
          <w:p>
            <w:pPr>
              <w:spacing w:after="0" w:before="0"/>
            </w:pPr>
            <w:r/>
            <w:r>
              <w:rPr>
                <w:rFonts w:ascii="Aptos" w:hAnsi="Aptos"/>
                <w:b w:val="0"/>
                <w:color w:val="243247"/>
                <w:sz w:val="15"/>
              </w:rPr>
              <w:t>13 Oct 2027</w:t>
            </w:r>
            <w:r>
              <w:t xml:space="preserve"> [4]</w:t>
            </w:r>
          </w:p>
        </w:tc>
        <w:tc>
          <w:tcPr>
            <w:tcW w:type="dxa" w:w="1656"/>
            <w:vAlign w:val="center"/>
            <w:shd w:fill="F3F6FA"/>
          </w:tcPr>
          <w:p>
            <w:pPr>
              <w:spacing w:after="0" w:before="0"/>
            </w:pPr>
            <w:r/>
            <w:r>
              <w:rPr>
                <w:rFonts w:ascii="Aptos" w:hAnsi="Aptos"/>
                <w:b w:val="0"/>
                <w:color w:val="243247"/>
                <w:sz w:val="15"/>
              </w:rPr>
              <w:t>End of support</w:t>
            </w:r>
          </w:p>
        </w:tc>
        <w:tc>
          <w:tcPr>
            <w:tcW w:type="dxa" w:w="4536"/>
            <w:vAlign w:val="center"/>
            <w:shd w:fill="F3F6FA"/>
          </w:tcPr>
          <w:p>
            <w:pPr>
              <w:spacing w:after="0" w:before="0"/>
            </w:pPr>
            <w:r/>
            <w:r>
              <w:rPr>
                <w:rFonts w:ascii="Aptos" w:hAnsi="Aptos"/>
                <w:b w:val="0"/>
                <w:color w:val="243247"/>
                <w:sz w:val="15"/>
              </w:rPr>
              <w:t>Within the 12-month date window; exact count unknown within Pro cohort.</w:t>
            </w:r>
          </w:p>
        </w:tc>
      </w:tr>
    </w:tbl>
    <w:p>
      <w:pPr>
        <w:spacing w:after="20"/>
      </w:pPr>
    </w:p>
    <w:p>
      <w:pPr>
        <w:pStyle w:val="Heading2"/>
        <w:keepNext/>
      </w:pPr>
      <w:r>
        <w:t>Potential releases already out of support</w:t>
      </w:r>
    </w:p>
    <w:p>
      <w:pPr>
        <w:spacing w:after="120"/>
      </w:pPr>
      <w:r>
        <w:t>Version/build telemetry is also needed to detect Windows 11 Enterprise 22H2 (support ended 15 October 2025 [3]) and Windows 11 Pro 23H2 (support ended 11 November 2025 [4]). The 62,450 Enterprise and 978 Pro family cohorts must be treated as unclassified until their installed releases are known; do not assume every device runs the current release.</w:t>
      </w:r>
    </w:p>
    <w:p>
      <w:pPr>
        <w:pStyle w:val="Heading2"/>
        <w:keepNext/>
      </w:pPr>
      <w:r>
        <w:t>Special handling for Windows 11 IoT Enterprise LTSC</w:t>
      </w:r>
    </w:p>
    <w:p>
      <w:pPr>
        <w:spacing w:after="120"/>
      </w:pPr>
      <w:r>
        <w:t>The inventory contains 173 records (78 MAC proxies) labeled Windows 11 IoT Enterprise LTSC. Microsoft documents Windows 11 IoT Enterprise LTSC 2024 with extended support through 11 October 2034 [7]. The ZCC field omits the LTSC release year, so verify that these endpoints are on the 2024 LTSC product before treating them as outside the near-term EOL window.</w:t>
      </w:r>
    </w:p>
    <w:tbl>
      <w:tblPr>
        <w:tblW w:type="auto" w:w="0"/>
        <w:jc w:val="center"/>
        <w:tblLook w:firstColumn="1" w:firstRow="1" w:lastColumn="0" w:lastRow="0" w:noHBand="0" w:noVBand="1" w:val="04A0"/>
      </w:tblPr>
      <w:tblGrid>
        <w:gridCol w:w="10166"/>
      </w:tblGrid>
      <w:tr>
        <w:tc>
          <w:tcPr>
            <w:tcW w:type="dxa" w:w="10166"/>
            <w:shd w:fill="FFF2CC"/>
          </w:tcPr>
          <w:p>
            <w:pPr>
              <w:spacing w:after="40"/>
            </w:pPr>
            <w:r>
              <w:rPr>
                <w:b/>
                <w:color w:val="C65911"/>
                <w:sz w:val="20"/>
              </w:rPr>
              <w:t>No unsupported inference</w:t>
            </w:r>
          </w:p>
          <w:p>
            <w:pPr>
              <w:spacing w:after="20"/>
            </w:pPr>
            <w:r>
              <w:rPr>
                <w:color w:val="243247"/>
                <w:sz w:val="18"/>
              </w:rPr>
              <w:t>The approaching-release table is a lifecycle watchlist, not proof that a specific number of endpoints is running those releases. Obtain the Windows DisplayVersion/build (or equivalent MDM/EDR field) before assigning per-release affected counts.</w:t>
            </w:r>
          </w:p>
        </w:tc>
      </w:tr>
    </w:tbl>
    <w:p>
      <w:pPr>
        <w:spacing w:after="20"/>
      </w:pPr>
    </w:p>
    <w:p>
      <w:r>
        <w:br w:type="page"/>
      </w:r>
    </w:p>
    <w:p>
      <w:pPr>
        <w:pStyle w:val="Heading1"/>
        <w:keepNext/>
      </w:pPr>
      <w:r>
        <w:t>04  |  Prioritized remediation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shd w:fill="17365D"/>
          </w:tcPr>
          <w:p>
            <w:pPr>
              <w:spacing w:after="0" w:before="0"/>
            </w:pPr>
            <w:r/>
            <w:r>
              <w:rPr>
                <w:rFonts w:ascii="Aptos" w:hAnsi="Aptos"/>
                <w:b/>
                <w:color w:val="FFFFFF"/>
                <w:sz w:val="16"/>
              </w:rPr>
              <w:t>Priority / timing</w:t>
            </w:r>
          </w:p>
        </w:tc>
        <w:tc>
          <w:tcPr>
            <w:tcW w:type="dxa" w:w="7128"/>
            <w:vAlign w:val="center"/>
            <w:shd w:fill="17365D"/>
          </w:tcPr>
          <w:p>
            <w:pPr>
              <w:spacing w:after="0" w:before="0"/>
            </w:pPr>
            <w:r/>
            <w:r>
              <w:rPr>
                <w:rFonts w:ascii="Aptos" w:hAnsi="Aptos"/>
                <w:b/>
                <w:color w:val="FFFFFF"/>
                <w:sz w:val="16"/>
              </w:rPr>
              <w:t>Action</w:t>
            </w:r>
          </w:p>
        </w:tc>
        <w:tc>
          <w:tcPr>
            <w:tcW w:type="dxa" w:w="1368"/>
            <w:vAlign w:val="center"/>
            <w:shd w:fill="17365D"/>
          </w:tcPr>
          <w:p>
            <w:pPr>
              <w:spacing w:after="0" w:before="0"/>
            </w:pPr>
            <w:r/>
            <w:r>
              <w:rPr>
                <w:rFonts w:ascii="Aptos" w:hAnsi="Aptos"/>
                <w:b/>
                <w:color w:val="FFFFFF"/>
                <w:sz w:val="16"/>
              </w:rPr>
              <w:t>Suggested owner</w:t>
            </w:r>
          </w:p>
        </w:tc>
      </w:tr>
      <w:tr>
        <w:trPr>
          <w:cantSplit/>
        </w:trPr>
        <w:tc>
          <w:tcPr>
            <w:tcW w:type="dxa" w:w="1800"/>
            <w:vAlign w:val="center"/>
          </w:tcPr>
          <w:p>
            <w:pPr>
              <w:spacing w:after="0" w:before="0"/>
            </w:pPr>
            <w:r/>
            <w:r>
              <w:rPr>
                <w:rFonts w:ascii="Aptos" w:hAnsi="Aptos"/>
                <w:b w:val="0"/>
                <w:color w:val="243247"/>
                <w:sz w:val="15"/>
              </w:rPr>
              <w:t>P1  |  Now to 7 days</w:t>
            </w:r>
          </w:p>
        </w:tc>
        <w:tc>
          <w:tcPr>
            <w:tcW w:type="dxa" w:w="7128"/>
            <w:vAlign w:val="center"/>
          </w:tcPr>
          <w:p>
            <w:pPr>
              <w:spacing w:after="0" w:before="0"/>
            </w:pPr>
            <w:r/>
            <w:r>
              <w:rPr>
                <w:rFonts w:ascii="Aptos" w:hAnsi="Aptos"/>
                <w:b w:val="0"/>
                <w:color w:val="243247"/>
                <w:sz w:val="15"/>
              </w:rPr>
              <w:t>Resolve the 24 MAC-address proxies associated with the 27 standard Windows 10 EOL records. Validate each against MDM/CMDB, quarantine or restrict unsupported endpoints where policy allows, and schedule supported OS migration. If migration cannot happen promptly, document and verify ESU eligibility and coverage.</w:t>
            </w:r>
          </w:p>
        </w:tc>
        <w:tc>
          <w:tcPr>
            <w:tcW w:type="dxa" w:w="1368"/>
            <w:vAlign w:val="center"/>
          </w:tcPr>
          <w:p>
            <w:pPr>
              <w:spacing w:after="0" w:before="0"/>
            </w:pPr>
            <w:r/>
            <w:r>
              <w:rPr>
                <w:rFonts w:ascii="Aptos" w:hAnsi="Aptos"/>
                <w:b w:val="0"/>
                <w:color w:val="243247"/>
                <w:sz w:val="15"/>
              </w:rPr>
              <w:t>Endpoint Engineering + Security</w:t>
            </w:r>
          </w:p>
        </w:tc>
      </w:tr>
      <w:tr>
        <w:trPr>
          <w:cantSplit/>
        </w:trPr>
        <w:tc>
          <w:tcPr>
            <w:tcW w:type="dxa" w:w="1800"/>
            <w:vAlign w:val="center"/>
            <w:shd w:fill="F3F6FA"/>
          </w:tcPr>
          <w:p>
            <w:pPr>
              <w:spacing w:after="0" w:before="0"/>
            </w:pPr>
            <w:r/>
            <w:r>
              <w:rPr>
                <w:rFonts w:ascii="Aptos" w:hAnsi="Aptos"/>
                <w:b w:val="0"/>
                <w:color w:val="243247"/>
                <w:sz w:val="15"/>
              </w:rPr>
              <w:t>P1  |  Within 7 days</w:t>
            </w:r>
          </w:p>
        </w:tc>
        <w:tc>
          <w:tcPr>
            <w:tcW w:type="dxa" w:w="7128"/>
            <w:vAlign w:val="center"/>
            <w:shd w:fill="F3F6FA"/>
          </w:tcPr>
          <w:p>
            <w:pPr>
              <w:spacing w:after="0" w:before="0"/>
            </w:pPr>
            <w:r/>
            <w:r>
              <w:rPr>
                <w:rFonts w:ascii="Aptos" w:hAnsi="Aptos"/>
                <w:b w:val="0"/>
                <w:color w:val="243247"/>
                <w:sz w:val="15"/>
              </w:rPr>
              <w:t>Add OS release, build number and architecture to the reporting extract. For Windows, capture DisplayVersion/feature update and full OS build/UBR; map by stable managed-device ID rather than hostname alone.</w:t>
            </w:r>
          </w:p>
        </w:tc>
        <w:tc>
          <w:tcPr>
            <w:tcW w:type="dxa" w:w="1368"/>
            <w:vAlign w:val="center"/>
            <w:shd w:fill="F3F6FA"/>
          </w:tcPr>
          <w:p>
            <w:pPr>
              <w:spacing w:after="0" w:before="0"/>
            </w:pPr>
            <w:r/>
            <w:r>
              <w:rPr>
                <w:rFonts w:ascii="Aptos" w:hAnsi="Aptos"/>
                <w:b w:val="0"/>
                <w:color w:val="243247"/>
                <w:sz w:val="15"/>
              </w:rPr>
              <w:t>Endpoint Engineering / MDM</w:t>
            </w:r>
          </w:p>
        </w:tc>
      </w:tr>
      <w:tr>
        <w:trPr>
          <w:cantSplit/>
        </w:trPr>
        <w:tc>
          <w:tcPr>
            <w:tcW w:type="dxa" w:w="1800"/>
            <w:vAlign w:val="center"/>
          </w:tcPr>
          <w:p>
            <w:pPr>
              <w:spacing w:after="0" w:before="0"/>
            </w:pPr>
            <w:r/>
            <w:r>
              <w:rPr>
                <w:rFonts w:ascii="Aptos" w:hAnsi="Aptos"/>
                <w:b w:val="0"/>
                <w:color w:val="243247"/>
                <w:sz w:val="15"/>
              </w:rPr>
              <w:t>P1  |  Within 14 days</w:t>
            </w:r>
          </w:p>
        </w:tc>
        <w:tc>
          <w:tcPr>
            <w:tcW w:type="dxa" w:w="7128"/>
            <w:vAlign w:val="center"/>
          </w:tcPr>
          <w:p>
            <w:pPr>
              <w:spacing w:after="0" w:before="0"/>
            </w:pPr>
            <w:r/>
            <w:r>
              <w:rPr>
                <w:rFonts w:ascii="Aptos" w:hAnsi="Aptos"/>
                <w:b w:val="0"/>
                <w:color w:val="243247"/>
                <w:sz w:val="15"/>
              </w:rPr>
              <w:t>Reconcile ZCC device records with a canonical asset source. Deduplicate repeated registrations; retain a stable CMDB/MDM ID and record the MAC only as a secondary identifier.</w:t>
            </w:r>
          </w:p>
        </w:tc>
        <w:tc>
          <w:tcPr>
            <w:tcW w:type="dxa" w:w="1368"/>
            <w:vAlign w:val="center"/>
          </w:tcPr>
          <w:p>
            <w:pPr>
              <w:spacing w:after="0" w:before="0"/>
            </w:pPr>
            <w:r/>
            <w:r>
              <w:rPr>
                <w:rFonts w:ascii="Aptos" w:hAnsi="Aptos"/>
                <w:b w:val="0"/>
                <w:color w:val="243247"/>
                <w:sz w:val="15"/>
              </w:rPr>
              <w:t>Asset Management + ZCC owner</w:t>
            </w:r>
          </w:p>
        </w:tc>
      </w:tr>
      <w:tr>
        <w:trPr>
          <w:cantSplit/>
        </w:trPr>
        <w:tc>
          <w:tcPr>
            <w:tcW w:type="dxa" w:w="1800"/>
            <w:vAlign w:val="center"/>
            <w:shd w:fill="F3F6FA"/>
          </w:tcPr>
          <w:p>
            <w:pPr>
              <w:spacing w:after="0" w:before="0"/>
            </w:pPr>
            <w:r/>
            <w:r>
              <w:rPr>
                <w:rFonts w:ascii="Aptos" w:hAnsi="Aptos"/>
                <w:b w:val="0"/>
                <w:color w:val="243247"/>
                <w:sz w:val="15"/>
              </w:rPr>
              <w:t>P2  |  Within 30 days</w:t>
            </w:r>
          </w:p>
        </w:tc>
        <w:tc>
          <w:tcPr>
            <w:tcW w:type="dxa" w:w="7128"/>
            <w:vAlign w:val="center"/>
            <w:shd w:fill="F3F6FA"/>
          </w:tcPr>
          <w:p>
            <w:pPr>
              <w:spacing w:after="0" w:before="0"/>
            </w:pPr>
            <w:r/>
            <w:r>
              <w:rPr>
                <w:rFonts w:ascii="Aptos" w:hAnsi="Aptos"/>
                <w:b w:val="0"/>
                <w:color w:val="243247"/>
                <w:sz w:val="15"/>
              </w:rPr>
              <w:t>Resolve the 27 Windows 10 Enterprise LTSC and 10 Windows 10 IoT Enterprise LTSC records by exact product/release. Check current support stage and upgrade planning, especially releases with 2026/2027 milestones.</w:t>
            </w:r>
          </w:p>
        </w:tc>
        <w:tc>
          <w:tcPr>
            <w:tcW w:type="dxa" w:w="1368"/>
            <w:vAlign w:val="center"/>
            <w:shd w:fill="F3F6FA"/>
          </w:tcPr>
          <w:p>
            <w:pPr>
              <w:spacing w:after="0" w:before="0"/>
            </w:pPr>
            <w:r/>
            <w:r>
              <w:rPr>
                <w:rFonts w:ascii="Aptos" w:hAnsi="Aptos"/>
                <w:b w:val="0"/>
                <w:color w:val="243247"/>
                <w:sz w:val="15"/>
              </w:rPr>
              <w:t>Endpoint Engineering + OT/IoT owners</w:t>
            </w:r>
          </w:p>
        </w:tc>
      </w:tr>
      <w:tr>
        <w:trPr>
          <w:cantSplit/>
        </w:trPr>
        <w:tc>
          <w:tcPr>
            <w:tcW w:type="dxa" w:w="1800"/>
            <w:vAlign w:val="center"/>
          </w:tcPr>
          <w:p>
            <w:pPr>
              <w:spacing w:after="0" w:before="0"/>
            </w:pPr>
            <w:r/>
            <w:r>
              <w:rPr>
                <w:rFonts w:ascii="Aptos" w:hAnsi="Aptos"/>
                <w:b w:val="0"/>
                <w:color w:val="243247"/>
                <w:sz w:val="15"/>
              </w:rPr>
              <w:t>P2  |  Before 14 Nov 2026</w:t>
            </w:r>
          </w:p>
        </w:tc>
        <w:tc>
          <w:tcPr>
            <w:tcW w:type="dxa" w:w="7128"/>
            <w:vAlign w:val="center"/>
          </w:tcPr>
          <w:p>
            <w:pPr>
              <w:spacing w:after="0" w:before="0"/>
            </w:pPr>
            <w:r/>
            <w:r>
              <w:rPr>
                <w:rFonts w:ascii="Aptos" w:hAnsi="Aptos"/>
                <w:b w:val="0"/>
                <w:color w:val="243247"/>
                <w:sz w:val="15"/>
              </w:rPr>
              <w:t>Report counts for Windows 11 Pro 24H2 and Enterprise 23H2 and move affected endpoints to a supported feature release before the published November deadline. Check Pro 24H2 urgently because its published end date is 14 October 2026.</w:t>
            </w:r>
          </w:p>
        </w:tc>
        <w:tc>
          <w:tcPr>
            <w:tcW w:type="dxa" w:w="1368"/>
            <w:vAlign w:val="center"/>
          </w:tcPr>
          <w:p>
            <w:pPr>
              <w:spacing w:after="0" w:before="0"/>
            </w:pPr>
            <w:r/>
            <w:r>
              <w:rPr>
                <w:rFonts w:ascii="Aptos" w:hAnsi="Aptos"/>
                <w:b w:val="0"/>
                <w:color w:val="243247"/>
                <w:sz w:val="15"/>
              </w:rPr>
              <w:t>Windows Platform team</w:t>
            </w:r>
          </w:p>
        </w:tc>
      </w:tr>
      <w:tr>
        <w:trPr>
          <w:cantSplit/>
        </w:trPr>
        <w:tc>
          <w:tcPr>
            <w:tcW w:type="dxa" w:w="1800"/>
            <w:vAlign w:val="center"/>
            <w:shd w:fill="F3F6FA"/>
          </w:tcPr>
          <w:p>
            <w:pPr>
              <w:spacing w:after="0" w:before="0"/>
            </w:pPr>
            <w:r/>
            <w:r>
              <w:rPr>
                <w:rFonts w:ascii="Aptos" w:hAnsi="Aptos"/>
                <w:b w:val="0"/>
                <w:color w:val="243247"/>
                <w:sz w:val="15"/>
              </w:rPr>
              <w:t>P3  |  Monthly</w:t>
            </w:r>
          </w:p>
        </w:tc>
        <w:tc>
          <w:tcPr>
            <w:tcW w:type="dxa" w:w="7128"/>
            <w:vAlign w:val="center"/>
            <w:shd w:fill="F3F6FA"/>
          </w:tcPr>
          <w:p>
            <w:pPr>
              <w:spacing w:after="0" w:before="0"/>
            </w:pPr>
            <w:r/>
            <w:r>
              <w:rPr>
                <w:rFonts w:ascii="Aptos" w:hAnsi="Aptos"/>
                <w:b w:val="0"/>
                <w:color w:val="243247"/>
                <w:sz w:val="15"/>
              </w:rPr>
              <w:t>Refresh the lifecycle crosswalk from vendor sources, rerun the 45-day activity window, and publish counts for confirmed EOL, approaching EOL, unknown release, and inactive/stale endpoints separately.</w:t>
            </w:r>
          </w:p>
        </w:tc>
        <w:tc>
          <w:tcPr>
            <w:tcW w:type="dxa" w:w="1368"/>
            <w:vAlign w:val="center"/>
            <w:shd w:fill="F3F6FA"/>
          </w:tcPr>
          <w:p>
            <w:pPr>
              <w:spacing w:after="0" w:before="0"/>
            </w:pPr>
            <w:r/>
            <w:r>
              <w:rPr>
                <w:rFonts w:ascii="Aptos" w:hAnsi="Aptos"/>
                <w:b w:val="0"/>
                <w:color w:val="243247"/>
                <w:sz w:val="15"/>
              </w:rPr>
              <w:t>GRC / Endpoint reporting</w:t>
            </w:r>
          </w:p>
        </w:tc>
      </w:tr>
    </w:tbl>
    <w:p>
      <w:pPr>
        <w:spacing w:after="20"/>
      </w:pPr>
    </w:p>
    <w:p>
      <w:pPr>
        <w:pStyle w:val="Heading2"/>
        <w:keepNext/>
      </w:pPr>
      <w:r>
        <w:t>Recommended operational measures</w:t>
      </w:r>
    </w:p>
    <w:p>
      <w:pPr>
        <w:pStyle w:val="ListBullet"/>
        <w:spacing w:after="60"/>
      </w:pPr>
      <w:r>
        <w:t>Confirmed EOL: zero active standard Windows 10 Enterprise/Pro endpoints without an approved exception or ESU coverage.</w:t>
      </w:r>
    </w:p>
    <w:p>
      <w:pPr>
        <w:pStyle w:val="ListBullet"/>
        <w:spacing w:after="60"/>
      </w:pPr>
      <w:r>
        <w:t>Lifecycle coverage: 100% of in-scope active records have a normalized edition, feature release/LTSC year, and OS build.</w:t>
      </w:r>
    </w:p>
    <w:p>
      <w:pPr>
        <w:pStyle w:val="ListBullet"/>
        <w:spacing w:after="60"/>
      </w:pPr>
      <w:r>
        <w:t>Identity quality: each active endpoint maps to one stable managed asset ID; duplicate ZCC registrations are identified and suppressed in executive counts.</w:t>
      </w:r>
    </w:p>
    <w:p>
      <w:pPr>
        <w:pStyle w:val="ListBullet"/>
        <w:spacing w:after="60"/>
      </w:pPr>
      <w:r>
        <w:t>Deadline management: notify owners at 90, 60 and 30 days before support ends, and separately flag releases already out of support.</w:t>
      </w:r>
    </w:p>
    <w:p>
      <w:r>
        <w:br w:type="page"/>
      </w:r>
    </w:p>
    <w:p>
      <w:pPr>
        <w:pStyle w:val="Heading1"/>
        <w:keepNext/>
      </w:pPr>
      <w:r>
        <w:t>Appendix A  |  Confirmed Windows 10 EOL endpoint roster</w:t>
      </w:r>
    </w:p>
    <w:p>
      <w:pPr>
        <w:spacing w:after="120"/>
      </w:pPr>
      <w:r>
        <w:rPr>
          <w:i w:val="0"/>
        </w:rPr>
        <w:t>The following roster is deduplicated by MAC address within the confirmed Windows 10 Enterprise/Pro EOL population. It contains 24 MAC-address proxies from 27 ZCC records. Hostnames are included for triage; validate asset identity before taking action.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880"/>
            <w:vAlign w:val="center"/>
            <w:shd w:fill="17365D"/>
          </w:tcPr>
          <w:p>
            <w:pPr>
              <w:spacing w:after="0" w:before="0"/>
            </w:pPr>
            <w:r/>
            <w:r>
              <w:rPr>
                <w:rFonts w:ascii="Aptos" w:hAnsi="Aptos"/>
                <w:b/>
                <w:color w:val="FFFFFF"/>
                <w:sz w:val="16"/>
              </w:rPr>
              <w:t>Hostname</w:t>
            </w:r>
          </w:p>
        </w:tc>
        <w:tc>
          <w:tcPr>
            <w:tcW w:type="dxa" w:w="2448"/>
            <w:vAlign w:val="center"/>
            <w:shd w:fill="17365D"/>
          </w:tcPr>
          <w:p>
            <w:pPr>
              <w:spacing w:after="0" w:before="0"/>
            </w:pPr>
            <w:r/>
            <w:r>
              <w:rPr>
                <w:rFonts w:ascii="Aptos" w:hAnsi="Aptos"/>
                <w:b/>
                <w:color w:val="FFFFFF"/>
                <w:sz w:val="16"/>
              </w:rPr>
              <w:t>ZCC-reported edition</w:t>
            </w:r>
          </w:p>
        </w:tc>
        <w:tc>
          <w:tcPr>
            <w:tcW w:type="dxa" w:w="2880"/>
            <w:vAlign w:val="center"/>
            <w:shd w:fill="17365D"/>
          </w:tcPr>
          <w:p>
            <w:pPr>
              <w:spacing w:after="0" w:before="0"/>
            </w:pPr>
            <w:r/>
            <w:r>
              <w:rPr>
                <w:rFonts w:ascii="Aptos" w:hAnsi="Aptos"/>
                <w:b/>
                <w:color w:val="FFFFFF"/>
                <w:sz w:val="16"/>
              </w:rPr>
              <w:t>Last seen (UTC)</w:t>
            </w:r>
          </w:p>
        </w:tc>
        <w:tc>
          <w:tcPr>
            <w:tcW w:type="dxa" w:w="1728"/>
            <w:vAlign w:val="center"/>
            <w:shd w:fill="17365D"/>
          </w:tcPr>
          <w:p>
            <w:pPr>
              <w:spacing w:after="0" w:before="0"/>
            </w:pPr>
            <w:r/>
            <w:r>
              <w:rPr>
                <w:rFonts w:ascii="Aptos" w:hAnsi="Aptos"/>
                <w:b/>
                <w:color w:val="FFFFFF"/>
                <w:sz w:val="16"/>
              </w:rPr>
              <w:t>Support ended</w:t>
            </w:r>
          </w:p>
        </w:tc>
      </w:tr>
      <w:tr>
        <w:trPr>
          <w:cantSplit/>
        </w:trPr>
        <w:tc>
          <w:tcPr>
            <w:tcW w:type="dxa" w:w="2880"/>
            <w:vAlign w:val="center"/>
          </w:tcPr>
          <w:p>
            <w:pPr>
              <w:spacing w:after="0" w:before="0"/>
            </w:pPr>
            <w:r/>
            <w:r>
              <w:rPr>
                <w:rFonts w:ascii="Aptos" w:hAnsi="Aptos"/>
                <w:b w:val="0"/>
                <w:color w:val="243247"/>
                <w:sz w:val="15"/>
              </w:rPr>
              <w:t>401444WS004</w:t>
            </w:r>
          </w:p>
        </w:tc>
        <w:tc>
          <w:tcPr>
            <w:tcW w:type="dxa" w:w="2448"/>
            <w:vAlign w:val="center"/>
          </w:tcPr>
          <w:p>
            <w:pPr>
              <w:spacing w:after="0" w:before="0"/>
            </w:pPr>
            <w:r/>
            <w:r>
              <w:rPr>
                <w:rFonts w:ascii="Aptos" w:hAnsi="Aptos"/>
                <w:b w:val="0"/>
                <w:color w:val="243247"/>
                <w:sz w:val="15"/>
              </w:rPr>
              <w:t>Windows 10 Enterprise</w:t>
            </w:r>
          </w:p>
        </w:tc>
        <w:tc>
          <w:tcPr>
            <w:tcW w:type="dxa" w:w="2880"/>
            <w:vAlign w:val="center"/>
          </w:tcPr>
          <w:p>
            <w:pPr>
              <w:spacing w:after="0" w:before="0"/>
            </w:pPr>
            <w:r/>
            <w:r>
              <w:rPr>
                <w:rFonts w:ascii="Aptos" w:hAnsi="Aptos"/>
                <w:b w:val="0"/>
                <w:color w:val="243247"/>
                <w:sz w:val="15"/>
              </w:rPr>
              <w:t>09 Oct 2026, 01:05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401444WS010</w:t>
            </w:r>
          </w:p>
        </w:tc>
        <w:tc>
          <w:tcPr>
            <w:tcW w:type="dxa" w:w="2448"/>
            <w:vAlign w:val="center"/>
            <w:shd w:fill="F3F6FA"/>
          </w:tcPr>
          <w:p>
            <w:pPr>
              <w:spacing w:after="0" w:before="0"/>
            </w:pPr>
            <w:r/>
            <w:r>
              <w:rPr>
                <w:rFonts w:ascii="Aptos" w:hAnsi="Aptos"/>
                <w:b w:val="0"/>
                <w:color w:val="243247"/>
                <w:sz w:val="15"/>
              </w:rPr>
              <w:t>Windows 10 Enterprise</w:t>
            </w:r>
          </w:p>
        </w:tc>
        <w:tc>
          <w:tcPr>
            <w:tcW w:type="dxa" w:w="2880"/>
            <w:vAlign w:val="center"/>
            <w:shd w:fill="F3F6FA"/>
          </w:tcPr>
          <w:p>
            <w:pPr>
              <w:spacing w:after="0" w:before="0"/>
            </w:pPr>
            <w:r/>
            <w:r>
              <w:rPr>
                <w:rFonts w:ascii="Aptos" w:hAnsi="Aptos"/>
                <w:b w:val="0"/>
                <w:color w:val="243247"/>
                <w:sz w:val="15"/>
              </w:rPr>
              <w:t>28 Sep 2026, 20:35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401444WS012</w:t>
            </w:r>
          </w:p>
        </w:tc>
        <w:tc>
          <w:tcPr>
            <w:tcW w:type="dxa" w:w="2448"/>
            <w:vAlign w:val="center"/>
          </w:tcPr>
          <w:p>
            <w:pPr>
              <w:spacing w:after="0" w:before="0"/>
            </w:pPr>
            <w:r/>
            <w:r>
              <w:rPr>
                <w:rFonts w:ascii="Aptos" w:hAnsi="Aptos"/>
                <w:b w:val="0"/>
                <w:color w:val="243247"/>
                <w:sz w:val="15"/>
              </w:rPr>
              <w:t>Windows 10 Enterprise</w:t>
            </w:r>
          </w:p>
        </w:tc>
        <w:tc>
          <w:tcPr>
            <w:tcW w:type="dxa" w:w="2880"/>
            <w:vAlign w:val="center"/>
          </w:tcPr>
          <w:p>
            <w:pPr>
              <w:spacing w:after="0" w:before="0"/>
            </w:pPr>
            <w:r/>
            <w:r>
              <w:rPr>
                <w:rFonts w:ascii="Aptos" w:hAnsi="Aptos"/>
                <w:b w:val="0"/>
                <w:color w:val="243247"/>
                <w:sz w:val="15"/>
              </w:rPr>
              <w:t>12 Oct 2026, 20:17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401444WS029</w:t>
            </w:r>
          </w:p>
        </w:tc>
        <w:tc>
          <w:tcPr>
            <w:tcW w:type="dxa" w:w="2448"/>
            <w:vAlign w:val="center"/>
            <w:shd w:fill="F3F6FA"/>
          </w:tcPr>
          <w:p>
            <w:pPr>
              <w:spacing w:after="0" w:before="0"/>
            </w:pPr>
            <w:r/>
            <w:r>
              <w:rPr>
                <w:rFonts w:ascii="Aptos" w:hAnsi="Aptos"/>
                <w:b w:val="0"/>
                <w:color w:val="243247"/>
                <w:sz w:val="15"/>
              </w:rPr>
              <w:t>Windows 10 Enterprise</w:t>
            </w:r>
          </w:p>
        </w:tc>
        <w:tc>
          <w:tcPr>
            <w:tcW w:type="dxa" w:w="2880"/>
            <w:vAlign w:val="center"/>
            <w:shd w:fill="F3F6FA"/>
          </w:tcPr>
          <w:p>
            <w:pPr>
              <w:spacing w:after="0" w:before="0"/>
            </w:pPr>
            <w:r/>
            <w:r>
              <w:rPr>
                <w:rFonts w:ascii="Aptos" w:hAnsi="Aptos"/>
                <w:b w:val="0"/>
                <w:color w:val="243247"/>
                <w:sz w:val="15"/>
              </w:rPr>
              <w:t>06 Oct 2026, 01:56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401444WS047</w:t>
            </w:r>
          </w:p>
        </w:tc>
        <w:tc>
          <w:tcPr>
            <w:tcW w:type="dxa" w:w="2448"/>
            <w:vAlign w:val="center"/>
          </w:tcPr>
          <w:p>
            <w:pPr>
              <w:spacing w:after="0" w:before="0"/>
            </w:pPr>
            <w:r/>
            <w:r>
              <w:rPr>
                <w:rFonts w:ascii="Aptos" w:hAnsi="Aptos"/>
                <w:b w:val="0"/>
                <w:color w:val="243247"/>
                <w:sz w:val="15"/>
              </w:rPr>
              <w:t>Windows 10 Enterprise</w:t>
            </w:r>
          </w:p>
        </w:tc>
        <w:tc>
          <w:tcPr>
            <w:tcW w:type="dxa" w:w="2880"/>
            <w:vAlign w:val="center"/>
          </w:tcPr>
          <w:p>
            <w:pPr>
              <w:spacing w:after="0" w:before="0"/>
            </w:pPr>
            <w:r/>
            <w:r>
              <w:rPr>
                <w:rFonts w:ascii="Aptos" w:hAnsi="Aptos"/>
                <w:b w:val="0"/>
                <w:color w:val="243247"/>
                <w:sz w:val="15"/>
              </w:rPr>
              <w:t>12 Oct 2026, 22:58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401444WS047</w:t>
            </w:r>
          </w:p>
        </w:tc>
        <w:tc>
          <w:tcPr>
            <w:tcW w:type="dxa" w:w="2448"/>
            <w:vAlign w:val="center"/>
            <w:shd w:fill="F3F6FA"/>
          </w:tcPr>
          <w:p>
            <w:pPr>
              <w:spacing w:after="0" w:before="0"/>
            </w:pPr>
            <w:r/>
            <w:r>
              <w:rPr>
                <w:rFonts w:ascii="Aptos" w:hAnsi="Aptos"/>
                <w:b w:val="0"/>
                <w:color w:val="243247"/>
                <w:sz w:val="15"/>
              </w:rPr>
              <w:t>Windows 10 Enterprise</w:t>
            </w:r>
          </w:p>
        </w:tc>
        <w:tc>
          <w:tcPr>
            <w:tcW w:type="dxa" w:w="2880"/>
            <w:vAlign w:val="center"/>
            <w:shd w:fill="F3F6FA"/>
          </w:tcPr>
          <w:p>
            <w:pPr>
              <w:spacing w:after="0" w:before="0"/>
            </w:pPr>
            <w:r/>
            <w:r>
              <w:rPr>
                <w:rFonts w:ascii="Aptos" w:hAnsi="Aptos"/>
                <w:b w:val="0"/>
                <w:color w:val="243247"/>
                <w:sz w:val="15"/>
              </w:rPr>
              <w:t>15 Sep 2026, 13:31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RIAPC453LTP1</w:t>
            </w:r>
          </w:p>
        </w:tc>
        <w:tc>
          <w:tcPr>
            <w:tcW w:type="dxa" w:w="2448"/>
            <w:vAlign w:val="center"/>
          </w:tcPr>
          <w:p>
            <w:pPr>
              <w:spacing w:after="0" w:before="0"/>
            </w:pPr>
            <w:r/>
            <w:r>
              <w:rPr>
                <w:rFonts w:ascii="Aptos" w:hAnsi="Aptos"/>
                <w:b w:val="0"/>
                <w:color w:val="243247"/>
                <w:sz w:val="15"/>
              </w:rPr>
              <w:t>Windows 10 Enterprise</w:t>
            </w:r>
          </w:p>
        </w:tc>
        <w:tc>
          <w:tcPr>
            <w:tcW w:type="dxa" w:w="2880"/>
            <w:vAlign w:val="center"/>
          </w:tcPr>
          <w:p>
            <w:pPr>
              <w:spacing w:after="0" w:before="0"/>
            </w:pPr>
            <w:r/>
            <w:r>
              <w:rPr>
                <w:rFonts w:ascii="Aptos" w:hAnsi="Aptos"/>
                <w:b w:val="0"/>
                <w:color w:val="243247"/>
                <w:sz w:val="15"/>
              </w:rPr>
              <w:t>11 Oct 2026, 22:16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RIAPC607LT1</w:t>
            </w:r>
          </w:p>
        </w:tc>
        <w:tc>
          <w:tcPr>
            <w:tcW w:type="dxa" w:w="2448"/>
            <w:vAlign w:val="center"/>
            <w:shd w:fill="F3F6FA"/>
          </w:tcPr>
          <w:p>
            <w:pPr>
              <w:spacing w:after="0" w:before="0"/>
            </w:pPr>
            <w:r/>
            <w:r>
              <w:rPr>
                <w:rFonts w:ascii="Aptos" w:hAnsi="Aptos"/>
                <w:b w:val="0"/>
                <w:color w:val="243247"/>
                <w:sz w:val="15"/>
              </w:rPr>
              <w:t>Windows 10 Enterprise</w:t>
            </w:r>
          </w:p>
        </w:tc>
        <w:tc>
          <w:tcPr>
            <w:tcW w:type="dxa" w:w="2880"/>
            <w:vAlign w:val="center"/>
            <w:shd w:fill="F3F6FA"/>
          </w:tcPr>
          <w:p>
            <w:pPr>
              <w:spacing w:after="0" w:before="0"/>
            </w:pPr>
            <w:r/>
            <w:r>
              <w:rPr>
                <w:rFonts w:ascii="Aptos" w:hAnsi="Aptos"/>
                <w:b w:val="0"/>
                <w:color w:val="243247"/>
                <w:sz w:val="15"/>
              </w:rPr>
              <w:t>12 Oct 2026, 10:06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RICOOP0ASCLTP2X</w:t>
            </w:r>
          </w:p>
        </w:tc>
        <w:tc>
          <w:tcPr>
            <w:tcW w:type="dxa" w:w="2448"/>
            <w:vAlign w:val="center"/>
          </w:tcPr>
          <w:p>
            <w:pPr>
              <w:spacing w:after="0" w:before="0"/>
            </w:pPr>
            <w:r/>
            <w:r>
              <w:rPr>
                <w:rFonts w:ascii="Aptos" w:hAnsi="Aptos"/>
                <w:b w:val="0"/>
                <w:color w:val="243247"/>
                <w:sz w:val="15"/>
              </w:rPr>
              <w:t>Windows 10 Enterprise</w:t>
            </w:r>
          </w:p>
        </w:tc>
        <w:tc>
          <w:tcPr>
            <w:tcW w:type="dxa" w:w="2880"/>
            <w:vAlign w:val="center"/>
          </w:tcPr>
          <w:p>
            <w:pPr>
              <w:spacing w:after="0" w:before="0"/>
            </w:pPr>
            <w:r/>
            <w:r>
              <w:rPr>
                <w:rFonts w:ascii="Aptos" w:hAnsi="Aptos"/>
                <w:b w:val="0"/>
                <w:color w:val="243247"/>
                <w:sz w:val="15"/>
              </w:rPr>
              <w:t>17 Sep 2026, 16:11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RIHCHEDHCSPATRA</w:t>
            </w:r>
          </w:p>
        </w:tc>
        <w:tc>
          <w:tcPr>
            <w:tcW w:type="dxa" w:w="2448"/>
            <w:vAlign w:val="center"/>
            <w:shd w:fill="F3F6FA"/>
          </w:tcPr>
          <w:p>
            <w:pPr>
              <w:spacing w:after="0" w:before="0"/>
            </w:pPr>
            <w:r/>
            <w:r>
              <w:rPr>
                <w:rFonts w:ascii="Aptos" w:hAnsi="Aptos"/>
                <w:b w:val="0"/>
                <w:color w:val="243247"/>
                <w:sz w:val="15"/>
              </w:rPr>
              <w:t>Windows 10 Enterprise</w:t>
            </w:r>
          </w:p>
        </w:tc>
        <w:tc>
          <w:tcPr>
            <w:tcW w:type="dxa" w:w="2880"/>
            <w:vAlign w:val="center"/>
            <w:shd w:fill="F3F6FA"/>
          </w:tcPr>
          <w:p>
            <w:pPr>
              <w:spacing w:after="0" w:before="0"/>
            </w:pPr>
            <w:r/>
            <w:r>
              <w:rPr>
                <w:rFonts w:ascii="Aptos" w:hAnsi="Aptos"/>
                <w:b w:val="0"/>
                <w:color w:val="243247"/>
                <w:sz w:val="15"/>
              </w:rPr>
              <w:t>13 Oct 2026, 21:00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RIUNETIXSMC1</w:t>
            </w:r>
          </w:p>
        </w:tc>
        <w:tc>
          <w:tcPr>
            <w:tcW w:type="dxa" w:w="2448"/>
            <w:vAlign w:val="center"/>
          </w:tcPr>
          <w:p>
            <w:pPr>
              <w:spacing w:after="0" w:before="0"/>
            </w:pPr>
            <w:r/>
            <w:r>
              <w:rPr>
                <w:rFonts w:ascii="Aptos" w:hAnsi="Aptos"/>
                <w:b w:val="0"/>
                <w:color w:val="243247"/>
                <w:sz w:val="15"/>
              </w:rPr>
              <w:t>Windows 10 Enterprise</w:t>
            </w:r>
          </w:p>
        </w:tc>
        <w:tc>
          <w:tcPr>
            <w:tcW w:type="dxa" w:w="2880"/>
            <w:vAlign w:val="center"/>
          </w:tcPr>
          <w:p>
            <w:pPr>
              <w:spacing w:after="0" w:before="0"/>
            </w:pPr>
            <w:r/>
            <w:r>
              <w:rPr>
                <w:rFonts w:ascii="Aptos" w:hAnsi="Aptos"/>
                <w:b w:val="0"/>
                <w:color w:val="243247"/>
                <w:sz w:val="15"/>
              </w:rPr>
              <w:t>13 Oct 2026, 16:16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401444WS001</w:t>
            </w:r>
          </w:p>
        </w:tc>
        <w:tc>
          <w:tcPr>
            <w:tcW w:type="dxa" w:w="2448"/>
            <w:vAlign w:val="center"/>
            <w:shd w:fill="F3F6FA"/>
          </w:tcPr>
          <w:p>
            <w:pPr>
              <w:spacing w:after="0" w:before="0"/>
            </w:pPr>
            <w:r/>
            <w:r>
              <w:rPr>
                <w:rFonts w:ascii="Aptos" w:hAnsi="Aptos"/>
                <w:b w:val="0"/>
                <w:color w:val="243247"/>
                <w:sz w:val="15"/>
              </w:rPr>
              <w:t>Windows 10 Pro</w:t>
            </w:r>
          </w:p>
        </w:tc>
        <w:tc>
          <w:tcPr>
            <w:tcW w:type="dxa" w:w="2880"/>
            <w:vAlign w:val="center"/>
            <w:shd w:fill="F3F6FA"/>
          </w:tcPr>
          <w:p>
            <w:pPr>
              <w:spacing w:after="0" w:before="0"/>
            </w:pPr>
            <w:r/>
            <w:r>
              <w:rPr>
                <w:rFonts w:ascii="Aptos" w:hAnsi="Aptos"/>
                <w:b w:val="0"/>
                <w:color w:val="243247"/>
                <w:sz w:val="15"/>
              </w:rPr>
              <w:t>13 Oct 2026, 19:33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401444WS002</w:t>
            </w:r>
          </w:p>
        </w:tc>
        <w:tc>
          <w:tcPr>
            <w:tcW w:type="dxa" w:w="2448"/>
            <w:vAlign w:val="center"/>
          </w:tcPr>
          <w:p>
            <w:pPr>
              <w:spacing w:after="0" w:before="0"/>
            </w:pPr>
            <w:r/>
            <w:r>
              <w:rPr>
                <w:rFonts w:ascii="Aptos" w:hAnsi="Aptos"/>
                <w:b w:val="0"/>
                <w:color w:val="243247"/>
                <w:sz w:val="15"/>
              </w:rPr>
              <w:t>Windows 10 Pro</w:t>
            </w:r>
          </w:p>
        </w:tc>
        <w:tc>
          <w:tcPr>
            <w:tcW w:type="dxa" w:w="2880"/>
            <w:vAlign w:val="center"/>
          </w:tcPr>
          <w:p>
            <w:pPr>
              <w:spacing w:after="0" w:before="0"/>
            </w:pPr>
            <w:r/>
            <w:r>
              <w:rPr>
                <w:rFonts w:ascii="Aptos" w:hAnsi="Aptos"/>
                <w:b w:val="0"/>
                <w:color w:val="243247"/>
                <w:sz w:val="15"/>
              </w:rPr>
              <w:t>13 Oct 2026, 20:52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401444WS007</w:t>
            </w:r>
          </w:p>
        </w:tc>
        <w:tc>
          <w:tcPr>
            <w:tcW w:type="dxa" w:w="2448"/>
            <w:vAlign w:val="center"/>
            <w:shd w:fill="F3F6FA"/>
          </w:tcPr>
          <w:p>
            <w:pPr>
              <w:spacing w:after="0" w:before="0"/>
            </w:pPr>
            <w:r/>
            <w:r>
              <w:rPr>
                <w:rFonts w:ascii="Aptos" w:hAnsi="Aptos"/>
                <w:b w:val="0"/>
                <w:color w:val="243247"/>
                <w:sz w:val="15"/>
              </w:rPr>
              <w:t>Windows 10 Pro</w:t>
            </w:r>
          </w:p>
        </w:tc>
        <w:tc>
          <w:tcPr>
            <w:tcW w:type="dxa" w:w="2880"/>
            <w:vAlign w:val="center"/>
            <w:shd w:fill="F3F6FA"/>
          </w:tcPr>
          <w:p>
            <w:pPr>
              <w:spacing w:after="0" w:before="0"/>
            </w:pPr>
            <w:r/>
            <w:r>
              <w:rPr>
                <w:rFonts w:ascii="Aptos" w:hAnsi="Aptos"/>
                <w:b w:val="0"/>
                <w:color w:val="243247"/>
                <w:sz w:val="15"/>
              </w:rPr>
              <w:t>11 Sep 2026, 11:47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401444WS017</w:t>
            </w:r>
          </w:p>
        </w:tc>
        <w:tc>
          <w:tcPr>
            <w:tcW w:type="dxa" w:w="2448"/>
            <w:vAlign w:val="center"/>
          </w:tcPr>
          <w:p>
            <w:pPr>
              <w:spacing w:after="0" w:before="0"/>
            </w:pPr>
            <w:r/>
            <w:r>
              <w:rPr>
                <w:rFonts w:ascii="Aptos" w:hAnsi="Aptos"/>
                <w:b w:val="0"/>
                <w:color w:val="243247"/>
                <w:sz w:val="15"/>
              </w:rPr>
              <w:t>Windows 10 Pro</w:t>
            </w:r>
          </w:p>
        </w:tc>
        <w:tc>
          <w:tcPr>
            <w:tcW w:type="dxa" w:w="2880"/>
            <w:vAlign w:val="center"/>
          </w:tcPr>
          <w:p>
            <w:pPr>
              <w:spacing w:after="0" w:before="0"/>
            </w:pPr>
            <w:r/>
            <w:r>
              <w:rPr>
                <w:rFonts w:ascii="Aptos" w:hAnsi="Aptos"/>
                <w:b w:val="0"/>
                <w:color w:val="243247"/>
                <w:sz w:val="15"/>
              </w:rPr>
              <w:t>13 Oct 2026, 00:24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401444WS019</w:t>
            </w:r>
          </w:p>
        </w:tc>
        <w:tc>
          <w:tcPr>
            <w:tcW w:type="dxa" w:w="2448"/>
            <w:vAlign w:val="center"/>
            <w:shd w:fill="F3F6FA"/>
          </w:tcPr>
          <w:p>
            <w:pPr>
              <w:spacing w:after="0" w:before="0"/>
            </w:pPr>
            <w:r/>
            <w:r>
              <w:rPr>
                <w:rFonts w:ascii="Aptos" w:hAnsi="Aptos"/>
                <w:b w:val="0"/>
                <w:color w:val="243247"/>
                <w:sz w:val="15"/>
              </w:rPr>
              <w:t>Windows 10 Pro</w:t>
            </w:r>
          </w:p>
        </w:tc>
        <w:tc>
          <w:tcPr>
            <w:tcW w:type="dxa" w:w="2880"/>
            <w:vAlign w:val="center"/>
            <w:shd w:fill="F3F6FA"/>
          </w:tcPr>
          <w:p>
            <w:pPr>
              <w:spacing w:after="0" w:before="0"/>
            </w:pPr>
            <w:r/>
            <w:r>
              <w:rPr>
                <w:rFonts w:ascii="Aptos" w:hAnsi="Aptos"/>
                <w:b w:val="0"/>
                <w:color w:val="243247"/>
                <w:sz w:val="15"/>
              </w:rPr>
              <w:t>05 Oct 2026, 20:59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401444WS031</w:t>
            </w:r>
          </w:p>
        </w:tc>
        <w:tc>
          <w:tcPr>
            <w:tcW w:type="dxa" w:w="2448"/>
            <w:vAlign w:val="center"/>
          </w:tcPr>
          <w:p>
            <w:pPr>
              <w:spacing w:after="0" w:before="0"/>
            </w:pPr>
            <w:r/>
            <w:r>
              <w:rPr>
                <w:rFonts w:ascii="Aptos" w:hAnsi="Aptos"/>
                <w:b w:val="0"/>
                <w:color w:val="243247"/>
                <w:sz w:val="15"/>
              </w:rPr>
              <w:t>Windows 10 Pro</w:t>
            </w:r>
          </w:p>
        </w:tc>
        <w:tc>
          <w:tcPr>
            <w:tcW w:type="dxa" w:w="2880"/>
            <w:vAlign w:val="center"/>
          </w:tcPr>
          <w:p>
            <w:pPr>
              <w:spacing w:after="0" w:before="0"/>
            </w:pPr>
            <w:r/>
            <w:r>
              <w:rPr>
                <w:rFonts w:ascii="Aptos" w:hAnsi="Aptos"/>
                <w:b w:val="0"/>
                <w:color w:val="243247"/>
                <w:sz w:val="15"/>
              </w:rPr>
              <w:t>11 Oct 2026, 21:27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401444WS032</w:t>
            </w:r>
          </w:p>
        </w:tc>
        <w:tc>
          <w:tcPr>
            <w:tcW w:type="dxa" w:w="2448"/>
            <w:vAlign w:val="center"/>
            <w:shd w:fill="F3F6FA"/>
          </w:tcPr>
          <w:p>
            <w:pPr>
              <w:spacing w:after="0" w:before="0"/>
            </w:pPr>
            <w:r/>
            <w:r>
              <w:rPr>
                <w:rFonts w:ascii="Aptos" w:hAnsi="Aptos"/>
                <w:b w:val="0"/>
                <w:color w:val="243247"/>
                <w:sz w:val="15"/>
              </w:rPr>
              <w:t>Windows 10 Pro</w:t>
            </w:r>
          </w:p>
        </w:tc>
        <w:tc>
          <w:tcPr>
            <w:tcW w:type="dxa" w:w="2880"/>
            <w:vAlign w:val="center"/>
            <w:shd w:fill="F3F6FA"/>
          </w:tcPr>
          <w:p>
            <w:pPr>
              <w:spacing w:after="0" w:before="0"/>
            </w:pPr>
            <w:r/>
            <w:r>
              <w:rPr>
                <w:rFonts w:ascii="Aptos" w:hAnsi="Aptos"/>
                <w:b w:val="0"/>
                <w:color w:val="243247"/>
                <w:sz w:val="15"/>
              </w:rPr>
              <w:t>13 Oct 2026, 20:51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401444WS051</w:t>
            </w:r>
          </w:p>
        </w:tc>
        <w:tc>
          <w:tcPr>
            <w:tcW w:type="dxa" w:w="2448"/>
            <w:vAlign w:val="center"/>
          </w:tcPr>
          <w:p>
            <w:pPr>
              <w:spacing w:after="0" w:before="0"/>
            </w:pPr>
            <w:r/>
            <w:r>
              <w:rPr>
                <w:rFonts w:ascii="Aptos" w:hAnsi="Aptos"/>
                <w:b w:val="0"/>
                <w:color w:val="243247"/>
                <w:sz w:val="15"/>
              </w:rPr>
              <w:t>Windows 10 Pro</w:t>
            </w:r>
          </w:p>
        </w:tc>
        <w:tc>
          <w:tcPr>
            <w:tcW w:type="dxa" w:w="2880"/>
            <w:vAlign w:val="center"/>
          </w:tcPr>
          <w:p>
            <w:pPr>
              <w:spacing w:after="0" w:before="0"/>
            </w:pPr>
            <w:r/>
            <w:r>
              <w:rPr>
                <w:rFonts w:ascii="Aptos" w:hAnsi="Aptos"/>
                <w:b w:val="0"/>
                <w:color w:val="243247"/>
                <w:sz w:val="15"/>
              </w:rPr>
              <w:t>25 Sep 2026, 20:18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401444WS064</w:t>
            </w:r>
          </w:p>
        </w:tc>
        <w:tc>
          <w:tcPr>
            <w:tcW w:type="dxa" w:w="2448"/>
            <w:vAlign w:val="center"/>
            <w:shd w:fill="F3F6FA"/>
          </w:tcPr>
          <w:p>
            <w:pPr>
              <w:spacing w:after="0" w:before="0"/>
            </w:pPr>
            <w:r/>
            <w:r>
              <w:rPr>
                <w:rFonts w:ascii="Aptos" w:hAnsi="Aptos"/>
                <w:b w:val="0"/>
                <w:color w:val="243247"/>
                <w:sz w:val="15"/>
              </w:rPr>
              <w:t>Windows 10 Pro</w:t>
            </w:r>
          </w:p>
        </w:tc>
        <w:tc>
          <w:tcPr>
            <w:tcW w:type="dxa" w:w="2880"/>
            <w:vAlign w:val="center"/>
            <w:shd w:fill="F3F6FA"/>
          </w:tcPr>
          <w:p>
            <w:pPr>
              <w:spacing w:after="0" w:before="0"/>
            </w:pPr>
            <w:r/>
            <w:r>
              <w:rPr>
                <w:rFonts w:ascii="Aptos" w:hAnsi="Aptos"/>
                <w:b w:val="0"/>
                <w:color w:val="243247"/>
                <w:sz w:val="15"/>
              </w:rPr>
              <w:t>03 Oct 2026, 02:18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BHLAUF102LAP</w:t>
            </w:r>
          </w:p>
        </w:tc>
        <w:tc>
          <w:tcPr>
            <w:tcW w:type="dxa" w:w="2448"/>
            <w:vAlign w:val="center"/>
          </w:tcPr>
          <w:p>
            <w:pPr>
              <w:spacing w:after="0" w:before="0"/>
            </w:pPr>
            <w:r/>
            <w:r>
              <w:rPr>
                <w:rFonts w:ascii="Aptos" w:hAnsi="Aptos"/>
                <w:b w:val="0"/>
                <w:color w:val="243247"/>
                <w:sz w:val="15"/>
              </w:rPr>
              <w:t>Windows 10 Pro</w:t>
            </w:r>
          </w:p>
        </w:tc>
        <w:tc>
          <w:tcPr>
            <w:tcW w:type="dxa" w:w="2880"/>
            <w:vAlign w:val="center"/>
          </w:tcPr>
          <w:p>
            <w:pPr>
              <w:spacing w:after="0" w:before="0"/>
            </w:pPr>
            <w:r/>
            <w:r>
              <w:rPr>
                <w:rFonts w:ascii="Aptos" w:hAnsi="Aptos"/>
                <w:b w:val="0"/>
                <w:color w:val="243247"/>
                <w:sz w:val="15"/>
              </w:rPr>
              <w:t>11 Oct 2026, 02:56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LPG711MRTIVNB4</w:t>
            </w:r>
          </w:p>
        </w:tc>
        <w:tc>
          <w:tcPr>
            <w:tcW w:type="dxa" w:w="2448"/>
            <w:vAlign w:val="center"/>
            <w:shd w:fill="F3F6FA"/>
          </w:tcPr>
          <w:p>
            <w:pPr>
              <w:spacing w:after="0" w:before="0"/>
            </w:pPr>
            <w:r/>
            <w:r>
              <w:rPr>
                <w:rFonts w:ascii="Aptos" w:hAnsi="Aptos"/>
                <w:b w:val="0"/>
                <w:color w:val="243247"/>
                <w:sz w:val="15"/>
              </w:rPr>
              <w:t>Windows 10 Pro</w:t>
            </w:r>
          </w:p>
        </w:tc>
        <w:tc>
          <w:tcPr>
            <w:tcW w:type="dxa" w:w="2880"/>
            <w:vAlign w:val="center"/>
            <w:shd w:fill="F3F6FA"/>
          </w:tcPr>
          <w:p>
            <w:pPr>
              <w:spacing w:after="0" w:before="0"/>
            </w:pPr>
            <w:r/>
            <w:r>
              <w:rPr>
                <w:rFonts w:ascii="Aptos" w:hAnsi="Aptos"/>
                <w:b w:val="0"/>
                <w:color w:val="243247"/>
                <w:sz w:val="15"/>
              </w:rPr>
              <w:t>13 Oct 2026, 01:04 UTC</w:t>
            </w:r>
          </w:p>
        </w:tc>
        <w:tc>
          <w:tcPr>
            <w:tcW w:type="dxa" w:w="1728"/>
            <w:vAlign w:val="center"/>
            <w:shd w:fill="F3F6FA"/>
          </w:tcPr>
          <w:p>
            <w:pPr>
              <w:spacing w:after="0" w:before="0"/>
            </w:pPr>
            <w:r/>
            <w:r>
              <w:rPr>
                <w:rFonts w:ascii="Aptos" w:hAnsi="Aptos"/>
                <w:b w:val="0"/>
                <w:color w:val="243247"/>
                <w:sz w:val="15"/>
              </w:rPr>
              <w:t>14 Oct 2025</w:t>
            </w:r>
          </w:p>
        </w:tc>
      </w:tr>
      <w:tr>
        <w:trPr>
          <w:cantSplit/>
        </w:trPr>
        <w:tc>
          <w:tcPr>
            <w:tcW w:type="dxa" w:w="2880"/>
            <w:vAlign w:val="center"/>
          </w:tcPr>
          <w:p>
            <w:pPr>
              <w:spacing w:after="0" w:before="0"/>
            </w:pPr>
            <w:r/>
            <w:r>
              <w:rPr>
                <w:rFonts w:ascii="Aptos" w:hAnsi="Aptos"/>
                <w:b w:val="0"/>
                <w:color w:val="243247"/>
                <w:sz w:val="15"/>
              </w:rPr>
              <w:t>RIMULTI233LTP</w:t>
            </w:r>
          </w:p>
        </w:tc>
        <w:tc>
          <w:tcPr>
            <w:tcW w:type="dxa" w:w="2448"/>
            <w:vAlign w:val="center"/>
          </w:tcPr>
          <w:p>
            <w:pPr>
              <w:spacing w:after="0" w:before="0"/>
            </w:pPr>
            <w:r/>
            <w:r>
              <w:rPr>
                <w:rFonts w:ascii="Aptos" w:hAnsi="Aptos"/>
                <w:b w:val="0"/>
                <w:color w:val="243247"/>
                <w:sz w:val="15"/>
              </w:rPr>
              <w:t>Windows 10 Pro</w:t>
            </w:r>
          </w:p>
        </w:tc>
        <w:tc>
          <w:tcPr>
            <w:tcW w:type="dxa" w:w="2880"/>
            <w:vAlign w:val="center"/>
          </w:tcPr>
          <w:p>
            <w:pPr>
              <w:spacing w:after="0" w:before="0"/>
            </w:pPr>
            <w:r/>
            <w:r>
              <w:rPr>
                <w:rFonts w:ascii="Aptos" w:hAnsi="Aptos"/>
                <w:b w:val="0"/>
                <w:color w:val="243247"/>
                <w:sz w:val="15"/>
              </w:rPr>
              <w:t>03 Oct 2026, 13:46 UTC</w:t>
            </w:r>
          </w:p>
        </w:tc>
        <w:tc>
          <w:tcPr>
            <w:tcW w:type="dxa" w:w="1728"/>
            <w:vAlign w:val="center"/>
          </w:tcPr>
          <w:p>
            <w:pPr>
              <w:spacing w:after="0" w:before="0"/>
            </w:pPr>
            <w:r/>
            <w:r>
              <w:rPr>
                <w:rFonts w:ascii="Aptos" w:hAnsi="Aptos"/>
                <w:b w:val="0"/>
                <w:color w:val="243247"/>
                <w:sz w:val="15"/>
              </w:rPr>
              <w:t>14 Oct 2025</w:t>
            </w:r>
          </w:p>
        </w:tc>
      </w:tr>
      <w:tr>
        <w:trPr>
          <w:cantSplit/>
        </w:trPr>
        <w:tc>
          <w:tcPr>
            <w:tcW w:type="dxa" w:w="2880"/>
            <w:vAlign w:val="center"/>
            <w:shd w:fill="F3F6FA"/>
          </w:tcPr>
          <w:p>
            <w:pPr>
              <w:spacing w:after="0" w:before="0"/>
            </w:pPr>
            <w:r/>
            <w:r>
              <w:rPr>
                <w:rFonts w:ascii="Aptos" w:hAnsi="Aptos"/>
                <w:b w:val="0"/>
                <w:color w:val="243247"/>
                <w:sz w:val="15"/>
              </w:rPr>
              <w:t>TMVERSACAREFM</w:t>
            </w:r>
          </w:p>
        </w:tc>
        <w:tc>
          <w:tcPr>
            <w:tcW w:type="dxa" w:w="2448"/>
            <w:vAlign w:val="center"/>
            <w:shd w:fill="F3F6FA"/>
          </w:tcPr>
          <w:p>
            <w:pPr>
              <w:spacing w:after="0" w:before="0"/>
            </w:pPr>
            <w:r/>
            <w:r>
              <w:rPr>
                <w:rFonts w:ascii="Aptos" w:hAnsi="Aptos"/>
                <w:b w:val="0"/>
                <w:color w:val="243247"/>
                <w:sz w:val="15"/>
              </w:rPr>
              <w:t>Windows 10 Pro</w:t>
            </w:r>
          </w:p>
        </w:tc>
        <w:tc>
          <w:tcPr>
            <w:tcW w:type="dxa" w:w="2880"/>
            <w:vAlign w:val="center"/>
            <w:shd w:fill="F3F6FA"/>
          </w:tcPr>
          <w:p>
            <w:pPr>
              <w:spacing w:after="0" w:before="0"/>
            </w:pPr>
            <w:r/>
            <w:r>
              <w:rPr>
                <w:rFonts w:ascii="Aptos" w:hAnsi="Aptos"/>
                <w:b w:val="0"/>
                <w:color w:val="243247"/>
                <w:sz w:val="15"/>
              </w:rPr>
              <w:t>13 Oct 2026, 21:06 UTC</w:t>
            </w:r>
          </w:p>
        </w:tc>
        <w:tc>
          <w:tcPr>
            <w:tcW w:type="dxa" w:w="1728"/>
            <w:vAlign w:val="center"/>
            <w:shd w:fill="F3F6FA"/>
          </w:tcPr>
          <w:p>
            <w:pPr>
              <w:spacing w:after="0" w:before="0"/>
            </w:pPr>
            <w:r/>
            <w:r>
              <w:rPr>
                <w:rFonts w:ascii="Aptos" w:hAnsi="Aptos"/>
                <w:b w:val="0"/>
                <w:color w:val="243247"/>
                <w:sz w:val="15"/>
              </w:rPr>
              <w:t>14 Oct 2025</w:t>
            </w:r>
          </w:p>
        </w:tc>
      </w:tr>
    </w:tbl>
    <w:p>
      <w:pPr>
        <w:spacing w:after="20"/>
      </w:pPr>
    </w:p>
    <w:p>
      <w:pPr>
        <w:spacing w:after="120"/>
      </w:pPr>
      <w:r>
        <w:rPr>
          <w:i/>
        </w:rPr>
        <w:t>The inventory also had three registrations beyond the 24 MAC proxies in this confirmed-EOL cohort. The record count is retained in the summary; the roster shows one latest record per MAC for readability.</w:t>
      </w:r>
    </w:p>
    <w:p>
      <w:r>
        <w:br w:type="page"/>
      </w:r>
    </w:p>
    <w:p>
      <w:pPr>
        <w:pStyle w:val="Heading1"/>
        <w:keepNext/>
      </w:pPr>
      <w:r>
        <w:t>Appendix B  |  Windows 10 LTSC records requiring release validation</w:t>
      </w:r>
    </w:p>
    <w:p>
      <w:pPr>
        <w:spacing w:after="120"/>
      </w:pPr>
      <w:r>
        <w:rPr>
          <w:i w:val="0"/>
        </w:rPr>
        <w:t>These 26 rows represent distinct MAC proxies per LTSC family, selected from 37 recent ZCC registrations. They are not classified as EOL until the exact LTSC release and applicable support phase are confirmed.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592"/>
            <w:vAlign w:val="center"/>
            <w:shd w:fill="17365D"/>
          </w:tcPr>
          <w:p>
            <w:pPr>
              <w:spacing w:after="0" w:before="0"/>
            </w:pPr>
            <w:r/>
            <w:r>
              <w:rPr>
                <w:rFonts w:ascii="Aptos" w:hAnsi="Aptos"/>
                <w:b/>
                <w:color w:val="FFFFFF"/>
                <w:sz w:val="16"/>
              </w:rPr>
              <w:t>Hostname</w:t>
            </w:r>
          </w:p>
        </w:tc>
        <w:tc>
          <w:tcPr>
            <w:tcW w:type="dxa" w:w="3168"/>
            <w:vAlign w:val="center"/>
            <w:shd w:fill="17365D"/>
          </w:tcPr>
          <w:p>
            <w:pPr>
              <w:spacing w:after="0" w:before="0"/>
            </w:pPr>
            <w:r/>
            <w:r>
              <w:rPr>
                <w:rFonts w:ascii="Aptos" w:hAnsi="Aptos"/>
                <w:b/>
                <w:color w:val="FFFFFF"/>
                <w:sz w:val="16"/>
              </w:rPr>
              <w:t>ZCC-reported family</w:t>
            </w:r>
          </w:p>
        </w:tc>
        <w:tc>
          <w:tcPr>
            <w:tcW w:type="dxa" w:w="2664"/>
            <w:vAlign w:val="center"/>
            <w:shd w:fill="17365D"/>
          </w:tcPr>
          <w:p>
            <w:pPr>
              <w:spacing w:after="0" w:before="0"/>
            </w:pPr>
            <w:r/>
            <w:r>
              <w:rPr>
                <w:rFonts w:ascii="Aptos" w:hAnsi="Aptos"/>
                <w:b/>
                <w:color w:val="FFFFFF"/>
                <w:sz w:val="16"/>
              </w:rPr>
              <w:t>Last seen (UTC)</w:t>
            </w:r>
          </w:p>
        </w:tc>
        <w:tc>
          <w:tcPr>
            <w:tcW w:type="dxa" w:w="1656"/>
            <w:vAlign w:val="center"/>
            <w:shd w:fill="17365D"/>
          </w:tcPr>
          <w:p>
            <w:pPr>
              <w:spacing w:after="0" w:before="0"/>
            </w:pPr>
            <w:r/>
            <w:r>
              <w:rPr>
                <w:rFonts w:ascii="Aptos" w:hAnsi="Aptos"/>
                <w:b/>
                <w:color w:val="FFFFFF"/>
                <w:sz w:val="16"/>
              </w:rPr>
              <w:t>Next step</w:t>
            </w:r>
          </w:p>
        </w:tc>
      </w:tr>
      <w:tr>
        <w:trPr>
          <w:cantSplit/>
        </w:trPr>
        <w:tc>
          <w:tcPr>
            <w:tcW w:type="dxa" w:w="2592"/>
            <w:vAlign w:val="center"/>
          </w:tcPr>
          <w:p>
            <w:pPr>
              <w:spacing w:after="0" w:before="0"/>
            </w:pPr>
            <w:r/>
            <w:r>
              <w:rPr>
                <w:rFonts w:ascii="Aptos" w:hAnsi="Aptos"/>
                <w:b w:val="0"/>
                <w:color w:val="243247"/>
                <w:sz w:val="15"/>
              </w:rPr>
              <w:t>375WAMP102CPHD1</w:t>
            </w:r>
          </w:p>
        </w:tc>
        <w:tc>
          <w:tcPr>
            <w:tcW w:type="dxa" w:w="3168"/>
            <w:vAlign w:val="center"/>
          </w:tcPr>
          <w:p>
            <w:pPr>
              <w:spacing w:after="0" w:before="0"/>
            </w:pPr>
            <w:r/>
            <w:r>
              <w:rPr>
                <w:rFonts w:ascii="Aptos" w:hAnsi="Aptos"/>
                <w:b w:val="0"/>
                <w:color w:val="243247"/>
                <w:sz w:val="15"/>
              </w:rPr>
              <w:t>Windows 10 Enterprise LTSC</w:t>
            </w:r>
          </w:p>
        </w:tc>
        <w:tc>
          <w:tcPr>
            <w:tcW w:type="dxa" w:w="2664"/>
            <w:vAlign w:val="center"/>
          </w:tcPr>
          <w:p>
            <w:pPr>
              <w:spacing w:after="0" w:before="0"/>
            </w:pPr>
            <w:r/>
            <w:r>
              <w:rPr>
                <w:rFonts w:ascii="Aptos" w:hAnsi="Aptos"/>
                <w:b w:val="0"/>
                <w:color w:val="243247"/>
                <w:sz w:val="15"/>
              </w:rPr>
              <w:t>13 Oct 2026, 21:01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375WAMP102CPHD1</w:t>
            </w:r>
          </w:p>
        </w:tc>
        <w:tc>
          <w:tcPr>
            <w:tcW w:type="dxa" w:w="3168"/>
            <w:vAlign w:val="center"/>
            <w:shd w:fill="F3F6FA"/>
          </w:tcPr>
          <w:p>
            <w:pPr>
              <w:spacing w:after="0" w:before="0"/>
            </w:pPr>
            <w:r/>
            <w:r>
              <w:rPr>
                <w:rFonts w:ascii="Aptos" w:hAnsi="Aptos"/>
                <w:b w:val="0"/>
                <w:color w:val="243247"/>
                <w:sz w:val="15"/>
              </w:rPr>
              <w:t>Windows 10 Enterprise LTSC</w:t>
            </w:r>
          </w:p>
        </w:tc>
        <w:tc>
          <w:tcPr>
            <w:tcW w:type="dxa" w:w="2664"/>
            <w:vAlign w:val="center"/>
            <w:shd w:fill="F3F6FA"/>
          </w:tcPr>
          <w:p>
            <w:pPr>
              <w:spacing w:after="0" w:before="0"/>
            </w:pPr>
            <w:r/>
            <w:r>
              <w:rPr>
                <w:rFonts w:ascii="Aptos" w:hAnsi="Aptos"/>
                <w:b w:val="0"/>
                <w:color w:val="243247"/>
                <w:sz w:val="15"/>
              </w:rPr>
              <w:t>29 Sep 2026, 15:01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UCBARRCEPHEID1</w:t>
            </w:r>
          </w:p>
        </w:tc>
        <w:tc>
          <w:tcPr>
            <w:tcW w:type="dxa" w:w="3168"/>
            <w:vAlign w:val="center"/>
          </w:tcPr>
          <w:p>
            <w:pPr>
              <w:spacing w:after="0" w:before="0"/>
            </w:pPr>
            <w:r/>
            <w:r>
              <w:rPr>
                <w:rFonts w:ascii="Aptos" w:hAnsi="Aptos"/>
                <w:b w:val="0"/>
                <w:color w:val="243247"/>
                <w:sz w:val="15"/>
              </w:rPr>
              <w:t>Windows 10 Enterprise LTSC</w:t>
            </w:r>
          </w:p>
        </w:tc>
        <w:tc>
          <w:tcPr>
            <w:tcW w:type="dxa" w:w="2664"/>
            <w:vAlign w:val="center"/>
          </w:tcPr>
          <w:p>
            <w:pPr>
              <w:spacing w:after="0" w:before="0"/>
            </w:pPr>
            <w:r/>
            <w:r>
              <w:rPr>
                <w:rFonts w:ascii="Aptos" w:hAnsi="Aptos"/>
                <w:b w:val="0"/>
                <w:color w:val="243247"/>
                <w:sz w:val="15"/>
              </w:rPr>
              <w:t>13 Oct 2026, 21:10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UCBARRCEPHEID1</w:t>
            </w:r>
          </w:p>
        </w:tc>
        <w:tc>
          <w:tcPr>
            <w:tcW w:type="dxa" w:w="3168"/>
            <w:vAlign w:val="center"/>
            <w:shd w:fill="F3F6FA"/>
          </w:tcPr>
          <w:p>
            <w:pPr>
              <w:spacing w:after="0" w:before="0"/>
            </w:pPr>
            <w:r/>
            <w:r>
              <w:rPr>
                <w:rFonts w:ascii="Aptos" w:hAnsi="Aptos"/>
                <w:b w:val="0"/>
                <w:color w:val="243247"/>
                <w:sz w:val="15"/>
              </w:rPr>
              <w:t>Windows 10 Enterprise LTSC</w:t>
            </w:r>
          </w:p>
        </w:tc>
        <w:tc>
          <w:tcPr>
            <w:tcW w:type="dxa" w:w="2664"/>
            <w:vAlign w:val="center"/>
            <w:shd w:fill="F3F6FA"/>
          </w:tcPr>
          <w:p>
            <w:pPr>
              <w:spacing w:after="0" w:before="0"/>
            </w:pPr>
            <w:r/>
            <w:r>
              <w:rPr>
                <w:rFonts w:ascii="Aptos" w:hAnsi="Aptos"/>
                <w:b w:val="0"/>
                <w:color w:val="243247"/>
                <w:sz w:val="15"/>
              </w:rPr>
              <w:t>02 Sep 2026, 19:53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UCBARRCEPHEID2</w:t>
            </w:r>
          </w:p>
        </w:tc>
        <w:tc>
          <w:tcPr>
            <w:tcW w:type="dxa" w:w="3168"/>
            <w:vAlign w:val="center"/>
          </w:tcPr>
          <w:p>
            <w:pPr>
              <w:spacing w:after="0" w:before="0"/>
            </w:pPr>
            <w:r/>
            <w:r>
              <w:rPr>
                <w:rFonts w:ascii="Aptos" w:hAnsi="Aptos"/>
                <w:b w:val="0"/>
                <w:color w:val="243247"/>
                <w:sz w:val="15"/>
              </w:rPr>
              <w:t>Windows 10 Enterprise LTSC</w:t>
            </w:r>
          </w:p>
        </w:tc>
        <w:tc>
          <w:tcPr>
            <w:tcW w:type="dxa" w:w="2664"/>
            <w:vAlign w:val="center"/>
          </w:tcPr>
          <w:p>
            <w:pPr>
              <w:spacing w:after="0" w:before="0"/>
            </w:pPr>
            <w:r/>
            <w:r>
              <w:rPr>
                <w:rFonts w:ascii="Aptos" w:hAnsi="Aptos"/>
                <w:b w:val="0"/>
                <w:color w:val="243247"/>
                <w:sz w:val="15"/>
              </w:rPr>
              <w:t>13 Oct 2026, 20:19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UCBARRCEPHEID2</w:t>
            </w:r>
          </w:p>
        </w:tc>
        <w:tc>
          <w:tcPr>
            <w:tcW w:type="dxa" w:w="3168"/>
            <w:vAlign w:val="center"/>
            <w:shd w:fill="F3F6FA"/>
          </w:tcPr>
          <w:p>
            <w:pPr>
              <w:spacing w:after="0" w:before="0"/>
            </w:pPr>
            <w:r/>
            <w:r>
              <w:rPr>
                <w:rFonts w:ascii="Aptos" w:hAnsi="Aptos"/>
                <w:b w:val="0"/>
                <w:color w:val="243247"/>
                <w:sz w:val="15"/>
              </w:rPr>
              <w:t>Windows 10 Enterprise LTSC</w:t>
            </w:r>
          </w:p>
        </w:tc>
        <w:tc>
          <w:tcPr>
            <w:tcW w:type="dxa" w:w="2664"/>
            <w:vAlign w:val="center"/>
            <w:shd w:fill="F3F6FA"/>
          </w:tcPr>
          <w:p>
            <w:pPr>
              <w:spacing w:after="0" w:before="0"/>
            </w:pPr>
            <w:r/>
            <w:r>
              <w:rPr>
                <w:rFonts w:ascii="Aptos" w:hAnsi="Aptos"/>
                <w:b w:val="0"/>
                <w:color w:val="243247"/>
                <w:sz w:val="15"/>
              </w:rPr>
              <w:t>28 Sep 2026, 17:30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UCJOHNCEPHEID1</w:t>
            </w:r>
          </w:p>
        </w:tc>
        <w:tc>
          <w:tcPr>
            <w:tcW w:type="dxa" w:w="3168"/>
            <w:vAlign w:val="center"/>
          </w:tcPr>
          <w:p>
            <w:pPr>
              <w:spacing w:after="0" w:before="0"/>
            </w:pPr>
            <w:r/>
            <w:r>
              <w:rPr>
                <w:rFonts w:ascii="Aptos" w:hAnsi="Aptos"/>
                <w:b w:val="0"/>
                <w:color w:val="243247"/>
                <w:sz w:val="15"/>
              </w:rPr>
              <w:t>Windows 10 Enterprise LTSC</w:t>
            </w:r>
          </w:p>
        </w:tc>
        <w:tc>
          <w:tcPr>
            <w:tcW w:type="dxa" w:w="2664"/>
            <w:vAlign w:val="center"/>
          </w:tcPr>
          <w:p>
            <w:pPr>
              <w:spacing w:after="0" w:before="0"/>
            </w:pPr>
            <w:r/>
            <w:r>
              <w:rPr>
                <w:rFonts w:ascii="Aptos" w:hAnsi="Aptos"/>
                <w:b w:val="0"/>
                <w:color w:val="243247"/>
                <w:sz w:val="15"/>
              </w:rPr>
              <w:t>13 Oct 2026, 20:41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UCJOHNCEPHEID2</w:t>
            </w:r>
          </w:p>
        </w:tc>
        <w:tc>
          <w:tcPr>
            <w:tcW w:type="dxa" w:w="3168"/>
            <w:vAlign w:val="center"/>
            <w:shd w:fill="F3F6FA"/>
          </w:tcPr>
          <w:p>
            <w:pPr>
              <w:spacing w:after="0" w:before="0"/>
            </w:pPr>
            <w:r/>
            <w:r>
              <w:rPr>
                <w:rFonts w:ascii="Aptos" w:hAnsi="Aptos"/>
                <w:b w:val="0"/>
                <w:color w:val="243247"/>
                <w:sz w:val="15"/>
              </w:rPr>
              <w:t>Windows 10 Enterprise LTSC</w:t>
            </w:r>
          </w:p>
        </w:tc>
        <w:tc>
          <w:tcPr>
            <w:tcW w:type="dxa" w:w="2664"/>
            <w:vAlign w:val="center"/>
            <w:shd w:fill="F3F6FA"/>
          </w:tcPr>
          <w:p>
            <w:pPr>
              <w:spacing w:after="0" w:before="0"/>
            </w:pPr>
            <w:r/>
            <w:r>
              <w:rPr>
                <w:rFonts w:ascii="Aptos" w:hAnsi="Aptos"/>
                <w:b w:val="0"/>
                <w:color w:val="243247"/>
                <w:sz w:val="15"/>
              </w:rPr>
              <w:t>13 Oct 2026, 20:46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UCJOHNCEPHEID2</w:t>
            </w:r>
          </w:p>
        </w:tc>
        <w:tc>
          <w:tcPr>
            <w:tcW w:type="dxa" w:w="3168"/>
            <w:vAlign w:val="center"/>
          </w:tcPr>
          <w:p>
            <w:pPr>
              <w:spacing w:after="0" w:before="0"/>
            </w:pPr>
            <w:r/>
            <w:r>
              <w:rPr>
                <w:rFonts w:ascii="Aptos" w:hAnsi="Aptos"/>
                <w:b w:val="0"/>
                <w:color w:val="243247"/>
                <w:sz w:val="15"/>
              </w:rPr>
              <w:t>Windows 10 Enterprise LTSC</w:t>
            </w:r>
          </w:p>
        </w:tc>
        <w:tc>
          <w:tcPr>
            <w:tcW w:type="dxa" w:w="2664"/>
            <w:vAlign w:val="center"/>
          </w:tcPr>
          <w:p>
            <w:pPr>
              <w:spacing w:after="0" w:before="0"/>
            </w:pPr>
            <w:r/>
            <w:r>
              <w:rPr>
                <w:rFonts w:ascii="Aptos" w:hAnsi="Aptos"/>
                <w:b w:val="0"/>
                <w:color w:val="243247"/>
                <w:sz w:val="15"/>
              </w:rPr>
              <w:t>28 Sep 2026, 14:13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UCMIDDCEPHEID1</w:t>
            </w:r>
          </w:p>
        </w:tc>
        <w:tc>
          <w:tcPr>
            <w:tcW w:type="dxa" w:w="3168"/>
            <w:vAlign w:val="center"/>
            <w:shd w:fill="F3F6FA"/>
          </w:tcPr>
          <w:p>
            <w:pPr>
              <w:spacing w:after="0" w:before="0"/>
            </w:pPr>
            <w:r/>
            <w:r>
              <w:rPr>
                <w:rFonts w:ascii="Aptos" w:hAnsi="Aptos"/>
                <w:b w:val="0"/>
                <w:color w:val="243247"/>
                <w:sz w:val="15"/>
              </w:rPr>
              <w:t>Windows 10 Enterprise LTSC</w:t>
            </w:r>
          </w:p>
        </w:tc>
        <w:tc>
          <w:tcPr>
            <w:tcW w:type="dxa" w:w="2664"/>
            <w:vAlign w:val="center"/>
            <w:shd w:fill="F3F6FA"/>
          </w:tcPr>
          <w:p>
            <w:pPr>
              <w:spacing w:after="0" w:before="0"/>
            </w:pPr>
            <w:r/>
            <w:r>
              <w:rPr>
                <w:rFonts w:ascii="Aptos" w:hAnsi="Aptos"/>
                <w:b w:val="0"/>
                <w:color w:val="243247"/>
                <w:sz w:val="15"/>
              </w:rPr>
              <w:t>13 Oct 2026, 20:53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UCMIDDCEPHEID2</w:t>
            </w:r>
          </w:p>
        </w:tc>
        <w:tc>
          <w:tcPr>
            <w:tcW w:type="dxa" w:w="3168"/>
            <w:vAlign w:val="center"/>
          </w:tcPr>
          <w:p>
            <w:pPr>
              <w:spacing w:after="0" w:before="0"/>
            </w:pPr>
            <w:r/>
            <w:r>
              <w:rPr>
                <w:rFonts w:ascii="Aptos" w:hAnsi="Aptos"/>
                <w:b w:val="0"/>
                <w:color w:val="243247"/>
                <w:sz w:val="15"/>
              </w:rPr>
              <w:t>Windows 10 Enterprise LTSC</w:t>
            </w:r>
          </w:p>
        </w:tc>
        <w:tc>
          <w:tcPr>
            <w:tcW w:type="dxa" w:w="2664"/>
            <w:vAlign w:val="center"/>
          </w:tcPr>
          <w:p>
            <w:pPr>
              <w:spacing w:after="0" w:before="0"/>
            </w:pPr>
            <w:r/>
            <w:r>
              <w:rPr>
                <w:rFonts w:ascii="Aptos" w:hAnsi="Aptos"/>
                <w:b w:val="0"/>
                <w:color w:val="243247"/>
                <w:sz w:val="15"/>
              </w:rPr>
              <w:t>13 Oct 2026, 20:20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UCMIDDCEPHEID2</w:t>
            </w:r>
          </w:p>
        </w:tc>
        <w:tc>
          <w:tcPr>
            <w:tcW w:type="dxa" w:w="3168"/>
            <w:vAlign w:val="center"/>
            <w:shd w:fill="F3F6FA"/>
          </w:tcPr>
          <w:p>
            <w:pPr>
              <w:spacing w:after="0" w:before="0"/>
            </w:pPr>
            <w:r/>
            <w:r>
              <w:rPr>
                <w:rFonts w:ascii="Aptos" w:hAnsi="Aptos"/>
                <w:b w:val="0"/>
                <w:color w:val="243247"/>
                <w:sz w:val="15"/>
              </w:rPr>
              <w:t>Windows 10 Enterprise LTSC</w:t>
            </w:r>
          </w:p>
        </w:tc>
        <w:tc>
          <w:tcPr>
            <w:tcW w:type="dxa" w:w="2664"/>
            <w:vAlign w:val="center"/>
            <w:shd w:fill="F3F6FA"/>
          </w:tcPr>
          <w:p>
            <w:pPr>
              <w:spacing w:after="0" w:before="0"/>
            </w:pPr>
            <w:r/>
            <w:r>
              <w:rPr>
                <w:rFonts w:ascii="Aptos" w:hAnsi="Aptos"/>
                <w:b w:val="0"/>
                <w:color w:val="243247"/>
                <w:sz w:val="15"/>
              </w:rPr>
              <w:t>25 Sep 2026, 15:44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UCPROVCEPHEID1</w:t>
            </w:r>
          </w:p>
        </w:tc>
        <w:tc>
          <w:tcPr>
            <w:tcW w:type="dxa" w:w="3168"/>
            <w:vAlign w:val="center"/>
          </w:tcPr>
          <w:p>
            <w:pPr>
              <w:spacing w:after="0" w:before="0"/>
            </w:pPr>
            <w:r/>
            <w:r>
              <w:rPr>
                <w:rFonts w:ascii="Aptos" w:hAnsi="Aptos"/>
                <w:b w:val="0"/>
                <w:color w:val="243247"/>
                <w:sz w:val="15"/>
              </w:rPr>
              <w:t>Windows 10 Enterprise LTSC</w:t>
            </w:r>
          </w:p>
        </w:tc>
        <w:tc>
          <w:tcPr>
            <w:tcW w:type="dxa" w:w="2664"/>
            <w:vAlign w:val="center"/>
          </w:tcPr>
          <w:p>
            <w:pPr>
              <w:spacing w:after="0" w:before="0"/>
            </w:pPr>
            <w:r/>
            <w:r>
              <w:rPr>
                <w:rFonts w:ascii="Aptos" w:hAnsi="Aptos"/>
                <w:b w:val="0"/>
                <w:color w:val="243247"/>
                <w:sz w:val="15"/>
              </w:rPr>
              <w:t>13 Oct 2026, 20:37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UCPROVCEPHEID1</w:t>
            </w:r>
          </w:p>
        </w:tc>
        <w:tc>
          <w:tcPr>
            <w:tcW w:type="dxa" w:w="3168"/>
            <w:vAlign w:val="center"/>
            <w:shd w:fill="F3F6FA"/>
          </w:tcPr>
          <w:p>
            <w:pPr>
              <w:spacing w:after="0" w:before="0"/>
            </w:pPr>
            <w:r/>
            <w:r>
              <w:rPr>
                <w:rFonts w:ascii="Aptos" w:hAnsi="Aptos"/>
                <w:b w:val="0"/>
                <w:color w:val="243247"/>
                <w:sz w:val="15"/>
              </w:rPr>
              <w:t>Windows 10 Enterprise LTSC</w:t>
            </w:r>
          </w:p>
        </w:tc>
        <w:tc>
          <w:tcPr>
            <w:tcW w:type="dxa" w:w="2664"/>
            <w:vAlign w:val="center"/>
            <w:shd w:fill="F3F6FA"/>
          </w:tcPr>
          <w:p>
            <w:pPr>
              <w:spacing w:after="0" w:before="0"/>
            </w:pPr>
            <w:r/>
            <w:r>
              <w:rPr>
                <w:rFonts w:ascii="Aptos" w:hAnsi="Aptos"/>
                <w:b w:val="0"/>
                <w:color w:val="243247"/>
                <w:sz w:val="15"/>
              </w:rPr>
              <w:t>02 Sep 2026, 18:47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UCPROVCEPHEID2</w:t>
            </w:r>
          </w:p>
        </w:tc>
        <w:tc>
          <w:tcPr>
            <w:tcW w:type="dxa" w:w="3168"/>
            <w:vAlign w:val="center"/>
          </w:tcPr>
          <w:p>
            <w:pPr>
              <w:spacing w:after="0" w:before="0"/>
            </w:pPr>
            <w:r/>
            <w:r>
              <w:rPr>
                <w:rFonts w:ascii="Aptos" w:hAnsi="Aptos"/>
                <w:b w:val="0"/>
                <w:color w:val="243247"/>
                <w:sz w:val="15"/>
              </w:rPr>
              <w:t>Windows 10 Enterprise LTSC</w:t>
            </w:r>
          </w:p>
        </w:tc>
        <w:tc>
          <w:tcPr>
            <w:tcW w:type="dxa" w:w="2664"/>
            <w:vAlign w:val="center"/>
          </w:tcPr>
          <w:p>
            <w:pPr>
              <w:spacing w:after="0" w:before="0"/>
            </w:pPr>
            <w:r/>
            <w:r>
              <w:rPr>
                <w:rFonts w:ascii="Aptos" w:hAnsi="Aptos"/>
                <w:b w:val="0"/>
                <w:color w:val="243247"/>
                <w:sz w:val="15"/>
              </w:rPr>
              <w:t>13 Oct 2026, 21:30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UCWARCEPHEID1</w:t>
            </w:r>
          </w:p>
        </w:tc>
        <w:tc>
          <w:tcPr>
            <w:tcW w:type="dxa" w:w="3168"/>
            <w:vAlign w:val="center"/>
            <w:shd w:fill="F3F6FA"/>
          </w:tcPr>
          <w:p>
            <w:pPr>
              <w:spacing w:after="0" w:before="0"/>
            </w:pPr>
            <w:r/>
            <w:r>
              <w:rPr>
                <w:rFonts w:ascii="Aptos" w:hAnsi="Aptos"/>
                <w:b w:val="0"/>
                <w:color w:val="243247"/>
                <w:sz w:val="15"/>
              </w:rPr>
              <w:t>Windows 10 Enterprise LTSC</w:t>
            </w:r>
          </w:p>
        </w:tc>
        <w:tc>
          <w:tcPr>
            <w:tcW w:type="dxa" w:w="2664"/>
            <w:vAlign w:val="center"/>
            <w:shd w:fill="F3F6FA"/>
          </w:tcPr>
          <w:p>
            <w:pPr>
              <w:spacing w:after="0" w:before="0"/>
            </w:pPr>
            <w:r/>
            <w:r>
              <w:rPr>
                <w:rFonts w:ascii="Aptos" w:hAnsi="Aptos"/>
                <w:b w:val="0"/>
                <w:color w:val="243247"/>
                <w:sz w:val="15"/>
              </w:rPr>
              <w:t>13 Oct 2026, 20:17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UCWARCEPHEID2</w:t>
            </w:r>
          </w:p>
        </w:tc>
        <w:tc>
          <w:tcPr>
            <w:tcW w:type="dxa" w:w="3168"/>
            <w:vAlign w:val="center"/>
          </w:tcPr>
          <w:p>
            <w:pPr>
              <w:spacing w:after="0" w:before="0"/>
            </w:pPr>
            <w:r/>
            <w:r>
              <w:rPr>
                <w:rFonts w:ascii="Aptos" w:hAnsi="Aptos"/>
                <w:b w:val="0"/>
                <w:color w:val="243247"/>
                <w:sz w:val="15"/>
              </w:rPr>
              <w:t>Windows 10 Enterprise LTSC</w:t>
            </w:r>
          </w:p>
        </w:tc>
        <w:tc>
          <w:tcPr>
            <w:tcW w:type="dxa" w:w="2664"/>
            <w:vAlign w:val="center"/>
          </w:tcPr>
          <w:p>
            <w:pPr>
              <w:spacing w:after="0" w:before="0"/>
            </w:pPr>
            <w:r/>
            <w:r>
              <w:rPr>
                <w:rFonts w:ascii="Aptos" w:hAnsi="Aptos"/>
                <w:b w:val="0"/>
                <w:color w:val="243247"/>
                <w:sz w:val="15"/>
              </w:rPr>
              <w:t>13 Oct 2026, 21:11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UCWARCEPHEID2</w:t>
            </w:r>
          </w:p>
        </w:tc>
        <w:tc>
          <w:tcPr>
            <w:tcW w:type="dxa" w:w="3168"/>
            <w:vAlign w:val="center"/>
            <w:shd w:fill="F3F6FA"/>
          </w:tcPr>
          <w:p>
            <w:pPr>
              <w:spacing w:after="0" w:before="0"/>
            </w:pPr>
            <w:r/>
            <w:r>
              <w:rPr>
                <w:rFonts w:ascii="Aptos" w:hAnsi="Aptos"/>
                <w:b w:val="0"/>
                <w:color w:val="243247"/>
                <w:sz w:val="15"/>
              </w:rPr>
              <w:t>Windows 10 Enterprise LTSC</w:t>
            </w:r>
          </w:p>
        </w:tc>
        <w:tc>
          <w:tcPr>
            <w:tcW w:type="dxa" w:w="2664"/>
            <w:vAlign w:val="center"/>
            <w:shd w:fill="F3F6FA"/>
          </w:tcPr>
          <w:p>
            <w:pPr>
              <w:spacing w:after="0" w:before="0"/>
            </w:pPr>
            <w:r/>
            <w:r>
              <w:rPr>
                <w:rFonts w:ascii="Aptos" w:hAnsi="Aptos"/>
                <w:b w:val="0"/>
                <w:color w:val="243247"/>
                <w:sz w:val="15"/>
              </w:rPr>
              <w:t>28 Sep 2026, 16:14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ATP-CLT01</w:t>
            </w:r>
          </w:p>
        </w:tc>
        <w:tc>
          <w:tcPr>
            <w:tcW w:type="dxa" w:w="3168"/>
            <w:vAlign w:val="center"/>
          </w:tcPr>
          <w:p>
            <w:pPr>
              <w:spacing w:after="0" w:before="0"/>
            </w:pPr>
            <w:r/>
            <w:r>
              <w:rPr>
                <w:rFonts w:ascii="Aptos" w:hAnsi="Aptos"/>
                <w:b w:val="0"/>
                <w:color w:val="243247"/>
                <w:sz w:val="15"/>
              </w:rPr>
              <w:t>Windows 10 IoT Enterprise LTSC</w:t>
            </w:r>
          </w:p>
        </w:tc>
        <w:tc>
          <w:tcPr>
            <w:tcW w:type="dxa" w:w="2664"/>
            <w:vAlign w:val="center"/>
          </w:tcPr>
          <w:p>
            <w:pPr>
              <w:spacing w:after="0" w:before="0"/>
            </w:pPr>
            <w:r/>
            <w:r>
              <w:rPr>
                <w:rFonts w:ascii="Aptos" w:hAnsi="Aptos"/>
                <w:b w:val="0"/>
                <w:color w:val="243247"/>
                <w:sz w:val="15"/>
              </w:rPr>
              <w:t>13 Oct 2026, 20:23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ATP-CLT01</w:t>
            </w:r>
          </w:p>
        </w:tc>
        <w:tc>
          <w:tcPr>
            <w:tcW w:type="dxa" w:w="3168"/>
            <w:vAlign w:val="center"/>
            <w:shd w:fill="F3F6FA"/>
          </w:tcPr>
          <w:p>
            <w:pPr>
              <w:spacing w:after="0" w:before="0"/>
            </w:pPr>
            <w:r/>
            <w:r>
              <w:rPr>
                <w:rFonts w:ascii="Aptos" w:hAnsi="Aptos"/>
                <w:b w:val="0"/>
                <w:color w:val="243247"/>
                <w:sz w:val="15"/>
              </w:rPr>
              <w:t>Windows 10 IoT Enterprise LTSC</w:t>
            </w:r>
          </w:p>
        </w:tc>
        <w:tc>
          <w:tcPr>
            <w:tcW w:type="dxa" w:w="2664"/>
            <w:vAlign w:val="center"/>
            <w:shd w:fill="F3F6FA"/>
          </w:tcPr>
          <w:p>
            <w:pPr>
              <w:spacing w:after="0" w:before="0"/>
            </w:pPr>
            <w:r/>
            <w:r>
              <w:rPr>
                <w:rFonts w:ascii="Aptos" w:hAnsi="Aptos"/>
                <w:b w:val="0"/>
                <w:color w:val="243247"/>
                <w:sz w:val="15"/>
              </w:rPr>
              <w:t>08 Oct 2026, 13:04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ATP-ULT01</w:t>
            </w:r>
          </w:p>
        </w:tc>
        <w:tc>
          <w:tcPr>
            <w:tcW w:type="dxa" w:w="3168"/>
            <w:vAlign w:val="center"/>
          </w:tcPr>
          <w:p>
            <w:pPr>
              <w:spacing w:after="0" w:before="0"/>
            </w:pPr>
            <w:r/>
            <w:r>
              <w:rPr>
                <w:rFonts w:ascii="Aptos" w:hAnsi="Aptos"/>
                <w:b w:val="0"/>
                <w:color w:val="243247"/>
                <w:sz w:val="15"/>
              </w:rPr>
              <w:t>Windows 10 IoT Enterprise LTSC</w:t>
            </w:r>
          </w:p>
        </w:tc>
        <w:tc>
          <w:tcPr>
            <w:tcW w:type="dxa" w:w="2664"/>
            <w:vAlign w:val="center"/>
          </w:tcPr>
          <w:p>
            <w:pPr>
              <w:spacing w:after="0" w:before="0"/>
            </w:pPr>
            <w:r/>
            <w:r>
              <w:rPr>
                <w:rFonts w:ascii="Aptos" w:hAnsi="Aptos"/>
                <w:b w:val="0"/>
                <w:color w:val="243247"/>
                <w:sz w:val="15"/>
              </w:rPr>
              <w:t>13 Oct 2026, 20:08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ATP-WS01</w:t>
            </w:r>
          </w:p>
        </w:tc>
        <w:tc>
          <w:tcPr>
            <w:tcW w:type="dxa" w:w="3168"/>
            <w:vAlign w:val="center"/>
            <w:shd w:fill="F3F6FA"/>
          </w:tcPr>
          <w:p>
            <w:pPr>
              <w:spacing w:after="0" w:before="0"/>
            </w:pPr>
            <w:r/>
            <w:r>
              <w:rPr>
                <w:rFonts w:ascii="Aptos" w:hAnsi="Aptos"/>
                <w:b w:val="0"/>
                <w:color w:val="243247"/>
                <w:sz w:val="15"/>
              </w:rPr>
              <w:t>Windows 10 IoT Enterprise LTSC</w:t>
            </w:r>
          </w:p>
        </w:tc>
        <w:tc>
          <w:tcPr>
            <w:tcW w:type="dxa" w:w="2664"/>
            <w:vAlign w:val="center"/>
            <w:shd w:fill="F3F6FA"/>
          </w:tcPr>
          <w:p>
            <w:pPr>
              <w:spacing w:after="0" w:before="0"/>
            </w:pPr>
            <w:r/>
            <w:r>
              <w:rPr>
                <w:rFonts w:ascii="Aptos" w:hAnsi="Aptos"/>
                <w:b w:val="0"/>
                <w:color w:val="243247"/>
                <w:sz w:val="15"/>
              </w:rPr>
              <w:t>13 Oct 2026, 20:30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EYEC-262818791</w:t>
            </w:r>
          </w:p>
        </w:tc>
        <w:tc>
          <w:tcPr>
            <w:tcW w:type="dxa" w:w="3168"/>
            <w:vAlign w:val="center"/>
          </w:tcPr>
          <w:p>
            <w:pPr>
              <w:spacing w:after="0" w:before="0"/>
            </w:pPr>
            <w:r/>
            <w:r>
              <w:rPr>
                <w:rFonts w:ascii="Aptos" w:hAnsi="Aptos"/>
                <w:b w:val="0"/>
                <w:color w:val="243247"/>
                <w:sz w:val="15"/>
              </w:rPr>
              <w:t>Windows 10 IoT Enterprise LTSC</w:t>
            </w:r>
          </w:p>
        </w:tc>
        <w:tc>
          <w:tcPr>
            <w:tcW w:type="dxa" w:w="2664"/>
            <w:vAlign w:val="center"/>
          </w:tcPr>
          <w:p>
            <w:pPr>
              <w:spacing w:after="0" w:before="0"/>
            </w:pPr>
            <w:r/>
            <w:r>
              <w:rPr>
                <w:rFonts w:ascii="Aptos" w:hAnsi="Aptos"/>
                <w:b w:val="0"/>
                <w:color w:val="243247"/>
                <w:sz w:val="15"/>
              </w:rPr>
              <w:t>13 Oct 2026, 20:28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FC537VARIANPC1</w:t>
            </w:r>
          </w:p>
        </w:tc>
        <w:tc>
          <w:tcPr>
            <w:tcW w:type="dxa" w:w="3168"/>
            <w:vAlign w:val="center"/>
            <w:shd w:fill="F3F6FA"/>
          </w:tcPr>
          <w:p>
            <w:pPr>
              <w:spacing w:after="0" w:before="0"/>
            </w:pPr>
            <w:r/>
            <w:r>
              <w:rPr>
                <w:rFonts w:ascii="Aptos" w:hAnsi="Aptos"/>
                <w:b w:val="0"/>
                <w:color w:val="243247"/>
                <w:sz w:val="15"/>
              </w:rPr>
              <w:t>Windows 10 IoT Enterprise LTSC</w:t>
            </w:r>
          </w:p>
        </w:tc>
        <w:tc>
          <w:tcPr>
            <w:tcW w:type="dxa" w:w="2664"/>
            <w:vAlign w:val="center"/>
            <w:shd w:fill="F3F6FA"/>
          </w:tcPr>
          <w:p>
            <w:pPr>
              <w:spacing w:after="0" w:before="0"/>
            </w:pPr>
            <w:r/>
            <w:r>
              <w:rPr>
                <w:rFonts w:ascii="Aptos" w:hAnsi="Aptos"/>
                <w:b w:val="0"/>
                <w:color w:val="243247"/>
                <w:sz w:val="15"/>
              </w:rPr>
              <w:t>21 Sep 2026, 17:59 UTC</w:t>
            </w:r>
          </w:p>
        </w:tc>
        <w:tc>
          <w:tcPr>
            <w:tcW w:type="dxa" w:w="1656"/>
            <w:vAlign w:val="center"/>
            <w:shd w:fill="F3F6FA"/>
          </w:tcPr>
          <w:p>
            <w:pPr>
              <w:spacing w:after="0" w:before="0"/>
            </w:pPr>
            <w:r/>
            <w:r>
              <w:rPr>
                <w:rFonts w:ascii="Aptos" w:hAnsi="Aptos"/>
                <w:b w:val="0"/>
                <w:color w:val="243247"/>
                <w:sz w:val="15"/>
              </w:rPr>
              <w:t>Capture release/build</w:t>
            </w:r>
          </w:p>
        </w:tc>
      </w:tr>
      <w:tr>
        <w:trPr>
          <w:cantSplit/>
        </w:trPr>
        <w:tc>
          <w:tcPr>
            <w:tcW w:type="dxa" w:w="2592"/>
            <w:vAlign w:val="center"/>
          </w:tcPr>
          <w:p>
            <w:pPr>
              <w:spacing w:after="0" w:before="0"/>
            </w:pPr>
            <w:r/>
            <w:r>
              <w:rPr>
                <w:rFonts w:ascii="Aptos" w:hAnsi="Aptos"/>
                <w:b w:val="0"/>
                <w:color w:val="243247"/>
                <w:sz w:val="15"/>
              </w:rPr>
              <w:t>PH121H01-COR</w:t>
            </w:r>
          </w:p>
        </w:tc>
        <w:tc>
          <w:tcPr>
            <w:tcW w:type="dxa" w:w="3168"/>
            <w:vAlign w:val="center"/>
          </w:tcPr>
          <w:p>
            <w:pPr>
              <w:spacing w:after="0" w:before="0"/>
            </w:pPr>
            <w:r/>
            <w:r>
              <w:rPr>
                <w:rFonts w:ascii="Aptos" w:hAnsi="Aptos"/>
                <w:b w:val="0"/>
                <w:color w:val="243247"/>
                <w:sz w:val="15"/>
              </w:rPr>
              <w:t>Windows 10 IoT Enterprise LTSC</w:t>
            </w:r>
          </w:p>
        </w:tc>
        <w:tc>
          <w:tcPr>
            <w:tcW w:type="dxa" w:w="2664"/>
            <w:vAlign w:val="center"/>
          </w:tcPr>
          <w:p>
            <w:pPr>
              <w:spacing w:after="0" w:before="0"/>
            </w:pPr>
            <w:r/>
            <w:r>
              <w:rPr>
                <w:rFonts w:ascii="Aptos" w:hAnsi="Aptos"/>
                <w:b w:val="0"/>
                <w:color w:val="243247"/>
                <w:sz w:val="15"/>
              </w:rPr>
              <w:t>08 Oct 2026, 18:29 UTC</w:t>
            </w:r>
          </w:p>
        </w:tc>
        <w:tc>
          <w:tcPr>
            <w:tcW w:type="dxa" w:w="1656"/>
            <w:vAlign w:val="center"/>
          </w:tcPr>
          <w:p>
            <w:pPr>
              <w:spacing w:after="0" w:before="0"/>
            </w:pPr>
            <w:r/>
            <w:r>
              <w:rPr>
                <w:rFonts w:ascii="Aptos" w:hAnsi="Aptos"/>
                <w:b w:val="0"/>
                <w:color w:val="243247"/>
                <w:sz w:val="15"/>
              </w:rPr>
              <w:t>Capture release/build</w:t>
            </w:r>
          </w:p>
        </w:tc>
      </w:tr>
      <w:tr>
        <w:trPr>
          <w:cantSplit/>
        </w:trPr>
        <w:tc>
          <w:tcPr>
            <w:tcW w:type="dxa" w:w="2592"/>
            <w:vAlign w:val="center"/>
            <w:shd w:fill="F3F6FA"/>
          </w:tcPr>
          <w:p>
            <w:pPr>
              <w:spacing w:after="0" w:before="0"/>
            </w:pPr>
            <w:r/>
            <w:r>
              <w:rPr>
                <w:rFonts w:ascii="Aptos" w:hAnsi="Aptos"/>
                <w:b w:val="0"/>
                <w:color w:val="243247"/>
                <w:sz w:val="15"/>
              </w:rPr>
              <w:t>PH121H01-MAT</w:t>
            </w:r>
          </w:p>
        </w:tc>
        <w:tc>
          <w:tcPr>
            <w:tcW w:type="dxa" w:w="3168"/>
            <w:vAlign w:val="center"/>
            <w:shd w:fill="F3F6FA"/>
          </w:tcPr>
          <w:p>
            <w:pPr>
              <w:spacing w:after="0" w:before="0"/>
            </w:pPr>
            <w:r/>
            <w:r>
              <w:rPr>
                <w:rFonts w:ascii="Aptos" w:hAnsi="Aptos"/>
                <w:b w:val="0"/>
                <w:color w:val="243247"/>
                <w:sz w:val="15"/>
              </w:rPr>
              <w:t>Windows 10 IoT Enterprise LTSC</w:t>
            </w:r>
          </w:p>
        </w:tc>
        <w:tc>
          <w:tcPr>
            <w:tcW w:type="dxa" w:w="2664"/>
            <w:vAlign w:val="center"/>
            <w:shd w:fill="F3F6FA"/>
          </w:tcPr>
          <w:p>
            <w:pPr>
              <w:spacing w:after="0" w:before="0"/>
            </w:pPr>
            <w:r/>
            <w:r>
              <w:rPr>
                <w:rFonts w:ascii="Aptos" w:hAnsi="Aptos"/>
                <w:b w:val="0"/>
                <w:color w:val="243247"/>
                <w:sz w:val="15"/>
              </w:rPr>
              <w:t>08 Oct 2026, 18:51 UTC</w:t>
            </w:r>
          </w:p>
        </w:tc>
        <w:tc>
          <w:tcPr>
            <w:tcW w:type="dxa" w:w="1656"/>
            <w:vAlign w:val="center"/>
            <w:shd w:fill="F3F6FA"/>
          </w:tcPr>
          <w:p>
            <w:pPr>
              <w:spacing w:after="0" w:before="0"/>
            </w:pPr>
            <w:r/>
            <w:r>
              <w:rPr>
                <w:rFonts w:ascii="Aptos" w:hAnsi="Aptos"/>
                <w:b w:val="0"/>
                <w:color w:val="243247"/>
                <w:sz w:val="15"/>
              </w:rPr>
              <w:t>Capture release/build</w:t>
            </w:r>
          </w:p>
        </w:tc>
      </w:tr>
    </w:tbl>
    <w:p>
      <w:pPr>
        <w:spacing w:after="20"/>
      </w:pPr>
    </w:p>
    <w:p>
      <w:r>
        <w:br w:type="page"/>
      </w:r>
    </w:p>
    <w:p>
      <w:pPr>
        <w:pStyle w:val="Heading1"/>
        <w:keepNext/>
      </w:pPr>
      <w:r>
        <w:t>Appendix C  |  Lifecycle references and definitions</w:t>
      </w:r>
    </w:p>
    <w:p>
      <w:pPr>
        <w:spacing w:after="120"/>
      </w:pPr>
      <w:r>
        <w:rPr>
          <w:i w:val="0"/>
        </w:rPr>
        <w:t>Lifecycle dates were checked against the following official Microsoft Lifecycle pages on 13 October 2026. Microsoft lifecycle dates are published in Pacific Time; dates below are displayed as calendar dates.</w:t>
      </w:r>
    </w:p>
    <w:p>
      <w:pPr>
        <w:pStyle w:val="ListNumber"/>
        <w:spacing w:after="80"/>
      </w:pPr>
      <w:r>
        <w:t xml:space="preserve">[1] Windows 10 Enterprise and Education lifecycle: </w:t>
      </w:r>
      <w:hyperlink r:id="rId11">
        <w:r>
          <w:rPr>
            <w:color w:val="2F75B5"/>
            <w:u w:val="single"/>
          </w:rPr>
          <w:t>https://learn.microsoft.com/en-us/lifecycle/products/windows-10-enterprise-and-education</w:t>
        </w:r>
      </w:hyperlink>
    </w:p>
    <w:p>
      <w:pPr>
        <w:pStyle w:val="ListNumber"/>
        <w:spacing w:after="80"/>
      </w:pPr>
      <w:r>
        <w:t xml:space="preserve">[2] Windows 10 Home and Pro lifecycle: </w:t>
      </w:r>
      <w:hyperlink r:id="rId12">
        <w:r>
          <w:rPr>
            <w:color w:val="2F75B5"/>
            <w:u w:val="single"/>
          </w:rPr>
          <w:t>https://learn.microsoft.com/en-us/lifecycle/products/windows-10-home-and-pro</w:t>
        </w:r>
      </w:hyperlink>
    </w:p>
    <w:p>
      <w:pPr>
        <w:pStyle w:val="ListNumber"/>
        <w:spacing w:after="80"/>
      </w:pPr>
      <w:r>
        <w:t xml:space="preserve">[3] Windows 11 Enterprise and Education lifecycle: </w:t>
      </w:r>
      <w:hyperlink r:id="rId13">
        <w:r>
          <w:rPr>
            <w:color w:val="2F75B5"/>
            <w:u w:val="single"/>
          </w:rPr>
          <w:t>https://learn.microsoft.com/en-us/lifecycle/products/windows-11-enterprise-and-education</w:t>
        </w:r>
      </w:hyperlink>
    </w:p>
    <w:p>
      <w:pPr>
        <w:pStyle w:val="ListNumber"/>
        <w:spacing w:after="80"/>
      </w:pPr>
      <w:r>
        <w:t xml:space="preserve">[4] Windows 11 Home and Pro lifecycle: </w:t>
      </w:r>
      <w:hyperlink r:id="rId14">
        <w:r>
          <w:rPr>
            <w:color w:val="2F75B5"/>
            <w:u w:val="single"/>
          </w:rPr>
          <w:t>https://learn.microsoft.com/en-us/lifecycle/products/windows-11-home-and-pro</w:t>
        </w:r>
      </w:hyperlink>
    </w:p>
    <w:p>
      <w:pPr>
        <w:pStyle w:val="ListNumber"/>
        <w:spacing w:after="80"/>
      </w:pPr>
      <w:r>
        <w:t xml:space="preserve">[5] Windows 10 Enterprise LTSC 2021 lifecycle: </w:t>
      </w:r>
      <w:hyperlink r:id="rId15">
        <w:r>
          <w:rPr>
            <w:color w:val="2F75B5"/>
            <w:u w:val="single"/>
          </w:rPr>
          <w:t>https://learn.microsoft.com/en-us/lifecycle/products/windows-10-enterprise-ltsc-2021</w:t>
        </w:r>
      </w:hyperlink>
    </w:p>
    <w:p>
      <w:pPr>
        <w:pStyle w:val="ListNumber"/>
        <w:spacing w:after="80"/>
      </w:pPr>
      <w:r>
        <w:t xml:space="preserve">[6] Windows 10 IoT Enterprise LTSC 2021 lifecycle: </w:t>
      </w:r>
      <w:hyperlink r:id="rId16">
        <w:r>
          <w:rPr>
            <w:color w:val="2F75B5"/>
            <w:u w:val="single"/>
          </w:rPr>
          <w:t>https://learn.microsoft.com/en-us/lifecycle/products/windows-10-iot-enterprise-ltsc-2021</w:t>
        </w:r>
      </w:hyperlink>
    </w:p>
    <w:p>
      <w:pPr>
        <w:pStyle w:val="ListNumber"/>
        <w:spacing w:after="80"/>
      </w:pPr>
      <w:r>
        <w:t xml:space="preserve">[7] Windows 11 IoT Enterprise LTSC 2024 lifecycle: </w:t>
      </w:r>
      <w:hyperlink r:id="rId17">
        <w:r>
          <w:rPr>
            <w:color w:val="2F75B5"/>
            <w:u w:val="single"/>
          </w:rPr>
          <w:t>https://learn.microsoft.com/en-us/lifecycle/products/windows-11-iot-enterprise-ltsc-2024</w:t>
        </w:r>
      </w:hyperlink>
    </w:p>
    <w:p>
      <w:pPr>
        <w:pStyle w:val="ListNumber"/>
        <w:spacing w:after="80"/>
      </w:pPr>
      <w:r>
        <w:t xml:space="preserve">[8] Windows 10 Enterprise LTSC 2019 lifecycle (example of release-specific dates): </w:t>
      </w:r>
      <w:hyperlink r:id="rId18">
        <w:r>
          <w:rPr>
            <w:color w:val="2F75B5"/>
            <w:u w:val="single"/>
          </w:rPr>
          <w:t>https://learn.microsoft.com/en-us/lifecycle/products/windows-10-enterprise-ltsc-2019</w:t>
        </w:r>
      </w:hyperlink>
    </w:p>
    <w:p>
      <w:pPr>
        <w:pStyle w:val="Heading2"/>
        <w:keepNext/>
      </w:pPr>
      <w:r>
        <w:t>Definitions</w:t>
      </w:r>
    </w:p>
    <w:p>
      <w:pPr>
        <w:pStyle w:val="ListBullet"/>
        <w:spacing w:after="60"/>
      </w:pPr>
      <w:r>
        <w:t>Confirmed EOL: the OS family/edition string maps to an official support end date that has passed as of the snapshot date.</w:t>
      </w:r>
    </w:p>
    <w:p>
      <w:pPr>
        <w:pStyle w:val="ListBullet"/>
        <w:spacing w:after="60"/>
      </w:pPr>
      <w:r>
        <w:t>Approaching EOL: a published support milestone within 12 months after 13 October 2026. For LTSC products, mainstream-support end and full/extended-support end are distinguished.</w:t>
      </w:r>
    </w:p>
    <w:p>
      <w:pPr>
        <w:pStyle w:val="ListBullet"/>
        <w:spacing w:after="60"/>
      </w:pPr>
      <w:r>
        <w:t>Release/build unknown: ZCC reports the OS family/edition but does not provide the release/build needed to map an endpoint to a specific lifecycle row.</w:t>
      </w:r>
    </w:p>
    <w:p>
      <w:pPr>
        <w:pStyle w:val="ListBullet"/>
        <w:spacing w:after="60"/>
      </w:pPr>
      <w:r>
        <w:t>Unique MAC proxy: the count of distinct MAC addresses in the relevant records. This is useful for triage but is not an authoritative physical-device count.</w:t>
      </w:r>
    </w:p>
    <w:p>
      <w:pPr>
        <w:spacing w:after="120"/>
      </w:pPr>
      <w:r>
        <w:rPr>
          <w:i w:val="0"/>
        </w:rPr>
        <w:t>Prepared from the ZCC device inventory available to the configured Zscaler MCP/SDK connection. Internal use only; endpoint identifiers are provided solely to support remediation.</w:t>
      </w:r>
    </w:p>
    <w:sectPr w:rsidR="00FC693F" w:rsidRPr="0006063C" w:rsidSect="00034616">
      <w:headerReference w:type="default" r:id="rId9"/>
      <w:footerReference w:type="default" r:id="rId10"/>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78A"/>
        <w:sz w:val="16"/>
      </w:rPr>
      <w:t xml:space="preserve">INTERNAL  •  CONFIDENTIAL     |     13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8778A"/>
        <w:sz w:val="16"/>
      </w:rPr>
      <w:t>ZSCALER  |  ENDPOINT OS LIFECYCLE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2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lifecycle/products/windows-10-enterprise-and-education" TargetMode="External"/><Relationship Id="rId12" Type="http://schemas.openxmlformats.org/officeDocument/2006/relationships/hyperlink" Target="https://learn.microsoft.com/en-us/lifecycle/products/windows-10-home-and-pro" TargetMode="External"/><Relationship Id="rId13" Type="http://schemas.openxmlformats.org/officeDocument/2006/relationships/hyperlink" Target="https://learn.microsoft.com/en-us/lifecycle/products/windows-11-enterprise-and-education" TargetMode="External"/><Relationship Id="rId14" Type="http://schemas.openxmlformats.org/officeDocument/2006/relationships/hyperlink" Target="https://learn.microsoft.com/en-us/lifecycle/products/windows-11-home-and-pro" TargetMode="External"/><Relationship Id="rId15" Type="http://schemas.openxmlformats.org/officeDocument/2006/relationships/hyperlink" Target="https://learn.microsoft.com/en-us/lifecycle/products/windows-10-enterprise-ltsc-2021" TargetMode="External"/><Relationship Id="rId16" Type="http://schemas.openxmlformats.org/officeDocument/2006/relationships/hyperlink" Target="https://learn.microsoft.com/en-us/lifecycle/products/windows-10-iot-enterprise-ltsc-2021" TargetMode="External"/><Relationship Id="rId17" Type="http://schemas.openxmlformats.org/officeDocument/2006/relationships/hyperlink" Target="https://learn.microsoft.com/en-us/lifecycle/products/windows-11-iot-enterprise-ltsc-2024" TargetMode="External"/><Relationship Id="rId18" Type="http://schemas.openxmlformats.org/officeDocument/2006/relationships/hyperlink" Target="https://learn.microsoft.com/en-us/lifecycle/products/windows-10-enterprise-ltsc-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