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3E7B5" w14:textId="0B23E70D" w:rsidR="00EB6C55" w:rsidRDefault="00636AD5" w:rsidP="00EB6C55">
      <w:pPr>
        <w:rPr>
          <w:rFonts w:ascii="Times New Roman" w:eastAsia="Times New Roman" w:hAnsi="Times New Roman" w:cs="Times New Roman"/>
          <w:color w:val="000000"/>
          <w:sz w:val="28"/>
          <w:szCs w:val="28"/>
        </w:rPr>
      </w:pPr>
      <w:r w:rsidRPr="00636AD5">
        <w:rPr>
          <w:rFonts w:ascii="Times New Roman" w:eastAsia="Times New Roman" w:hAnsi="Times New Roman" w:cs="Times New Roman"/>
          <w:bCs/>
          <w:color w:val="000000"/>
          <w:sz w:val="28"/>
          <w:szCs w:val="28"/>
        </w:rPr>
        <w:t xml:space="preserve">SDG </w:t>
      </w:r>
      <w:r w:rsidR="00FD317E">
        <w:rPr>
          <w:rFonts w:ascii="Times New Roman" w:eastAsia="Times New Roman" w:hAnsi="Times New Roman" w:cs="Times New Roman"/>
          <w:bCs/>
          <w:color w:val="000000"/>
          <w:sz w:val="28"/>
          <w:szCs w:val="28"/>
        </w:rPr>
        <w:t>assignment</w:t>
      </w:r>
    </w:p>
    <w:p w14:paraId="1117C285" w14:textId="78D0442E" w:rsidR="00FD317E" w:rsidRPr="00636AD5" w:rsidRDefault="00F90F27" w:rsidP="00EB6C5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November 26</w:t>
      </w:r>
      <w:r w:rsidR="00FD317E">
        <w:rPr>
          <w:rFonts w:ascii="Times New Roman" w:eastAsia="Times New Roman" w:hAnsi="Times New Roman" w:cs="Times New Roman"/>
          <w:color w:val="000000"/>
          <w:sz w:val="28"/>
          <w:szCs w:val="28"/>
        </w:rPr>
        <w:t>, 2017</w:t>
      </w:r>
    </w:p>
    <w:p w14:paraId="45B20BE8" w14:textId="076E1E89" w:rsidR="008F18B1" w:rsidRDefault="00DC7BA0" w:rsidP="008F18B1">
      <w:pPr>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Gia Kolfin</w:t>
      </w:r>
    </w:p>
    <w:p w14:paraId="5E9EA6B4" w14:textId="77777777" w:rsidR="00DC7BA0" w:rsidRPr="00636AD5" w:rsidRDefault="00DC7BA0" w:rsidP="008F18B1">
      <w:pPr>
        <w:rPr>
          <w:rFonts w:ascii="Times New Roman" w:eastAsia="Times New Roman" w:hAnsi="Times New Roman" w:cs="Times New Roman"/>
          <w:color w:val="222222"/>
          <w:sz w:val="28"/>
          <w:szCs w:val="28"/>
        </w:rPr>
      </w:pPr>
    </w:p>
    <w:p w14:paraId="4BCC679B" w14:textId="628B78EC" w:rsidR="00F858CC" w:rsidRPr="00582C75" w:rsidRDefault="00F858CC" w:rsidP="00582C75">
      <w:pPr>
        <w:pStyle w:val="ListParagraph"/>
        <w:numPr>
          <w:ilvl w:val="0"/>
          <w:numId w:val="10"/>
        </w:numPr>
        <w:rPr>
          <w:rFonts w:ascii="Times New Roman" w:eastAsia="Times New Roman" w:hAnsi="Times New Roman" w:cs="Times New Roman"/>
          <w:color w:val="222222"/>
          <w:sz w:val="28"/>
          <w:szCs w:val="28"/>
        </w:rPr>
      </w:pPr>
      <w:r w:rsidRPr="00582C75">
        <w:rPr>
          <w:rFonts w:ascii="Times New Roman" w:eastAsia="Times New Roman" w:hAnsi="Times New Roman" w:cs="Times New Roman"/>
          <w:bCs/>
          <w:color w:val="222222"/>
        </w:rPr>
        <w:t>The SDG target and goal that I was assigned to is the “reduction of inequality within countries”</w:t>
      </w:r>
      <w:r w:rsidRPr="00582C75">
        <w:rPr>
          <w:rFonts w:ascii="Times New Roman" w:eastAsia="Times New Roman" w:hAnsi="Times New Roman" w:cs="Times New Roman"/>
          <w:bCs/>
          <w:color w:val="222222"/>
          <w:sz w:val="28"/>
          <w:szCs w:val="28"/>
        </w:rPr>
        <w:t>.</w:t>
      </w:r>
    </w:p>
    <w:p w14:paraId="23C0E8DC" w14:textId="0ECE8D21" w:rsidR="00F858CC" w:rsidRDefault="000D402D" w:rsidP="00F858CC">
      <w:pPr>
        <w:rPr>
          <w:rFonts w:ascii="Times New Roman" w:eastAsia="Times New Roman" w:hAnsi="Times New Roman" w:cs="Times New Roman"/>
          <w:color w:val="222222"/>
        </w:rPr>
      </w:pPr>
      <w:r w:rsidRPr="000D402D">
        <w:rPr>
          <w:rFonts w:ascii="Times New Roman" w:eastAsia="Times New Roman" w:hAnsi="Times New Roman" w:cs="Times New Roman"/>
          <w:color w:val="222222"/>
        </w:rPr>
        <w:t>SDG 10 focuses on reducing inequalities within and among countries. When it comes to reducing inequality among countries, the least developed countries and most vulnerable nations continue to make inroads into poverty reductions. However, inequality still persists and large differences in accessibility to services like health and education remain. In fact, while</w:t>
      </w:r>
      <w:r>
        <w:rPr>
          <w:rFonts w:ascii="Times New Roman" w:eastAsia="Times New Roman" w:hAnsi="Times New Roman" w:cs="Times New Roman"/>
          <w:color w:val="222222"/>
        </w:rPr>
        <w:t xml:space="preserve"> t</w:t>
      </w:r>
      <w:r w:rsidR="00D73B89" w:rsidRPr="00466AFC">
        <w:rPr>
          <w:rFonts w:ascii="Times New Roman" w:eastAsia="Times New Roman" w:hAnsi="Times New Roman" w:cs="Times New Roman"/>
          <w:color w:val="222222"/>
        </w:rPr>
        <w:t>he</w:t>
      </w:r>
      <w:r w:rsidR="00E35424" w:rsidRPr="00466AFC">
        <w:rPr>
          <w:rFonts w:ascii="Times New Roman" w:eastAsia="Times New Roman" w:hAnsi="Times New Roman" w:cs="Times New Roman"/>
          <w:color w:val="222222"/>
        </w:rPr>
        <w:t xml:space="preserve"> income inequality in a few </w:t>
      </w:r>
      <w:r w:rsidR="00D73B89" w:rsidRPr="00466AFC">
        <w:rPr>
          <w:rFonts w:ascii="Times New Roman" w:eastAsia="Times New Roman" w:hAnsi="Times New Roman" w:cs="Times New Roman"/>
          <w:color w:val="222222"/>
        </w:rPr>
        <w:t xml:space="preserve">countries has been reduced in the recent years; however, </w:t>
      </w:r>
      <w:r w:rsidR="00F858CC" w:rsidRPr="00466AFC">
        <w:rPr>
          <w:rFonts w:ascii="Times New Roman" w:eastAsia="Times New Roman" w:hAnsi="Times New Roman" w:cs="Times New Roman"/>
          <w:color w:val="222222"/>
        </w:rPr>
        <w:t xml:space="preserve">the inequality within countries has only </w:t>
      </w:r>
      <w:r w:rsidR="00B7388D">
        <w:rPr>
          <w:rFonts w:ascii="Times New Roman" w:eastAsia="Times New Roman" w:hAnsi="Times New Roman" w:cs="Times New Roman"/>
          <w:color w:val="222222"/>
        </w:rPr>
        <w:t>increased</w:t>
      </w:r>
      <w:r w:rsidR="00F858CC" w:rsidRPr="00466AFC">
        <w:rPr>
          <w:rFonts w:ascii="Times New Roman" w:eastAsia="Times New Roman" w:hAnsi="Times New Roman" w:cs="Times New Roman"/>
          <w:color w:val="222222"/>
        </w:rPr>
        <w:t xml:space="preserve">. </w:t>
      </w:r>
      <w:r w:rsidR="00E35424" w:rsidRPr="00466AFC">
        <w:rPr>
          <w:rFonts w:ascii="Times New Roman" w:eastAsia="Times New Roman" w:hAnsi="Times New Roman" w:cs="Times New Roman"/>
          <w:color w:val="222222"/>
        </w:rPr>
        <w:t xml:space="preserve">The </w:t>
      </w:r>
      <w:r w:rsidR="0006429B" w:rsidRPr="00466AFC">
        <w:rPr>
          <w:rFonts w:ascii="Times New Roman" w:eastAsia="Times New Roman" w:hAnsi="Times New Roman" w:cs="Times New Roman"/>
          <w:color w:val="222222"/>
        </w:rPr>
        <w:t>information</w:t>
      </w:r>
      <w:r w:rsidR="00E35424" w:rsidRPr="00466AFC">
        <w:rPr>
          <w:rFonts w:ascii="Times New Roman" w:eastAsia="Times New Roman" w:hAnsi="Times New Roman" w:cs="Times New Roman"/>
          <w:color w:val="222222"/>
        </w:rPr>
        <w:t xml:space="preserve"> is that b</w:t>
      </w:r>
      <w:r w:rsidR="00F858CC" w:rsidRPr="00466AFC">
        <w:rPr>
          <w:rFonts w:ascii="Times New Roman" w:eastAsia="Times New Roman" w:hAnsi="Times New Roman" w:cs="Times New Roman"/>
          <w:color w:val="222222"/>
        </w:rPr>
        <w:t xml:space="preserve">etween 1990 and 2010, income inequality in developing countries increased by 11% and income inequalities has also increased in developed countries. </w:t>
      </w:r>
      <w:r w:rsidR="0006429B">
        <w:rPr>
          <w:rFonts w:ascii="Times New Roman" w:eastAsia="Times New Roman" w:hAnsi="Times New Roman" w:cs="Times New Roman"/>
          <w:bCs/>
          <w:color w:val="222222"/>
        </w:rPr>
        <w:t>SDG states</w:t>
      </w:r>
      <w:r w:rsidR="00F858CC" w:rsidRPr="00466AFC">
        <w:rPr>
          <w:rFonts w:ascii="Times New Roman" w:eastAsia="Times New Roman" w:hAnsi="Times New Roman" w:cs="Times New Roman"/>
          <w:color w:val="222222"/>
        </w:rPr>
        <w:t xml:space="preserve"> that countries should pay more attention to the income growth of low-income people. The income of the poorest 40% of the national population should therefore show a faster growth than the national average in 2030. Global financial institutions should be regulated better </w:t>
      </w:r>
      <w:r w:rsidR="00A9036E" w:rsidRPr="00466AFC">
        <w:rPr>
          <w:rFonts w:ascii="Times New Roman" w:eastAsia="Times New Roman" w:hAnsi="Times New Roman" w:cs="Times New Roman"/>
          <w:color w:val="222222"/>
        </w:rPr>
        <w:t xml:space="preserve">and </w:t>
      </w:r>
      <w:r w:rsidR="00DF3A85" w:rsidRPr="00466AFC">
        <w:rPr>
          <w:rFonts w:ascii="Times New Roman" w:eastAsia="Times New Roman" w:hAnsi="Times New Roman" w:cs="Times New Roman"/>
          <w:color w:val="222222"/>
        </w:rPr>
        <w:t>stricter checked ups</w:t>
      </w:r>
      <w:r w:rsidR="00A9036E" w:rsidRPr="00466AFC">
        <w:rPr>
          <w:rFonts w:ascii="Times New Roman" w:eastAsia="Times New Roman" w:hAnsi="Times New Roman" w:cs="Times New Roman"/>
          <w:color w:val="222222"/>
        </w:rPr>
        <w:t xml:space="preserve">.  </w:t>
      </w:r>
      <w:r w:rsidR="00A9036E" w:rsidRPr="00466AFC">
        <w:rPr>
          <w:rFonts w:ascii="Times New Roman" w:eastAsia="Times New Roman" w:hAnsi="Times New Roman" w:cs="Times New Roman"/>
          <w:bCs/>
          <w:color w:val="222222"/>
        </w:rPr>
        <w:t xml:space="preserve">The way that SDG is trying to stop this type of discrimination is that with </w:t>
      </w:r>
      <w:r w:rsidR="00A9036E" w:rsidRPr="00466AFC">
        <w:rPr>
          <w:rFonts w:ascii="Times New Roman" w:eastAsia="Times New Roman" w:hAnsi="Times New Roman" w:cs="Times New Roman"/>
          <w:color w:val="222222"/>
        </w:rPr>
        <w:t>t</w:t>
      </w:r>
      <w:r w:rsidR="00F858CC" w:rsidRPr="00466AFC">
        <w:rPr>
          <w:rFonts w:ascii="Times New Roman" w:eastAsia="Times New Roman" w:hAnsi="Times New Roman" w:cs="Times New Roman"/>
          <w:color w:val="222222"/>
        </w:rPr>
        <w:t xml:space="preserve">his goal </w:t>
      </w:r>
      <w:r w:rsidR="00A9036E" w:rsidRPr="00466AFC">
        <w:rPr>
          <w:rFonts w:ascii="Times New Roman" w:eastAsia="Times New Roman" w:hAnsi="Times New Roman" w:cs="Times New Roman"/>
          <w:color w:val="222222"/>
        </w:rPr>
        <w:t>they are requiring an</w:t>
      </w:r>
      <w:r w:rsidR="00F858CC" w:rsidRPr="00466AFC">
        <w:rPr>
          <w:rFonts w:ascii="Times New Roman" w:eastAsia="Times New Roman" w:hAnsi="Times New Roman" w:cs="Times New Roman"/>
          <w:color w:val="222222"/>
        </w:rPr>
        <w:t xml:space="preserve"> improved migration by </w:t>
      </w:r>
      <w:r w:rsidR="00A9036E" w:rsidRPr="00466AFC">
        <w:rPr>
          <w:rFonts w:ascii="Times New Roman" w:eastAsia="Times New Roman" w:hAnsi="Times New Roman" w:cs="Times New Roman"/>
          <w:color w:val="222222"/>
        </w:rPr>
        <w:t>this way they can improve</w:t>
      </w:r>
      <w:r w:rsidR="00F858CC" w:rsidRPr="00466AFC">
        <w:rPr>
          <w:rFonts w:ascii="Times New Roman" w:eastAsia="Times New Roman" w:hAnsi="Times New Roman" w:cs="Times New Roman"/>
          <w:color w:val="222222"/>
        </w:rPr>
        <w:t xml:space="preserve"> the organization o</w:t>
      </w:r>
      <w:r w:rsidR="00A9036E" w:rsidRPr="00466AFC">
        <w:rPr>
          <w:rFonts w:ascii="Times New Roman" w:eastAsia="Times New Roman" w:hAnsi="Times New Roman" w:cs="Times New Roman"/>
          <w:color w:val="222222"/>
        </w:rPr>
        <w:t>f people mobility and increase</w:t>
      </w:r>
      <w:r w:rsidR="00F858CC" w:rsidRPr="00466AFC">
        <w:rPr>
          <w:rFonts w:ascii="Times New Roman" w:eastAsia="Times New Roman" w:hAnsi="Times New Roman" w:cs="Times New Roman"/>
          <w:color w:val="222222"/>
        </w:rPr>
        <w:t xml:space="preserve"> the safety thereof. </w:t>
      </w:r>
      <w:r w:rsidR="00A9036E" w:rsidRPr="00466AFC">
        <w:rPr>
          <w:rFonts w:ascii="Times New Roman" w:eastAsia="Times New Roman" w:hAnsi="Times New Roman" w:cs="Times New Roman"/>
          <w:color w:val="222222"/>
        </w:rPr>
        <w:t>The l</w:t>
      </w:r>
      <w:r w:rsidR="00F858CC" w:rsidRPr="00466AFC">
        <w:rPr>
          <w:rFonts w:ascii="Times New Roman" w:eastAsia="Times New Roman" w:hAnsi="Times New Roman" w:cs="Times New Roman"/>
          <w:color w:val="222222"/>
        </w:rPr>
        <w:t xml:space="preserve">aws and practices that are discriminatory </w:t>
      </w:r>
      <w:r w:rsidR="00A9036E" w:rsidRPr="00466AFC">
        <w:rPr>
          <w:rFonts w:ascii="Times New Roman" w:eastAsia="Times New Roman" w:hAnsi="Times New Roman" w:cs="Times New Roman"/>
          <w:color w:val="222222"/>
        </w:rPr>
        <w:t xml:space="preserve">against people </w:t>
      </w:r>
      <w:r w:rsidR="00F858CC" w:rsidRPr="00466AFC">
        <w:rPr>
          <w:rFonts w:ascii="Times New Roman" w:eastAsia="Times New Roman" w:hAnsi="Times New Roman" w:cs="Times New Roman"/>
          <w:color w:val="222222"/>
        </w:rPr>
        <w:t xml:space="preserve">only increase inequalities and need to be stopped. </w:t>
      </w:r>
      <w:r w:rsidR="00A9036E" w:rsidRPr="00466AFC">
        <w:rPr>
          <w:rFonts w:ascii="Times New Roman" w:eastAsia="Times New Roman" w:hAnsi="Times New Roman" w:cs="Times New Roman"/>
          <w:color w:val="222222"/>
        </w:rPr>
        <w:t>Their point is that e</w:t>
      </w:r>
      <w:r w:rsidR="00F858CC" w:rsidRPr="00466AFC">
        <w:rPr>
          <w:rFonts w:ascii="Times New Roman" w:eastAsia="Times New Roman" w:hAnsi="Times New Roman" w:cs="Times New Roman"/>
          <w:color w:val="222222"/>
        </w:rPr>
        <w:t>veryone must have equal opportunities and be involved in all social, economic and political aspects of society.</w:t>
      </w:r>
      <w:r w:rsidR="006D509F">
        <w:rPr>
          <w:rFonts w:ascii="Times New Roman" w:eastAsia="Times New Roman" w:hAnsi="Times New Roman" w:cs="Times New Roman"/>
          <w:color w:val="222222"/>
        </w:rPr>
        <w:t xml:space="preserve"> </w:t>
      </w:r>
      <w:r w:rsidR="00201485">
        <w:rPr>
          <w:rFonts w:ascii="Times New Roman" w:eastAsia="Times New Roman" w:hAnsi="Times New Roman" w:cs="Times New Roman"/>
          <w:color w:val="222222"/>
        </w:rPr>
        <w:t xml:space="preserve">The SDG </w:t>
      </w:r>
      <w:r w:rsidR="00DF3A85" w:rsidRPr="00466AFC">
        <w:rPr>
          <w:rFonts w:ascii="Times New Roman" w:eastAsia="Times New Roman" w:hAnsi="Times New Roman" w:cs="Times New Roman"/>
          <w:color w:val="222222"/>
        </w:rPr>
        <w:t>explains, t</w:t>
      </w:r>
      <w:r w:rsidR="0006429B">
        <w:rPr>
          <w:rFonts w:ascii="Times New Roman" w:eastAsia="Times New Roman" w:hAnsi="Times New Roman" w:cs="Times New Roman"/>
          <w:color w:val="222222"/>
        </w:rPr>
        <w:t>hat t</w:t>
      </w:r>
      <w:r w:rsidR="00DF3A85" w:rsidRPr="00466AFC">
        <w:rPr>
          <w:rFonts w:ascii="Times New Roman" w:eastAsia="Times New Roman" w:hAnsi="Times New Roman" w:cs="Times New Roman"/>
          <w:color w:val="222222"/>
        </w:rPr>
        <w:t xml:space="preserve">hey have </w:t>
      </w:r>
      <w:r w:rsidR="00F858CC" w:rsidRPr="00466AFC">
        <w:rPr>
          <w:rFonts w:ascii="Times New Roman" w:eastAsia="Times New Roman" w:hAnsi="Times New Roman" w:cs="Times New Roman"/>
          <w:color w:val="222222"/>
        </w:rPr>
        <w:t>provide</w:t>
      </w:r>
      <w:r w:rsidR="00DF3A85" w:rsidRPr="00466AFC">
        <w:rPr>
          <w:rFonts w:ascii="Times New Roman" w:eastAsia="Times New Roman" w:hAnsi="Times New Roman" w:cs="Times New Roman"/>
          <w:color w:val="222222"/>
        </w:rPr>
        <w:t xml:space="preserve">d three levels </w:t>
      </w:r>
      <w:r w:rsidR="00F858CC" w:rsidRPr="00466AFC">
        <w:rPr>
          <w:rFonts w:ascii="Times New Roman" w:eastAsia="Times New Roman" w:hAnsi="Times New Roman" w:cs="Times New Roman"/>
          <w:color w:val="222222"/>
        </w:rPr>
        <w:t xml:space="preserve">to turn the global inequality debate into national action: peer focus (a common metric), peer pressure (a ranking of countries) and peer review (mutual learning of policies). Matching the drivers </w:t>
      </w:r>
      <w:r w:rsidR="00DF3A85" w:rsidRPr="00466AFC">
        <w:rPr>
          <w:rFonts w:ascii="Times New Roman" w:eastAsia="Times New Roman" w:hAnsi="Times New Roman" w:cs="Times New Roman"/>
          <w:color w:val="222222"/>
        </w:rPr>
        <w:t>of inequalities with these types for action. E</w:t>
      </w:r>
      <w:r w:rsidR="00F858CC" w:rsidRPr="00466AFC">
        <w:rPr>
          <w:rFonts w:ascii="Times New Roman" w:eastAsia="Times New Roman" w:hAnsi="Times New Roman" w:cs="Times New Roman"/>
          <w:color w:val="222222"/>
        </w:rPr>
        <w:t xml:space="preserve">ven though the current </w:t>
      </w:r>
      <w:r w:rsidR="00DF3A85" w:rsidRPr="00466AFC">
        <w:rPr>
          <w:rFonts w:ascii="Times New Roman" w:eastAsia="Times New Roman" w:hAnsi="Times New Roman" w:cs="Times New Roman"/>
          <w:color w:val="222222"/>
        </w:rPr>
        <w:t>support</w:t>
      </w:r>
      <w:r w:rsidR="00F858CC" w:rsidRPr="00466AFC">
        <w:rPr>
          <w:rFonts w:ascii="Times New Roman" w:eastAsia="Times New Roman" w:hAnsi="Times New Roman" w:cs="Times New Roman"/>
          <w:color w:val="222222"/>
        </w:rPr>
        <w:t xml:space="preserve"> is quite limi</w:t>
      </w:r>
      <w:r w:rsidR="00DF3A85" w:rsidRPr="00466AFC">
        <w:rPr>
          <w:rFonts w:ascii="Times New Roman" w:eastAsia="Times New Roman" w:hAnsi="Times New Roman" w:cs="Times New Roman"/>
          <w:color w:val="222222"/>
        </w:rPr>
        <w:t>ted, the potential of SDGs for</w:t>
      </w:r>
      <w:r w:rsidR="00F858CC" w:rsidRPr="00466AFC">
        <w:rPr>
          <w:rFonts w:ascii="Times New Roman" w:eastAsia="Times New Roman" w:hAnsi="Times New Roman" w:cs="Times New Roman"/>
          <w:color w:val="222222"/>
        </w:rPr>
        <w:t xml:space="preserve"> </w:t>
      </w:r>
      <w:r w:rsidR="00DF3A85" w:rsidRPr="00466AFC">
        <w:rPr>
          <w:rFonts w:ascii="Times New Roman" w:eastAsia="Times New Roman" w:hAnsi="Times New Roman" w:cs="Times New Roman"/>
          <w:color w:val="222222"/>
        </w:rPr>
        <w:t xml:space="preserve">reducing </w:t>
      </w:r>
      <w:r w:rsidR="00F858CC" w:rsidRPr="00466AFC">
        <w:rPr>
          <w:rFonts w:ascii="Times New Roman" w:eastAsia="Times New Roman" w:hAnsi="Times New Roman" w:cs="Times New Roman"/>
          <w:color w:val="222222"/>
        </w:rPr>
        <w:t xml:space="preserve">inequalities deserves attention. </w:t>
      </w:r>
    </w:p>
    <w:p w14:paraId="29D8D74C" w14:textId="77777777" w:rsidR="006E0979" w:rsidRDefault="006E0979" w:rsidP="000D402D">
      <w:pPr>
        <w:rPr>
          <w:rFonts w:ascii="Times New Roman" w:eastAsia="Times New Roman" w:hAnsi="Times New Roman" w:cs="Times New Roman"/>
          <w:color w:val="222222"/>
        </w:rPr>
      </w:pPr>
    </w:p>
    <w:p w14:paraId="60012A8A" w14:textId="53979834" w:rsidR="000D402D" w:rsidRPr="000D402D" w:rsidRDefault="00085E42" w:rsidP="000D402D">
      <w:pPr>
        <w:rPr>
          <w:rFonts w:ascii="Times New Roman" w:eastAsia="Times New Roman" w:hAnsi="Times New Roman" w:cs="Times New Roman"/>
          <w:color w:val="222222"/>
        </w:rPr>
      </w:pPr>
      <w:r>
        <w:rPr>
          <w:rFonts w:ascii="Times New Roman" w:eastAsia="Times New Roman" w:hAnsi="Times New Roman" w:cs="Times New Roman"/>
          <w:color w:val="222222"/>
        </w:rPr>
        <w:t>F</w:t>
      </w:r>
      <w:r w:rsidR="0032634B">
        <w:rPr>
          <w:rFonts w:ascii="Times New Roman" w:eastAsia="Times New Roman" w:hAnsi="Times New Roman" w:cs="Times New Roman"/>
          <w:color w:val="222222"/>
        </w:rPr>
        <w:t>urthermore</w:t>
      </w:r>
      <w:r w:rsidR="000D402D" w:rsidRPr="000D402D">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people</w:t>
      </w:r>
      <w:r w:rsidR="000D402D" w:rsidRPr="000D402D">
        <w:rPr>
          <w:rFonts w:ascii="Times New Roman" w:eastAsia="Times New Roman" w:hAnsi="Times New Roman" w:cs="Times New Roman"/>
          <w:color w:val="222222"/>
        </w:rPr>
        <w:t xml:space="preserve"> should not just look at governments and </w:t>
      </w:r>
      <w:r w:rsidR="0032634B" w:rsidRPr="000D402D">
        <w:rPr>
          <w:rFonts w:ascii="Times New Roman" w:eastAsia="Times New Roman" w:hAnsi="Times New Roman" w:cs="Times New Roman"/>
          <w:color w:val="222222"/>
        </w:rPr>
        <w:t>request</w:t>
      </w:r>
      <w:r w:rsidR="000D402D" w:rsidRPr="000D402D">
        <w:rPr>
          <w:rFonts w:ascii="Times New Roman" w:eastAsia="Times New Roman" w:hAnsi="Times New Roman" w:cs="Times New Roman"/>
          <w:color w:val="222222"/>
        </w:rPr>
        <w:t xml:space="preserve"> for effective policies but acknowledge that businesses have a key role as well. </w:t>
      </w:r>
    </w:p>
    <w:p w14:paraId="705BBD79" w14:textId="43DF4A72" w:rsidR="00085E42" w:rsidRPr="00085E42" w:rsidRDefault="00085E42" w:rsidP="00085E42">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Business can </w:t>
      </w:r>
      <w:r>
        <w:rPr>
          <w:rFonts w:ascii="Times New Roman" w:eastAsia="Times New Roman" w:hAnsi="Times New Roman" w:cs="Times New Roman"/>
          <w:bCs/>
          <w:color w:val="222222"/>
        </w:rPr>
        <w:t>i</w:t>
      </w:r>
      <w:r w:rsidRPr="00085E42">
        <w:rPr>
          <w:rFonts w:ascii="Times New Roman" w:eastAsia="Times New Roman" w:hAnsi="Times New Roman" w:cs="Times New Roman"/>
          <w:bCs/>
          <w:color w:val="222222"/>
        </w:rPr>
        <w:t>nvest in new markets and customer groups</w:t>
      </w:r>
      <w:r>
        <w:rPr>
          <w:rFonts w:ascii="Times New Roman" w:eastAsia="Times New Roman" w:hAnsi="Times New Roman" w:cs="Times New Roman"/>
          <w:bCs/>
          <w:color w:val="222222"/>
        </w:rPr>
        <w:t>.</w:t>
      </w:r>
    </w:p>
    <w:p w14:paraId="09BF787D" w14:textId="18D487BE" w:rsidR="00085E42" w:rsidRPr="00085E42" w:rsidRDefault="00085E42" w:rsidP="00085E42">
      <w:pPr>
        <w:rPr>
          <w:rFonts w:ascii="Times New Roman" w:eastAsia="Times New Roman" w:hAnsi="Times New Roman" w:cs="Times New Roman"/>
          <w:color w:val="222222"/>
        </w:rPr>
      </w:pPr>
      <w:r>
        <w:rPr>
          <w:rFonts w:ascii="Times New Roman" w:eastAsia="Times New Roman" w:hAnsi="Times New Roman" w:cs="Times New Roman"/>
          <w:color w:val="222222"/>
        </w:rPr>
        <w:t>For example i</w:t>
      </w:r>
      <w:r w:rsidRPr="00085E42">
        <w:rPr>
          <w:rFonts w:ascii="Times New Roman" w:eastAsia="Times New Roman" w:hAnsi="Times New Roman" w:cs="Times New Roman"/>
          <w:color w:val="222222"/>
        </w:rPr>
        <w:t xml:space="preserve">n the plan of creating more equality, new markets could be discovered that could offer new business opportunities. </w:t>
      </w:r>
      <w:r>
        <w:rPr>
          <w:rFonts w:ascii="Times New Roman" w:eastAsia="Times New Roman" w:hAnsi="Times New Roman" w:cs="Times New Roman"/>
          <w:color w:val="222222"/>
        </w:rPr>
        <w:t xml:space="preserve">By </w:t>
      </w:r>
      <w:r w:rsidRPr="00085E42">
        <w:rPr>
          <w:rFonts w:ascii="Times New Roman" w:eastAsia="Times New Roman" w:hAnsi="Times New Roman" w:cs="Times New Roman"/>
          <w:color w:val="222222"/>
        </w:rPr>
        <w:t>investing in the health market in emerging countries, e.g. by investing in new technologies or medicine. This gives the emerging markets opportunities to grow, and offers with these possibilities to decrease inequality. Not only market types, but also new customer groups could be engaged that are commercially beneficial. The World Economic Forum gives an example of this: they indicate it is worthwhile to invest more in the LGBT community. Not only is the LGBT market estimated to be worth more than 3 trillion dollar, it is also being recognized as a powerful market force. Furthermore, with research showing that LBGT customers are often loyal to a brand when it’s LGBT supportive, this creates opportunities for customer loyalty.</w:t>
      </w:r>
      <w:r w:rsidRPr="00085E42">
        <w:rPr>
          <w:rFonts w:ascii="Times New Roman" w:eastAsia="Times New Roman" w:hAnsi="Times New Roman" w:cs="Times New Roman"/>
          <w:color w:val="222222"/>
          <w:vertAlign w:val="superscript"/>
        </w:rPr>
        <w:t>4</w:t>
      </w:r>
    </w:p>
    <w:p w14:paraId="3211A084" w14:textId="77777777" w:rsidR="00DF3A85" w:rsidRPr="00636AD5" w:rsidRDefault="00DF3A85" w:rsidP="00E35424">
      <w:pPr>
        <w:rPr>
          <w:rFonts w:ascii="Times New Roman" w:eastAsia="Times New Roman" w:hAnsi="Times New Roman" w:cs="Times New Roman"/>
          <w:color w:val="222222"/>
          <w:sz w:val="28"/>
          <w:szCs w:val="28"/>
        </w:rPr>
      </w:pPr>
    </w:p>
    <w:p w14:paraId="11A7FD62" w14:textId="325EE569" w:rsidR="00C414B2" w:rsidRDefault="00582C75" w:rsidP="00E35424">
      <w:pPr>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t>Reference</w:t>
      </w:r>
      <w:r w:rsidR="00C414B2" w:rsidRPr="00636AD5">
        <w:rPr>
          <w:rFonts w:ascii="Times New Roman" w:eastAsia="Times New Roman" w:hAnsi="Times New Roman" w:cs="Times New Roman"/>
          <w:color w:val="222222"/>
          <w:sz w:val="22"/>
          <w:szCs w:val="22"/>
        </w:rPr>
        <w:t>: (</w:t>
      </w:r>
      <w:hyperlink r:id="rId8" w:history="1">
        <w:r w:rsidR="00C414B2" w:rsidRPr="00636AD5">
          <w:rPr>
            <w:rStyle w:val="Hyperlink"/>
            <w:rFonts w:ascii="Times New Roman" w:eastAsia="Times New Roman" w:hAnsi="Times New Roman" w:cs="Times New Roman"/>
            <w:sz w:val="22"/>
            <w:szCs w:val="22"/>
          </w:rPr>
          <w:t>http://www.iddri.org/Publications/Collections/Analyses/ST0117_inequalities</w:t>
        </w:r>
      </w:hyperlink>
      <w:r w:rsidR="00C414B2" w:rsidRPr="00636AD5">
        <w:rPr>
          <w:rFonts w:ascii="Times New Roman" w:eastAsia="Times New Roman" w:hAnsi="Times New Roman" w:cs="Times New Roman"/>
          <w:color w:val="222222"/>
          <w:sz w:val="22"/>
          <w:szCs w:val="22"/>
        </w:rPr>
        <w:t xml:space="preserve">) </w:t>
      </w:r>
    </w:p>
    <w:p w14:paraId="7D93B419" w14:textId="07A98790" w:rsidR="00582C75" w:rsidRDefault="00456A87" w:rsidP="00E35424">
      <w:pPr>
        <w:rPr>
          <w:rFonts w:ascii="Times New Roman" w:eastAsia="Times New Roman" w:hAnsi="Times New Roman" w:cs="Times New Roman"/>
          <w:color w:val="222222"/>
          <w:sz w:val="22"/>
          <w:szCs w:val="22"/>
        </w:rPr>
      </w:pPr>
      <w:hyperlink r:id="rId9" w:history="1">
        <w:r w:rsidR="00582C75" w:rsidRPr="003D4942">
          <w:rPr>
            <w:rStyle w:val="Hyperlink"/>
            <w:rFonts w:ascii="Times New Roman" w:eastAsia="Times New Roman" w:hAnsi="Times New Roman" w:cs="Times New Roman"/>
            <w:sz w:val="22"/>
            <w:szCs w:val="22"/>
          </w:rPr>
          <w:t>http://sdgaruba.com/sdgs/reduced-inequalities/</w:t>
        </w:r>
      </w:hyperlink>
    </w:p>
    <w:p w14:paraId="5972515B" w14:textId="77777777" w:rsidR="00C414B2" w:rsidRDefault="00C414B2" w:rsidP="00E35424">
      <w:pPr>
        <w:rPr>
          <w:rFonts w:ascii="Times New Roman" w:eastAsia="Times New Roman" w:hAnsi="Times New Roman" w:cs="Times New Roman"/>
          <w:color w:val="222222"/>
          <w:sz w:val="22"/>
          <w:szCs w:val="22"/>
        </w:rPr>
      </w:pPr>
    </w:p>
    <w:p w14:paraId="2E5CD93D" w14:textId="4BC16DC2" w:rsidR="00085E42" w:rsidRDefault="00456A87" w:rsidP="00E35424">
      <w:pPr>
        <w:rPr>
          <w:rFonts w:ascii="Times New Roman" w:eastAsia="Times New Roman" w:hAnsi="Times New Roman" w:cs="Times New Roman"/>
          <w:color w:val="222222"/>
          <w:sz w:val="22"/>
          <w:szCs w:val="22"/>
        </w:rPr>
      </w:pPr>
      <w:hyperlink r:id="rId10" w:history="1">
        <w:r w:rsidR="00085E42" w:rsidRPr="002C6A8A">
          <w:rPr>
            <w:rStyle w:val="Hyperlink"/>
            <w:rFonts w:ascii="Times New Roman" w:eastAsia="Times New Roman" w:hAnsi="Times New Roman" w:cs="Times New Roman"/>
            <w:sz w:val="22"/>
            <w:szCs w:val="22"/>
          </w:rPr>
          <w:t>https://www2.deloitte.com/nl/nl/pages/risk/articles/reduce-inequality.html</w:t>
        </w:r>
      </w:hyperlink>
    </w:p>
    <w:p w14:paraId="7639D060" w14:textId="77777777" w:rsidR="00085E42" w:rsidRPr="00636AD5" w:rsidRDefault="00085E42" w:rsidP="00E35424">
      <w:pPr>
        <w:rPr>
          <w:rFonts w:ascii="Times New Roman" w:eastAsia="Times New Roman" w:hAnsi="Times New Roman" w:cs="Times New Roman"/>
          <w:color w:val="222222"/>
          <w:sz w:val="22"/>
          <w:szCs w:val="22"/>
        </w:rPr>
      </w:pPr>
    </w:p>
    <w:p w14:paraId="1DE09250" w14:textId="18A13427" w:rsidR="00636AD5" w:rsidRPr="00DC7BA0" w:rsidRDefault="00466AFC" w:rsidP="00DC7BA0">
      <w:pPr>
        <w:pStyle w:val="ListParagraph"/>
        <w:numPr>
          <w:ilvl w:val="4"/>
          <w:numId w:val="7"/>
        </w:numPr>
        <w:rPr>
          <w:rFonts w:ascii="Times New Roman" w:eastAsia="Times New Roman" w:hAnsi="Times New Roman" w:cs="Times New Roman"/>
          <w:color w:val="222222"/>
          <w:sz w:val="28"/>
          <w:szCs w:val="28"/>
        </w:rPr>
      </w:pPr>
      <w:r w:rsidRPr="00DC7BA0">
        <w:rPr>
          <w:rFonts w:ascii="Times New Roman" w:eastAsia="Times New Roman" w:hAnsi="Times New Roman" w:cs="Times New Roman"/>
          <w:color w:val="222222"/>
          <w:sz w:val="28"/>
          <w:szCs w:val="28"/>
        </w:rPr>
        <w:t xml:space="preserve">Target </w:t>
      </w:r>
      <w:r w:rsidR="006D509F">
        <w:rPr>
          <w:rFonts w:ascii="Times New Roman" w:eastAsia="Times New Roman" w:hAnsi="Times New Roman" w:cs="Times New Roman"/>
          <w:color w:val="222222"/>
          <w:sz w:val="28"/>
          <w:szCs w:val="28"/>
        </w:rPr>
        <w:t>10.</w:t>
      </w:r>
      <w:r w:rsidRPr="00DC7BA0">
        <w:rPr>
          <w:rFonts w:ascii="Times New Roman" w:eastAsia="Times New Roman" w:hAnsi="Times New Roman" w:cs="Times New Roman"/>
          <w:color w:val="222222"/>
          <w:sz w:val="28"/>
          <w:szCs w:val="28"/>
        </w:rPr>
        <w:t>3</w:t>
      </w:r>
      <w:r w:rsidRPr="00DC7BA0">
        <w:rPr>
          <w:rFonts w:ascii="Times New Roman" w:eastAsia="Times New Roman" w:hAnsi="Times New Roman" w:cs="Times New Roman"/>
          <w:color w:val="222222"/>
          <w:sz w:val="28"/>
          <w:szCs w:val="28"/>
        </w:rPr>
        <w:tab/>
      </w:r>
    </w:p>
    <w:p w14:paraId="0F855A70" w14:textId="3A09A702" w:rsidR="00466AFC" w:rsidRPr="00DC7BA0" w:rsidRDefault="00201485" w:rsidP="00466AFC">
      <w:pPr>
        <w:rPr>
          <w:rFonts w:ascii="Times New Roman" w:eastAsia="Times New Roman" w:hAnsi="Times New Roman" w:cs="Times New Roman"/>
          <w:color w:val="222222"/>
        </w:rPr>
      </w:pPr>
      <w:r>
        <w:rPr>
          <w:rFonts w:ascii="Times New Roman" w:eastAsia="Times New Roman" w:hAnsi="Times New Roman" w:cs="Times New Roman"/>
          <w:color w:val="222222"/>
        </w:rPr>
        <w:t>The i</w:t>
      </w:r>
      <w:r w:rsidR="00466AFC" w:rsidRPr="00DC7BA0">
        <w:rPr>
          <w:rFonts w:ascii="Times New Roman" w:eastAsia="Times New Roman" w:hAnsi="Times New Roman" w:cs="Times New Roman"/>
          <w:color w:val="222222"/>
        </w:rPr>
        <w:t>nternational human rights law is against</w:t>
      </w:r>
      <w:r>
        <w:rPr>
          <w:rFonts w:ascii="Times New Roman" w:eastAsia="Times New Roman" w:hAnsi="Times New Roman" w:cs="Times New Roman"/>
          <w:color w:val="222222"/>
        </w:rPr>
        <w:t xml:space="preserve"> all types of</w:t>
      </w:r>
      <w:r w:rsidR="00466AFC" w:rsidRPr="00DC7BA0">
        <w:rPr>
          <w:rFonts w:ascii="Times New Roman" w:eastAsia="Times New Roman" w:hAnsi="Times New Roman" w:cs="Times New Roman"/>
          <w:color w:val="222222"/>
        </w:rPr>
        <w:t xml:space="preserve"> discrimination, which includes discrimination against certain population groups on the basis of specific characteristics or ‘grounds’. The grounds of discrimination is prohibited under international human rights law, explained by international human rights mechanisms, include ethnicity, sex, age, income, geographic location, disability, religion, migratory or displacement status, civil status, sexual orientation and gender identity. While some grounds are common to all countries and follow standard definitions, such as sex, age or disability, the precise categories to be included under grounds such as ethnicity, geographic location and religion will vary according to national circumstances and should be determined in a participatory process at national level.</w:t>
      </w:r>
    </w:p>
    <w:p w14:paraId="09EB43E5" w14:textId="1F58C102" w:rsidR="00466AFC" w:rsidRPr="00DC7BA0" w:rsidRDefault="00466AFC" w:rsidP="00582C75">
      <w:pPr>
        <w:ind w:firstLine="720"/>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indicator </w:t>
      </w:r>
      <w:r w:rsidR="00201485">
        <w:rPr>
          <w:rFonts w:ascii="Times New Roman" w:eastAsia="Times New Roman" w:hAnsi="Times New Roman" w:cs="Times New Roman"/>
          <w:color w:val="222222"/>
        </w:rPr>
        <w:t xml:space="preserve">10.3 </w:t>
      </w:r>
      <w:r w:rsidRPr="00DC7BA0">
        <w:rPr>
          <w:rFonts w:ascii="Times New Roman" w:eastAsia="Times New Roman" w:hAnsi="Times New Roman" w:cs="Times New Roman"/>
          <w:color w:val="222222"/>
        </w:rPr>
        <w:t>is calculated as the percentage of persons reporting having personally felt discriminated against or harassed within the last 12 months and the way they calculate this is using survey results, with techniques of imputation, estimation and data weighting to ensure a representative sample and data reliability.</w:t>
      </w:r>
    </w:p>
    <w:p w14:paraId="4B59C7F3" w14:textId="77777777" w:rsidR="00636AD5" w:rsidRPr="00DC7BA0" w:rsidRDefault="00636AD5" w:rsidP="00E35424">
      <w:pPr>
        <w:rPr>
          <w:rFonts w:ascii="Times New Roman" w:eastAsia="Times New Roman" w:hAnsi="Times New Roman" w:cs="Times New Roman"/>
          <w:color w:val="222222"/>
        </w:rPr>
      </w:pPr>
    </w:p>
    <w:p w14:paraId="379A7D8A" w14:textId="7B5A8884" w:rsidR="00466AFC" w:rsidRPr="00DC7BA0" w:rsidRDefault="00466AFC" w:rsidP="00DC7BA0">
      <w:pPr>
        <w:pStyle w:val="ListParagraph"/>
        <w:numPr>
          <w:ilvl w:val="4"/>
          <w:numId w:val="6"/>
        </w:numPr>
        <w:rPr>
          <w:rFonts w:ascii="Times New Roman" w:eastAsia="Times New Roman" w:hAnsi="Times New Roman" w:cs="Times New Roman"/>
          <w:color w:val="222222"/>
          <w:sz w:val="28"/>
          <w:szCs w:val="28"/>
        </w:rPr>
      </w:pPr>
      <w:r w:rsidRPr="00DC7BA0">
        <w:rPr>
          <w:rFonts w:ascii="Times New Roman" w:eastAsia="Times New Roman" w:hAnsi="Times New Roman" w:cs="Times New Roman"/>
          <w:color w:val="222222"/>
          <w:sz w:val="28"/>
          <w:szCs w:val="28"/>
        </w:rPr>
        <w:t xml:space="preserve">Target </w:t>
      </w:r>
      <w:r w:rsidR="006D509F">
        <w:rPr>
          <w:rFonts w:ascii="Times New Roman" w:eastAsia="Times New Roman" w:hAnsi="Times New Roman" w:cs="Times New Roman"/>
          <w:color w:val="222222"/>
          <w:sz w:val="28"/>
          <w:szCs w:val="28"/>
        </w:rPr>
        <w:t>10.</w:t>
      </w:r>
      <w:r w:rsidRPr="00DC7BA0">
        <w:rPr>
          <w:rFonts w:ascii="Times New Roman" w:eastAsia="Times New Roman" w:hAnsi="Times New Roman" w:cs="Times New Roman"/>
          <w:color w:val="222222"/>
          <w:sz w:val="28"/>
          <w:szCs w:val="28"/>
        </w:rPr>
        <w:t>4</w:t>
      </w:r>
    </w:p>
    <w:p w14:paraId="5F538D0D" w14:textId="4FA918F5" w:rsidR="00466AFC" w:rsidRPr="00DC7BA0" w:rsidRDefault="00466AFC" w:rsidP="00466AFC">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w:t>
      </w:r>
      <w:r w:rsidR="00B7388D" w:rsidRPr="00DC7BA0">
        <w:rPr>
          <w:rFonts w:ascii="Times New Roman" w:eastAsia="Times New Roman" w:hAnsi="Times New Roman" w:cs="Times New Roman"/>
          <w:color w:val="222222"/>
        </w:rPr>
        <w:t>description</w:t>
      </w:r>
      <w:r w:rsidRPr="00DC7BA0">
        <w:rPr>
          <w:rFonts w:ascii="Times New Roman" w:eastAsia="Times New Roman" w:hAnsi="Times New Roman" w:cs="Times New Roman"/>
          <w:color w:val="222222"/>
        </w:rPr>
        <w:t xml:space="preserve"> of t</w:t>
      </w:r>
      <w:r w:rsidR="00EA46B0">
        <w:rPr>
          <w:rFonts w:ascii="Times New Roman" w:eastAsia="Times New Roman" w:hAnsi="Times New Roman" w:cs="Times New Roman"/>
          <w:color w:val="222222"/>
        </w:rPr>
        <w:t xml:space="preserve">he labor share is based on ILO </w:t>
      </w:r>
      <w:r w:rsidRPr="00DC7BA0">
        <w:rPr>
          <w:rFonts w:ascii="Times New Roman" w:eastAsia="Times New Roman" w:hAnsi="Times New Roman" w:cs="Times New Roman"/>
          <w:color w:val="222222"/>
        </w:rPr>
        <w:t xml:space="preserve">and augmented with social protection transfers including (but not only) employers’ social security contributions. </w:t>
      </w:r>
    </w:p>
    <w:p w14:paraId="17A1716F" w14:textId="77777777" w:rsidR="00DC7BA0" w:rsidRPr="00DC7BA0" w:rsidRDefault="00DC7BA0" w:rsidP="00466AFC">
      <w:pPr>
        <w:rPr>
          <w:rFonts w:ascii="Times New Roman" w:eastAsia="Times New Roman" w:hAnsi="Times New Roman" w:cs="Times New Roman"/>
          <w:color w:val="222222"/>
        </w:rPr>
      </w:pPr>
    </w:p>
    <w:p w14:paraId="27896F2A" w14:textId="41EBB859" w:rsidR="00DC7BA0" w:rsidRPr="00DC7BA0" w:rsidRDefault="00466AFC" w:rsidP="00466AFC">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w:t>
      </w:r>
      <w:r w:rsidR="00EA46B0" w:rsidRPr="00DC7BA0">
        <w:rPr>
          <w:rFonts w:ascii="Times New Roman" w:eastAsia="Times New Roman" w:hAnsi="Times New Roman" w:cs="Times New Roman"/>
          <w:color w:val="222222"/>
        </w:rPr>
        <w:t>existing</w:t>
      </w:r>
      <w:r w:rsidRPr="00DC7BA0">
        <w:rPr>
          <w:rFonts w:ascii="Times New Roman" w:eastAsia="Times New Roman" w:hAnsi="Times New Roman" w:cs="Times New Roman"/>
          <w:color w:val="222222"/>
        </w:rPr>
        <w:t xml:space="preserve"> indicator mistakenly overlooks the internationally agreed </w:t>
      </w:r>
      <w:r w:rsidR="00EA46B0" w:rsidRPr="00DC7BA0">
        <w:rPr>
          <w:rFonts w:ascii="Times New Roman" w:eastAsia="Times New Roman" w:hAnsi="Times New Roman" w:cs="Times New Roman"/>
          <w:color w:val="222222"/>
        </w:rPr>
        <w:t>meaning</w:t>
      </w:r>
      <w:r w:rsidRPr="00DC7BA0">
        <w:rPr>
          <w:rFonts w:ascii="Times New Roman" w:eastAsia="Times New Roman" w:hAnsi="Times New Roman" w:cs="Times New Roman"/>
          <w:color w:val="222222"/>
        </w:rPr>
        <w:t xml:space="preserve"> of social protection, mainly based on cash transfers (</w:t>
      </w:r>
      <w:r w:rsidR="004671CE" w:rsidRPr="00DC7BA0">
        <w:rPr>
          <w:rFonts w:ascii="Times New Roman" w:eastAsia="Times New Roman" w:hAnsi="Times New Roman" w:cs="Times New Roman"/>
          <w:color w:val="222222"/>
        </w:rPr>
        <w:t>e.g.</w:t>
      </w:r>
      <w:r w:rsidRPr="00DC7BA0">
        <w:rPr>
          <w:rFonts w:ascii="Times New Roman" w:eastAsia="Times New Roman" w:hAnsi="Times New Roman" w:cs="Times New Roman"/>
          <w:color w:val="222222"/>
        </w:rPr>
        <w:t xml:space="preserve"> pensions, disability, child and maternity benefits, </w:t>
      </w:r>
      <w:r w:rsidR="004671CE" w:rsidRPr="00DC7BA0">
        <w:rPr>
          <w:rFonts w:ascii="Times New Roman" w:eastAsia="Times New Roman" w:hAnsi="Times New Roman" w:cs="Times New Roman"/>
          <w:color w:val="222222"/>
        </w:rPr>
        <w:t>etc.</w:t>
      </w:r>
      <w:r w:rsidR="004671CE">
        <w:rPr>
          <w:rFonts w:ascii="Times New Roman" w:eastAsia="Times New Roman" w:hAnsi="Times New Roman" w:cs="Times New Roman"/>
          <w:color w:val="222222"/>
        </w:rPr>
        <w:t xml:space="preserve">). </w:t>
      </w:r>
    </w:p>
    <w:p w14:paraId="0DC24767" w14:textId="2AD50ACD" w:rsidR="00582C75" w:rsidRDefault="00466AFC" w:rsidP="00582C7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In contrast, the alternative indicator addresses income distribution directly. The rationale is to monitor progress toward Target 10.4 encompassing all three policies (fiscal, wage, social protection) </w:t>
      </w:r>
      <w:r w:rsidR="00582C75">
        <w:rPr>
          <w:rFonts w:ascii="Times New Roman" w:eastAsia="Times New Roman" w:hAnsi="Times New Roman" w:cs="Times New Roman"/>
          <w:color w:val="222222"/>
        </w:rPr>
        <w:t>and their impact on inequality.</w:t>
      </w:r>
    </w:p>
    <w:p w14:paraId="5E157AE5" w14:textId="7139F4B6" w:rsidR="00466AFC" w:rsidRDefault="00466AFC" w:rsidP="00582C75">
      <w:pPr>
        <w:ind w:firstLine="720"/>
        <w:rPr>
          <w:rFonts w:ascii="Times New Roman" w:eastAsia="Times New Roman" w:hAnsi="Times New Roman" w:cs="Times New Roman"/>
          <w:color w:val="222222"/>
        </w:rPr>
      </w:pPr>
      <w:r w:rsidRPr="00DC7BA0">
        <w:rPr>
          <w:rFonts w:ascii="Times New Roman" w:eastAsia="Times New Roman" w:hAnsi="Times New Roman" w:cs="Times New Roman"/>
          <w:color w:val="222222"/>
        </w:rPr>
        <w:t xml:space="preserve">The indicator provides and an aggregate measure of primary income inequality, offering insights the role that social protection can have in reducing it. </w:t>
      </w:r>
    </w:p>
    <w:p w14:paraId="71C4E5B7" w14:textId="77777777" w:rsidR="00582C75" w:rsidRPr="00DC7BA0" w:rsidRDefault="00582C75" w:rsidP="00466AFC">
      <w:pPr>
        <w:rPr>
          <w:rFonts w:ascii="Times New Roman" w:eastAsia="Times New Roman" w:hAnsi="Times New Roman" w:cs="Times New Roman"/>
          <w:color w:val="222222"/>
        </w:rPr>
      </w:pPr>
    </w:p>
    <w:p w14:paraId="6C7CC628" w14:textId="1B97958A" w:rsidR="00BF1A92" w:rsidRPr="00085E42" w:rsidRDefault="00466AFC" w:rsidP="00582C75">
      <w:pPr>
        <w:pStyle w:val="NoSpacing"/>
        <w:rPr>
          <w:rFonts w:ascii="Times New Roman" w:hAnsi="Times New Roman" w:cs="Times New Roman"/>
          <w:sz w:val="22"/>
          <w:szCs w:val="22"/>
        </w:rPr>
      </w:pPr>
      <w:r w:rsidRPr="00085E42">
        <w:rPr>
          <w:rFonts w:ascii="Times New Roman" w:eastAsia="Times New Roman" w:hAnsi="Times New Roman" w:cs="Times New Roman"/>
          <w:color w:val="222222"/>
          <w:sz w:val="22"/>
          <w:szCs w:val="22"/>
        </w:rPr>
        <w:t>Reference</w:t>
      </w:r>
      <w:r w:rsidR="00BF1A92">
        <w:rPr>
          <w:rFonts w:eastAsia="Times New Roman"/>
          <w:color w:val="222222"/>
          <w:sz w:val="28"/>
          <w:szCs w:val="28"/>
        </w:rPr>
        <w:t xml:space="preserve">: - </w:t>
      </w:r>
      <w:r w:rsidRPr="00085E42">
        <w:rPr>
          <w:rFonts w:ascii="Times New Roman" w:hAnsi="Times New Roman" w:cs="Times New Roman"/>
          <w:sz w:val="22"/>
          <w:szCs w:val="22"/>
        </w:rPr>
        <w:t xml:space="preserve">http://fra.europa.eu/en/survey/2012/eu-midis-european-union-minorities-and-discrimination- survey </w:t>
      </w:r>
    </w:p>
    <w:p w14:paraId="46173A6E" w14:textId="21507FD7" w:rsidR="00BF1A92" w:rsidRPr="00085E42" w:rsidRDefault="00BF1A92" w:rsidP="00582C75">
      <w:pPr>
        <w:pStyle w:val="NoSpacing"/>
        <w:rPr>
          <w:rFonts w:ascii="Times New Roman" w:hAnsi="Times New Roman" w:cs="Times New Roman"/>
          <w:sz w:val="22"/>
          <w:szCs w:val="22"/>
        </w:rPr>
      </w:pPr>
      <w:r w:rsidRPr="00085E42">
        <w:rPr>
          <w:rFonts w:ascii="Times New Roman" w:hAnsi="Times New Roman" w:cs="Times New Roman"/>
          <w:sz w:val="22"/>
          <w:szCs w:val="22"/>
        </w:rPr>
        <w:t xml:space="preserve">- </w:t>
      </w:r>
      <w:hyperlink r:id="rId11" w:history="1">
        <w:r w:rsidR="00DC7BA0" w:rsidRPr="00085E42">
          <w:rPr>
            <w:rStyle w:val="Hyperlink"/>
            <w:rFonts w:ascii="Times New Roman" w:hAnsi="Times New Roman" w:cs="Times New Roman"/>
            <w:sz w:val="22"/>
            <w:szCs w:val="22"/>
          </w:rPr>
          <w:t>https://unstats.un.org/sdgs/files/Metadata-compilation/metadata-goal-10.pdf</w:t>
        </w:r>
      </w:hyperlink>
    </w:p>
    <w:p w14:paraId="64B0E819" w14:textId="77777777" w:rsidR="00582C75" w:rsidRPr="00582C75" w:rsidRDefault="00582C75" w:rsidP="00582C75">
      <w:pPr>
        <w:pStyle w:val="NoSpacing"/>
      </w:pPr>
    </w:p>
    <w:p w14:paraId="492E20D3" w14:textId="59A66506" w:rsidR="00DF3A85"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 xml:space="preserve">Why is this SDG target and goal important to Aruba? </w:t>
      </w:r>
    </w:p>
    <w:p w14:paraId="04725442" w14:textId="5C4541FE" w:rsidR="00C414B2" w:rsidRPr="00DC7BA0" w:rsidRDefault="00C414B2" w:rsidP="00DF3A8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Reduction of inequality is important to Aruba because b</w:t>
      </w:r>
      <w:r w:rsidR="00DF3A85" w:rsidRPr="00DC7BA0">
        <w:rPr>
          <w:rFonts w:ascii="Times New Roman" w:eastAsia="Times New Roman" w:hAnsi="Times New Roman" w:cs="Times New Roman"/>
          <w:color w:val="222222"/>
        </w:rPr>
        <w:t xml:space="preserve">ased on the Solidarity Principle, Aruba is proud that it can provide its citizens with </w:t>
      </w:r>
      <w:r w:rsidRPr="00DC7BA0">
        <w:rPr>
          <w:rFonts w:ascii="Times New Roman" w:eastAsia="Times New Roman" w:hAnsi="Times New Roman" w:cs="Times New Roman"/>
          <w:color w:val="222222"/>
        </w:rPr>
        <w:t xml:space="preserve">a </w:t>
      </w:r>
      <w:r w:rsidR="00DF3A85" w:rsidRPr="00DC7BA0">
        <w:rPr>
          <w:rFonts w:ascii="Times New Roman" w:eastAsia="Times New Roman" w:hAnsi="Times New Roman" w:cs="Times New Roman"/>
          <w:color w:val="222222"/>
        </w:rPr>
        <w:t>universal health care services, general pension benefits, and various financial assistance programs for those who qualify</w:t>
      </w:r>
      <w:r w:rsidRPr="00DC7BA0">
        <w:rPr>
          <w:rFonts w:ascii="Times New Roman" w:eastAsia="Times New Roman" w:hAnsi="Times New Roman" w:cs="Times New Roman"/>
          <w:color w:val="222222"/>
        </w:rPr>
        <w:t xml:space="preserve"> to the program</w:t>
      </w:r>
      <w:r w:rsidR="00DF3A85" w:rsidRPr="00DC7BA0">
        <w:rPr>
          <w:rFonts w:ascii="Times New Roman" w:eastAsia="Times New Roman" w:hAnsi="Times New Roman" w:cs="Times New Roman"/>
          <w:color w:val="222222"/>
        </w:rPr>
        <w:t>. It is centered on the ideology of equality, equal opportunities, and uniting the people by ensuring that the less educated and the less prosperous, marginalized, citizens also have equal opportunity to flourish. This is done through the various social and educational programs, which are funded through direct and indirect taxes. The Solidarity Principle does not only entail equal opportunities for all, but also considers the prosperity and quality of life of future generations</w:t>
      </w:r>
      <w:r w:rsidRPr="00DC7BA0">
        <w:rPr>
          <w:rFonts w:ascii="Times New Roman" w:eastAsia="Times New Roman" w:hAnsi="Times New Roman" w:cs="Times New Roman"/>
          <w:color w:val="222222"/>
        </w:rPr>
        <w:t xml:space="preserve"> on the island</w:t>
      </w:r>
      <w:r w:rsidR="00DF3A85" w:rsidRPr="00DC7BA0">
        <w:rPr>
          <w:rFonts w:ascii="Times New Roman" w:eastAsia="Times New Roman" w:hAnsi="Times New Roman" w:cs="Times New Roman"/>
          <w:color w:val="222222"/>
        </w:rPr>
        <w:t xml:space="preserve">. In relation to this, the idea to leave the world in an equivalent, if not superior, condition than how it was acquired. </w:t>
      </w:r>
    </w:p>
    <w:p w14:paraId="2DB9E2F3" w14:textId="47380141" w:rsidR="00DF3A85" w:rsidRPr="00DC7BA0" w:rsidRDefault="00C414B2" w:rsidP="00DF3A85">
      <w:pPr>
        <w:rPr>
          <w:rFonts w:ascii="Times New Roman" w:eastAsia="Times New Roman" w:hAnsi="Times New Roman" w:cs="Times New Roman"/>
          <w:color w:val="222222"/>
        </w:rPr>
      </w:pPr>
      <w:r w:rsidRPr="00DC7BA0">
        <w:rPr>
          <w:rFonts w:ascii="Times New Roman" w:eastAsia="Times New Roman" w:hAnsi="Times New Roman" w:cs="Times New Roman"/>
          <w:color w:val="222222"/>
        </w:rPr>
        <w:t>Their continuous goal is s</w:t>
      </w:r>
      <w:r w:rsidR="00DF3A85" w:rsidRPr="00DC7BA0">
        <w:rPr>
          <w:rFonts w:ascii="Times New Roman" w:eastAsia="Times New Roman" w:hAnsi="Times New Roman" w:cs="Times New Roman"/>
          <w:color w:val="222222"/>
        </w:rPr>
        <w:t xml:space="preserve">afeguarding improvement on social (People), environment (Planet), and economy (Profit) levels </w:t>
      </w:r>
      <w:r w:rsidRPr="00DC7BA0">
        <w:rPr>
          <w:rFonts w:ascii="Times New Roman" w:eastAsia="Times New Roman" w:hAnsi="Times New Roman" w:cs="Times New Roman"/>
          <w:color w:val="222222"/>
        </w:rPr>
        <w:t>drive</w:t>
      </w:r>
      <w:r w:rsidR="00DF3A85" w:rsidRPr="00DC7BA0">
        <w:rPr>
          <w:rFonts w:ascii="Times New Roman" w:eastAsia="Times New Roman" w:hAnsi="Times New Roman" w:cs="Times New Roman"/>
          <w:color w:val="222222"/>
        </w:rPr>
        <w:t xml:space="preserve"> the Aruba in its mission to leave no one behind in this developing small island state.</w:t>
      </w:r>
    </w:p>
    <w:p w14:paraId="1488D094" w14:textId="77777777" w:rsidR="00826919" w:rsidRDefault="00826919" w:rsidP="00DF3A85">
      <w:pPr>
        <w:rPr>
          <w:rFonts w:ascii="Times New Roman" w:eastAsia="Times New Roman" w:hAnsi="Times New Roman" w:cs="Times New Roman"/>
          <w:color w:val="222222"/>
        </w:rPr>
      </w:pPr>
    </w:p>
    <w:p w14:paraId="5FB676B6" w14:textId="7CAEF766" w:rsidR="00826919" w:rsidRPr="00636AD5" w:rsidRDefault="00BF1A92" w:rsidP="00DF3A85">
      <w:pPr>
        <w:rPr>
          <w:rFonts w:ascii="Times New Roman" w:eastAsia="Times New Roman" w:hAnsi="Times New Roman" w:cs="Times New Roman"/>
          <w:color w:val="222222"/>
          <w:sz w:val="22"/>
          <w:szCs w:val="22"/>
        </w:rPr>
      </w:pPr>
      <w:r>
        <w:rPr>
          <w:rFonts w:ascii="Times New Roman" w:eastAsia="Times New Roman" w:hAnsi="Times New Roman" w:cs="Times New Roman"/>
          <w:color w:val="222222"/>
          <w:sz w:val="22"/>
          <w:szCs w:val="22"/>
        </w:rPr>
        <w:lastRenderedPageBreak/>
        <w:t>Reference</w:t>
      </w:r>
      <w:r w:rsidR="00C414B2" w:rsidRPr="00636AD5">
        <w:rPr>
          <w:rFonts w:ascii="Times New Roman" w:eastAsia="Times New Roman" w:hAnsi="Times New Roman" w:cs="Times New Roman"/>
          <w:color w:val="222222"/>
          <w:sz w:val="22"/>
          <w:szCs w:val="22"/>
        </w:rPr>
        <w:t xml:space="preserve">: </w:t>
      </w:r>
      <w:hyperlink r:id="rId12" w:history="1">
        <w:r w:rsidR="00C414B2" w:rsidRPr="00636AD5">
          <w:rPr>
            <w:rStyle w:val="Hyperlink"/>
            <w:rFonts w:ascii="Times New Roman" w:eastAsia="Times New Roman" w:hAnsi="Times New Roman" w:cs="Times New Roman"/>
            <w:sz w:val="22"/>
            <w:szCs w:val="22"/>
          </w:rPr>
          <w:t>http://sdgaruba.com/sdgs/reduced-inequalities/</w:t>
        </w:r>
      </w:hyperlink>
      <w:r w:rsidR="00C414B2" w:rsidRPr="00636AD5">
        <w:rPr>
          <w:rFonts w:ascii="Times New Roman" w:eastAsia="Times New Roman" w:hAnsi="Times New Roman" w:cs="Times New Roman"/>
          <w:color w:val="222222"/>
          <w:sz w:val="22"/>
          <w:szCs w:val="22"/>
        </w:rPr>
        <w:t xml:space="preserve"> </w:t>
      </w:r>
    </w:p>
    <w:p w14:paraId="09AE23BC" w14:textId="4F4462E9" w:rsidR="00DF3A85" w:rsidRPr="00DF3A85" w:rsidRDefault="00456A87" w:rsidP="00DF3A85">
      <w:pPr>
        <w:rPr>
          <w:rFonts w:ascii="Times New Roman" w:eastAsia="Times New Roman" w:hAnsi="Times New Roman" w:cs="Times New Roman"/>
          <w:color w:val="222222"/>
        </w:rPr>
      </w:pPr>
      <w:r>
        <w:rPr>
          <w:rFonts w:ascii="Times New Roman" w:eastAsia="Times New Roman" w:hAnsi="Times New Roman" w:cs="Times New Roman"/>
          <w:color w:val="222222"/>
        </w:rPr>
        <w:pict w14:anchorId="7640C45C">
          <v:rect id="_x0000_i1025" style="width:0;height:0" o:hralign="center" o:hrstd="t" o:hrnoshade="t" o:hr="t" fillcolor="#252525" stroked="f"/>
        </w:pict>
      </w:r>
    </w:p>
    <w:p w14:paraId="6D10486E" w14:textId="752BD4B7" w:rsidR="00DC7BA0"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 xml:space="preserve">How does this SDG target and goal relate to waste management in Aruba? </w:t>
      </w:r>
    </w:p>
    <w:p w14:paraId="5E740E12" w14:textId="1F297B00" w:rsidR="009C58C3" w:rsidRPr="009C58C3" w:rsidRDefault="00DC7BA0" w:rsidP="00173BC0">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Reduction of inequality </w:t>
      </w:r>
      <w:r w:rsidR="00D13E97">
        <w:rPr>
          <w:rFonts w:ascii="Times New Roman" w:eastAsia="Times New Roman" w:hAnsi="Times New Roman" w:cs="Times New Roman"/>
          <w:color w:val="222222"/>
        </w:rPr>
        <w:t>among</w:t>
      </w:r>
      <w:r>
        <w:rPr>
          <w:rFonts w:ascii="Times New Roman" w:eastAsia="Times New Roman" w:hAnsi="Times New Roman" w:cs="Times New Roman"/>
          <w:color w:val="222222"/>
        </w:rPr>
        <w:t xml:space="preserve"> countries can provide f</w:t>
      </w:r>
      <w:r w:rsidR="00D13E97">
        <w:rPr>
          <w:rFonts w:ascii="Times New Roman" w:eastAsia="Times New Roman" w:hAnsi="Times New Roman" w:cs="Times New Roman"/>
          <w:color w:val="222222"/>
        </w:rPr>
        <w:t xml:space="preserve">air wages and employment rights for all types of </w:t>
      </w:r>
      <w:r w:rsidRPr="009C58C3">
        <w:rPr>
          <w:rFonts w:ascii="Times New Roman" w:eastAsia="Times New Roman" w:hAnsi="Times New Roman" w:cs="Times New Roman"/>
          <w:color w:val="222222"/>
        </w:rPr>
        <w:t>workers</w:t>
      </w:r>
      <w:r w:rsidR="009C58C3" w:rsidRPr="009C58C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and that is a</w:t>
      </w:r>
      <w:r w:rsidR="00D13E97">
        <w:rPr>
          <w:rFonts w:ascii="Times New Roman" w:eastAsia="Times New Roman" w:hAnsi="Times New Roman" w:cs="Times New Roman"/>
          <w:color w:val="222222"/>
        </w:rPr>
        <w:t>n</w:t>
      </w:r>
      <w:r w:rsidR="009C58C3" w:rsidRPr="009C58C3">
        <w:rPr>
          <w:rFonts w:ascii="Times New Roman" w:eastAsia="Times New Roman" w:hAnsi="Times New Roman" w:cs="Times New Roman"/>
          <w:color w:val="222222"/>
        </w:rPr>
        <w:t xml:space="preserve"> </w:t>
      </w:r>
      <w:r w:rsidR="00D13E97" w:rsidRPr="009C58C3">
        <w:rPr>
          <w:rFonts w:ascii="Times New Roman" w:eastAsia="Times New Roman" w:hAnsi="Times New Roman" w:cs="Times New Roman"/>
          <w:color w:val="222222"/>
        </w:rPr>
        <w:t>essential</w:t>
      </w:r>
      <w:r>
        <w:rPr>
          <w:rFonts w:ascii="Times New Roman" w:eastAsia="Times New Roman" w:hAnsi="Times New Roman" w:cs="Times New Roman"/>
          <w:color w:val="222222"/>
        </w:rPr>
        <w:t xml:space="preserve"> part</w:t>
      </w:r>
      <w:r w:rsidR="00D13E97">
        <w:rPr>
          <w:rFonts w:ascii="Times New Roman" w:eastAsia="Times New Roman" w:hAnsi="Times New Roman" w:cs="Times New Roman"/>
          <w:color w:val="222222"/>
        </w:rPr>
        <w:t xml:space="preserve"> to equal, inclusive and </w:t>
      </w:r>
      <w:r w:rsidR="009C58C3" w:rsidRPr="009C58C3">
        <w:rPr>
          <w:rFonts w:ascii="Times New Roman" w:eastAsia="Times New Roman" w:hAnsi="Times New Roman" w:cs="Times New Roman"/>
          <w:color w:val="222222"/>
        </w:rPr>
        <w:t>communities.</w:t>
      </w:r>
      <w:r>
        <w:rPr>
          <w:rFonts w:ascii="Times New Roman" w:eastAsia="Times New Roman" w:hAnsi="Times New Roman" w:cs="Times New Roman"/>
          <w:color w:val="222222"/>
        </w:rPr>
        <w:t xml:space="preserve"> </w:t>
      </w:r>
      <w:r w:rsidR="00904596">
        <w:rPr>
          <w:rFonts w:ascii="Times New Roman" w:eastAsia="Times New Roman" w:hAnsi="Times New Roman" w:cs="Times New Roman"/>
          <w:color w:val="222222"/>
        </w:rPr>
        <w:t xml:space="preserve"> By providing people with the same amount of wages, they are able to pay the same amount of taxes to the government and that can be use to provide better waste management in Aruba. More funds can be used to make Aruba more sustainable</w:t>
      </w:r>
      <w:r w:rsidR="00D13E97">
        <w:rPr>
          <w:rFonts w:ascii="Times New Roman" w:eastAsia="Times New Roman" w:hAnsi="Times New Roman" w:cs="Times New Roman"/>
          <w:color w:val="222222"/>
        </w:rPr>
        <w:t xml:space="preserve"> and introduce a new method for waste management. Waste management is a serious problem in Aruba, with the smell and smoke of “parkietenbos”. Therefore, by eliminating a gap in income, it can be a start to making Aruba more sustainable. </w:t>
      </w:r>
      <w:r w:rsidR="00456A87">
        <w:rPr>
          <w:rFonts w:ascii="Times New Roman" w:eastAsia="Times New Roman" w:hAnsi="Times New Roman" w:cs="Times New Roman"/>
          <w:color w:val="222222"/>
        </w:rPr>
        <w:t>Or the government can increase the environmental tax, and dude to the fact that people make more money, they will not mind paying more taxes when they shop.</w:t>
      </w:r>
    </w:p>
    <w:p w14:paraId="14D60F8C" w14:textId="77777777" w:rsidR="00173BC0" w:rsidRPr="00826919" w:rsidRDefault="00173BC0" w:rsidP="00173BC0">
      <w:pPr>
        <w:rPr>
          <w:rFonts w:ascii="Times New Roman" w:eastAsia="Times New Roman" w:hAnsi="Times New Roman" w:cs="Times New Roman"/>
          <w:color w:val="222222"/>
        </w:rPr>
      </w:pPr>
    </w:p>
    <w:p w14:paraId="6A0F1FA5" w14:textId="77777777" w:rsidR="00582C75" w:rsidRPr="00582C75" w:rsidRDefault="00EB6C55" w:rsidP="00582C75">
      <w:pPr>
        <w:pStyle w:val="ListParagraph"/>
        <w:numPr>
          <w:ilvl w:val="0"/>
          <w:numId w:val="10"/>
        </w:numPr>
        <w:rPr>
          <w:rFonts w:ascii="Times New Roman" w:eastAsia="Times New Roman" w:hAnsi="Times New Roman" w:cs="Times New Roman"/>
          <w:color w:val="222222"/>
        </w:rPr>
      </w:pPr>
      <w:r w:rsidRPr="00582C75">
        <w:rPr>
          <w:rFonts w:ascii="Times New Roman" w:eastAsia="Times New Roman" w:hAnsi="Times New Roman" w:cs="Times New Roman"/>
          <w:color w:val="000000"/>
        </w:rPr>
        <w:t>Find out if the described indicator is being monitored in Aruba:</w:t>
      </w:r>
    </w:p>
    <w:p w14:paraId="2C63DA57" w14:textId="7F70978C" w:rsidR="00582C75" w:rsidRDefault="00582C75" w:rsidP="00582C75">
      <w:pPr>
        <w:rPr>
          <w:rFonts w:ascii="Times New Roman" w:eastAsia="Times New Roman" w:hAnsi="Times New Roman" w:cs="Times New Roman"/>
          <w:color w:val="222222"/>
        </w:rPr>
      </w:pPr>
      <w:r>
        <w:rPr>
          <w:rFonts w:ascii="Times New Roman" w:eastAsia="Times New Roman" w:hAnsi="Times New Roman" w:cs="Times New Roman"/>
          <w:color w:val="000000"/>
        </w:rPr>
        <w:t xml:space="preserve">- </w:t>
      </w:r>
      <w:r w:rsidR="00EB6C55" w:rsidRPr="00582C75">
        <w:rPr>
          <w:rFonts w:ascii="Times New Roman" w:eastAsia="Times New Roman" w:hAnsi="Times New Roman" w:cs="Times New Roman"/>
          <w:color w:val="000000"/>
        </w:rPr>
        <w:t>If so, who collects it? If possible, include a link or reference to the data.</w:t>
      </w:r>
    </w:p>
    <w:p w14:paraId="1FAFD70A" w14:textId="1D72BF83" w:rsidR="00EB6C55" w:rsidRPr="00EB6C55" w:rsidRDefault="00582C75" w:rsidP="00582C75">
      <w:pPr>
        <w:rPr>
          <w:rFonts w:ascii="Times New Roman" w:eastAsia="Times New Roman" w:hAnsi="Times New Roman" w:cs="Times New Roman"/>
          <w:color w:val="222222"/>
        </w:rPr>
      </w:pPr>
      <w:r>
        <w:rPr>
          <w:rFonts w:ascii="Times New Roman" w:eastAsia="Times New Roman" w:hAnsi="Times New Roman" w:cs="Times New Roman"/>
          <w:color w:val="000000"/>
        </w:rPr>
        <w:t xml:space="preserve">- </w:t>
      </w:r>
      <w:r w:rsidR="00EB6C55" w:rsidRPr="00EB6C55">
        <w:rPr>
          <w:rFonts w:ascii="Times New Roman" w:eastAsia="Times New Roman" w:hAnsi="Times New Roman" w:cs="Times New Roman"/>
          <w:color w:val="000000"/>
        </w:rPr>
        <w:t>If not, describe where you inquired, and what the response was (e.g. CBS).</w:t>
      </w:r>
    </w:p>
    <w:p w14:paraId="0AD175AC" w14:textId="77777777" w:rsidR="00A14C86" w:rsidRPr="00DF3A85" w:rsidRDefault="00A14C86" w:rsidP="00A14C86"/>
    <w:p w14:paraId="5FB1AC56" w14:textId="65130848" w:rsidR="004B06D4" w:rsidRPr="004B06D4" w:rsidRDefault="009C58C3" w:rsidP="004B06D4">
      <w:r>
        <w:t xml:space="preserve">After </w:t>
      </w:r>
      <w:r w:rsidR="00FD317E">
        <w:t>exploring</w:t>
      </w:r>
      <w:r>
        <w:t xml:space="preserve"> </w:t>
      </w:r>
      <w:r w:rsidR="004B06D4">
        <w:t>the databases such as CBS or the government of Aruba website</w:t>
      </w:r>
      <w:r>
        <w:t xml:space="preserve">, </w:t>
      </w:r>
      <w:r w:rsidR="00FD317E">
        <w:t xml:space="preserve">the </w:t>
      </w:r>
      <w:r>
        <w:t>indicator</w:t>
      </w:r>
      <w:r w:rsidR="00FD317E">
        <w:t xml:space="preserve"> that was assign to me</w:t>
      </w:r>
      <w:r>
        <w:t xml:space="preserve"> has not been put</w:t>
      </w:r>
      <w:r w:rsidR="00FD317E">
        <w:t xml:space="preserve"> to</w:t>
      </w:r>
      <w:r>
        <w:t xml:space="preserve"> use in Aruba, h</w:t>
      </w:r>
      <w:bookmarkStart w:id="0" w:name="_GoBack"/>
      <w:bookmarkEnd w:id="0"/>
      <w:r>
        <w:t xml:space="preserve">owever </w:t>
      </w:r>
      <w:r w:rsidR="004B06D4">
        <w:t xml:space="preserve">on the website of Aruba foreign affairs it has put reduced equality in a group with goal 4 (quality education) and 5 (gender equality). They have a Center </w:t>
      </w:r>
      <w:r w:rsidR="004B06D4" w:rsidRPr="004B06D4">
        <w:t xml:space="preserve">for the Development of Women </w:t>
      </w:r>
      <w:r w:rsidR="004B06D4">
        <w:t xml:space="preserve">in Aruba. </w:t>
      </w:r>
      <w:r w:rsidR="004B06D4" w:rsidRPr="004B06D4">
        <w:t xml:space="preserve">The center’s primary focus is on promoting equal rights and equal opportunities for both women and men in Aruban society by operating on the principle of gender equality. </w:t>
      </w:r>
      <w:r w:rsidR="004B06D4">
        <w:t>The</w:t>
      </w:r>
      <w:r w:rsidR="004B06D4" w:rsidRPr="004B06D4">
        <w:t xml:space="preserve"> women</w:t>
      </w:r>
      <w:r w:rsidR="004B06D4">
        <w:t xml:space="preserve"> in Aruba can</w:t>
      </w:r>
      <w:r w:rsidR="004B06D4" w:rsidRPr="004B06D4">
        <w:t xml:space="preserve"> enjoy a high participation in the labor market and generally have a high level of education. The </w:t>
      </w:r>
      <w:r w:rsidR="00411FDF" w:rsidRPr="004B06D4">
        <w:t>principal</w:t>
      </w:r>
      <w:r w:rsidR="004B06D4" w:rsidRPr="004B06D4">
        <w:t xml:space="preserve"> goal of the center is to make vulnerable groups of society become more independent. </w:t>
      </w:r>
      <w:r w:rsidR="004B06D4">
        <w:t>They try to achieve</w:t>
      </w:r>
      <w:r w:rsidR="00411FDF">
        <w:t xml:space="preserve"> this goal</w:t>
      </w:r>
      <w:r w:rsidR="004B06D4" w:rsidRPr="004B06D4">
        <w:t xml:space="preserve"> by making them aware of their rights and by offering guidance and support by means of workshops. </w:t>
      </w:r>
    </w:p>
    <w:p w14:paraId="647A980F" w14:textId="77777777" w:rsidR="00390AD0" w:rsidRDefault="00390AD0"/>
    <w:p w14:paraId="18A447DF" w14:textId="55CD797E" w:rsidR="00C06A14" w:rsidRPr="00085E42" w:rsidRDefault="00C06A14">
      <w:pPr>
        <w:rPr>
          <w:rFonts w:ascii="Times New Roman" w:hAnsi="Times New Roman" w:cs="Times New Roman"/>
          <w:sz w:val="22"/>
          <w:szCs w:val="22"/>
        </w:rPr>
      </w:pPr>
      <w:r w:rsidRPr="00085E42">
        <w:rPr>
          <w:rFonts w:ascii="Times New Roman" w:hAnsi="Times New Roman" w:cs="Times New Roman"/>
          <w:sz w:val="22"/>
          <w:szCs w:val="22"/>
        </w:rPr>
        <w:t xml:space="preserve">Reference: </w:t>
      </w:r>
      <w:hyperlink r:id="rId13" w:history="1">
        <w:r w:rsidRPr="00085E42">
          <w:rPr>
            <w:rStyle w:val="Hyperlink"/>
            <w:rFonts w:ascii="Times New Roman" w:hAnsi="Times New Roman" w:cs="Times New Roman"/>
            <w:sz w:val="22"/>
            <w:szCs w:val="22"/>
          </w:rPr>
          <w:t>http://www.arubaforeignaffairs.com/afa/readBlob.do?id=3049</w:t>
        </w:r>
      </w:hyperlink>
      <w:r w:rsidRPr="00085E42">
        <w:rPr>
          <w:rFonts w:ascii="Times New Roman" w:hAnsi="Times New Roman" w:cs="Times New Roman"/>
          <w:sz w:val="22"/>
          <w:szCs w:val="22"/>
        </w:rPr>
        <w:t xml:space="preserve"> </w:t>
      </w:r>
    </w:p>
    <w:p w14:paraId="3D30EA96" w14:textId="77777777" w:rsidR="00C06A14" w:rsidRPr="00085E42" w:rsidRDefault="00C06A14">
      <w:pPr>
        <w:rPr>
          <w:rFonts w:ascii="Times New Roman" w:hAnsi="Times New Roman" w:cs="Times New Roman"/>
          <w:sz w:val="22"/>
          <w:szCs w:val="22"/>
        </w:rPr>
      </w:pPr>
    </w:p>
    <w:p w14:paraId="01049909" w14:textId="62A94E04" w:rsidR="00390AD0" w:rsidRDefault="00B2087F">
      <w:r w:rsidRPr="00B2087F">
        <w:t>Inequality matters</w:t>
      </w:r>
      <w:r>
        <w:t xml:space="preserve">. </w:t>
      </w:r>
      <w:r w:rsidR="00A53572" w:rsidRPr="00A53572">
        <w:t>(Income) equality is an issue that has become a growing concern in society.</w:t>
      </w:r>
      <w:r w:rsidR="00A53572">
        <w:t xml:space="preserve"> </w:t>
      </w:r>
      <w:r w:rsidR="00BF1A92">
        <w:t>Especially</w:t>
      </w:r>
      <w:r>
        <w:t xml:space="preserve"> for people with </w:t>
      </w:r>
      <w:r w:rsidRPr="00B2087F">
        <w:t xml:space="preserve">low income or social exclusion </w:t>
      </w:r>
      <w:r w:rsidR="00BF1A92">
        <w:t xml:space="preserve">and </w:t>
      </w:r>
      <w:r>
        <w:t xml:space="preserve">this </w:t>
      </w:r>
      <w:r w:rsidRPr="00B2087F">
        <w:t>prevent</w:t>
      </w:r>
      <w:r>
        <w:t>s</w:t>
      </w:r>
      <w:r w:rsidRPr="00B2087F">
        <w:t xml:space="preserve"> them from </w:t>
      </w:r>
      <w:r w:rsidR="002A6485">
        <w:t>exercising</w:t>
      </w:r>
      <w:r w:rsidRPr="00B2087F">
        <w:t xml:space="preserve"> their</w:t>
      </w:r>
      <w:r>
        <w:t xml:space="preserve"> rights. People need to make sure that there is a reduction of inequality among </w:t>
      </w:r>
      <w:r w:rsidR="002A6485">
        <w:t xml:space="preserve">countries, also in </w:t>
      </w:r>
      <w:r w:rsidR="00BF1A92">
        <w:t>Aruba</w:t>
      </w:r>
      <w:r>
        <w:t xml:space="preserve">. </w:t>
      </w:r>
      <w:r w:rsidR="00BF1A92">
        <w:t>Inequality</w:t>
      </w:r>
      <w:r w:rsidRPr="00B2087F">
        <w:t xml:space="preserve"> </w:t>
      </w:r>
      <w:r>
        <w:t xml:space="preserve">affects us </w:t>
      </w:r>
      <w:r w:rsidR="00BF1A92">
        <w:t>all because i</w:t>
      </w:r>
      <w:r w:rsidRPr="00B2087F">
        <w:t>t ha</w:t>
      </w:r>
      <w:r w:rsidR="00BF1A92">
        <w:t xml:space="preserve">s a negative impact on economy, </w:t>
      </w:r>
      <w:r w:rsidRPr="00B2087F">
        <w:t xml:space="preserve">social </w:t>
      </w:r>
      <w:r w:rsidR="00BF1A92" w:rsidRPr="00B2087F">
        <w:t>structure</w:t>
      </w:r>
      <w:r w:rsidRPr="00B2087F">
        <w:t xml:space="preserve"> and </w:t>
      </w:r>
      <w:r w:rsidR="00BF1A92">
        <w:t xml:space="preserve">overall well-being. </w:t>
      </w:r>
      <w:r w:rsidR="00390AD0">
        <w:t xml:space="preserve">In my opinion Aruba does not </w:t>
      </w:r>
      <w:r w:rsidR="00FD317E">
        <w:t xml:space="preserve">appear to </w:t>
      </w:r>
      <w:r w:rsidR="00390AD0">
        <w:t>have a high rate of discrimination against international human right law, and maybe this is the reason why they haven’t use the indicators in Aruba yet. But I believe that there is room for improvement and that Aruba should definitely start using the SDGs framework for reducing inequality.</w:t>
      </w:r>
    </w:p>
    <w:sectPr w:rsidR="00390AD0" w:rsidSect="00FD317E">
      <w:headerReference w:type="even" r:id="rId14"/>
      <w:headerReference w:type="default" r:id="rId15"/>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7E176" w14:textId="77777777" w:rsidR="000D402D" w:rsidRDefault="000D402D" w:rsidP="00FD317E">
      <w:r>
        <w:separator/>
      </w:r>
    </w:p>
  </w:endnote>
  <w:endnote w:type="continuationSeparator" w:id="0">
    <w:p w14:paraId="00CC53A9" w14:textId="77777777" w:rsidR="000D402D" w:rsidRDefault="000D402D" w:rsidP="00FD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F644E" w14:textId="77777777" w:rsidR="000D402D" w:rsidRDefault="000D402D" w:rsidP="00FD317E">
      <w:r>
        <w:separator/>
      </w:r>
    </w:p>
  </w:footnote>
  <w:footnote w:type="continuationSeparator" w:id="0">
    <w:p w14:paraId="2AEE2578" w14:textId="77777777" w:rsidR="000D402D" w:rsidRDefault="000D402D" w:rsidP="00FD31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92580" w14:textId="77777777" w:rsidR="000D402D" w:rsidRDefault="000D402D" w:rsidP="004B06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C5FF89" w14:textId="77777777" w:rsidR="000D402D" w:rsidRDefault="000D402D" w:rsidP="00FD317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56F50" w14:textId="77777777" w:rsidR="000D402D" w:rsidRDefault="000D402D" w:rsidP="004B06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6A87">
      <w:rPr>
        <w:rStyle w:val="PageNumber"/>
        <w:noProof/>
      </w:rPr>
      <w:t>1</w:t>
    </w:r>
    <w:r>
      <w:rPr>
        <w:rStyle w:val="PageNumber"/>
      </w:rPr>
      <w:fldChar w:fldCharType="end"/>
    </w:r>
  </w:p>
  <w:p w14:paraId="0959AD2E" w14:textId="08E20044" w:rsidR="000D402D" w:rsidRDefault="000D402D" w:rsidP="00FD317E">
    <w:pPr>
      <w:pStyle w:val="Header"/>
      <w:ind w:right="360"/>
    </w:pPr>
    <w:r>
      <w:tab/>
      <w:t>SDG Aruba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1707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EB1470B"/>
    <w:multiLevelType w:val="multilevel"/>
    <w:tmpl w:val="743A68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85B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F13E9"/>
    <w:multiLevelType w:val="multilevel"/>
    <w:tmpl w:val="27C6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67844"/>
    <w:multiLevelType w:val="multilevel"/>
    <w:tmpl w:val="1B224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002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B2F3B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0860B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7579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5"/>
  </w:num>
  <w:num w:numId="3">
    <w:abstractNumId w:val="0"/>
  </w:num>
  <w:num w:numId="4">
    <w:abstractNumId w:val="7"/>
  </w:num>
  <w:num w:numId="5">
    <w:abstractNumId w:val="3"/>
  </w:num>
  <w:num w:numId="6">
    <w:abstractNumId w:val="9"/>
  </w:num>
  <w:num w:numId="7">
    <w:abstractNumId w:val="1"/>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C55"/>
    <w:rsid w:val="0006429B"/>
    <w:rsid w:val="00085E42"/>
    <w:rsid w:val="000D402D"/>
    <w:rsid w:val="00173BC0"/>
    <w:rsid w:val="00201485"/>
    <w:rsid w:val="002A6485"/>
    <w:rsid w:val="0032634B"/>
    <w:rsid w:val="00385FD3"/>
    <w:rsid w:val="00390AD0"/>
    <w:rsid w:val="00411FDF"/>
    <w:rsid w:val="00456A87"/>
    <w:rsid w:val="00466AFC"/>
    <w:rsid w:val="004671CE"/>
    <w:rsid w:val="004B06D4"/>
    <w:rsid w:val="00582C75"/>
    <w:rsid w:val="005E07C5"/>
    <w:rsid w:val="00636AD5"/>
    <w:rsid w:val="006D509F"/>
    <w:rsid w:val="006E0979"/>
    <w:rsid w:val="00826919"/>
    <w:rsid w:val="008F18B1"/>
    <w:rsid w:val="00904596"/>
    <w:rsid w:val="009C58C3"/>
    <w:rsid w:val="00A14C86"/>
    <w:rsid w:val="00A53572"/>
    <w:rsid w:val="00A9036E"/>
    <w:rsid w:val="00AE5BF7"/>
    <w:rsid w:val="00B2087F"/>
    <w:rsid w:val="00B6605F"/>
    <w:rsid w:val="00B7388D"/>
    <w:rsid w:val="00BC6125"/>
    <w:rsid w:val="00BF1A92"/>
    <w:rsid w:val="00C06A14"/>
    <w:rsid w:val="00C414B2"/>
    <w:rsid w:val="00CC28C4"/>
    <w:rsid w:val="00D13E97"/>
    <w:rsid w:val="00D50408"/>
    <w:rsid w:val="00D73B89"/>
    <w:rsid w:val="00DC7BA0"/>
    <w:rsid w:val="00DF3A85"/>
    <w:rsid w:val="00E35424"/>
    <w:rsid w:val="00EA46B0"/>
    <w:rsid w:val="00EB6C55"/>
    <w:rsid w:val="00F0602B"/>
    <w:rsid w:val="00F16521"/>
    <w:rsid w:val="00F858CC"/>
    <w:rsid w:val="00F90F27"/>
    <w:rsid w:val="00FD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5E8AB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C5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14B2"/>
    <w:rPr>
      <w:color w:val="0000FF" w:themeColor="hyperlink"/>
      <w:u w:val="single"/>
    </w:rPr>
  </w:style>
  <w:style w:type="paragraph" w:styleId="ListParagraph">
    <w:name w:val="List Paragraph"/>
    <w:basedOn w:val="Normal"/>
    <w:uiPriority w:val="34"/>
    <w:qFormat/>
    <w:rsid w:val="00DC7BA0"/>
    <w:pPr>
      <w:ind w:left="720"/>
      <w:contextualSpacing/>
    </w:pPr>
  </w:style>
  <w:style w:type="paragraph" w:styleId="NoSpacing">
    <w:name w:val="No Spacing"/>
    <w:uiPriority w:val="1"/>
    <w:qFormat/>
    <w:rsid w:val="00582C75"/>
  </w:style>
  <w:style w:type="character" w:styleId="FollowedHyperlink">
    <w:name w:val="FollowedHyperlink"/>
    <w:basedOn w:val="DefaultParagraphFont"/>
    <w:uiPriority w:val="99"/>
    <w:semiHidden/>
    <w:unhideWhenUsed/>
    <w:rsid w:val="00582C75"/>
    <w:rPr>
      <w:color w:val="800080" w:themeColor="followedHyperlink"/>
      <w:u w:val="single"/>
    </w:rPr>
  </w:style>
  <w:style w:type="paragraph" w:styleId="Header">
    <w:name w:val="header"/>
    <w:basedOn w:val="Normal"/>
    <w:link w:val="HeaderChar"/>
    <w:uiPriority w:val="99"/>
    <w:unhideWhenUsed/>
    <w:rsid w:val="00FD317E"/>
    <w:pPr>
      <w:tabs>
        <w:tab w:val="center" w:pos="4320"/>
        <w:tab w:val="right" w:pos="8640"/>
      </w:tabs>
    </w:pPr>
  </w:style>
  <w:style w:type="character" w:customStyle="1" w:styleId="HeaderChar">
    <w:name w:val="Header Char"/>
    <w:basedOn w:val="DefaultParagraphFont"/>
    <w:link w:val="Header"/>
    <w:uiPriority w:val="99"/>
    <w:rsid w:val="00FD317E"/>
  </w:style>
  <w:style w:type="character" w:styleId="PageNumber">
    <w:name w:val="page number"/>
    <w:basedOn w:val="DefaultParagraphFont"/>
    <w:uiPriority w:val="99"/>
    <w:semiHidden/>
    <w:unhideWhenUsed/>
    <w:rsid w:val="00FD317E"/>
  </w:style>
  <w:style w:type="paragraph" w:styleId="Footer">
    <w:name w:val="footer"/>
    <w:basedOn w:val="Normal"/>
    <w:link w:val="FooterChar"/>
    <w:uiPriority w:val="99"/>
    <w:unhideWhenUsed/>
    <w:rsid w:val="00FD317E"/>
    <w:pPr>
      <w:tabs>
        <w:tab w:val="center" w:pos="4320"/>
        <w:tab w:val="right" w:pos="8640"/>
      </w:tabs>
    </w:pPr>
  </w:style>
  <w:style w:type="character" w:customStyle="1" w:styleId="FooterChar">
    <w:name w:val="Footer Char"/>
    <w:basedOn w:val="DefaultParagraphFont"/>
    <w:link w:val="Footer"/>
    <w:uiPriority w:val="99"/>
    <w:rsid w:val="00FD317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C5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14B2"/>
    <w:rPr>
      <w:color w:val="0000FF" w:themeColor="hyperlink"/>
      <w:u w:val="single"/>
    </w:rPr>
  </w:style>
  <w:style w:type="paragraph" w:styleId="ListParagraph">
    <w:name w:val="List Paragraph"/>
    <w:basedOn w:val="Normal"/>
    <w:uiPriority w:val="34"/>
    <w:qFormat/>
    <w:rsid w:val="00DC7BA0"/>
    <w:pPr>
      <w:ind w:left="720"/>
      <w:contextualSpacing/>
    </w:pPr>
  </w:style>
  <w:style w:type="paragraph" w:styleId="NoSpacing">
    <w:name w:val="No Spacing"/>
    <w:uiPriority w:val="1"/>
    <w:qFormat/>
    <w:rsid w:val="00582C75"/>
  </w:style>
  <w:style w:type="character" w:styleId="FollowedHyperlink">
    <w:name w:val="FollowedHyperlink"/>
    <w:basedOn w:val="DefaultParagraphFont"/>
    <w:uiPriority w:val="99"/>
    <w:semiHidden/>
    <w:unhideWhenUsed/>
    <w:rsid w:val="00582C75"/>
    <w:rPr>
      <w:color w:val="800080" w:themeColor="followedHyperlink"/>
      <w:u w:val="single"/>
    </w:rPr>
  </w:style>
  <w:style w:type="paragraph" w:styleId="Header">
    <w:name w:val="header"/>
    <w:basedOn w:val="Normal"/>
    <w:link w:val="HeaderChar"/>
    <w:uiPriority w:val="99"/>
    <w:unhideWhenUsed/>
    <w:rsid w:val="00FD317E"/>
    <w:pPr>
      <w:tabs>
        <w:tab w:val="center" w:pos="4320"/>
        <w:tab w:val="right" w:pos="8640"/>
      </w:tabs>
    </w:pPr>
  </w:style>
  <w:style w:type="character" w:customStyle="1" w:styleId="HeaderChar">
    <w:name w:val="Header Char"/>
    <w:basedOn w:val="DefaultParagraphFont"/>
    <w:link w:val="Header"/>
    <w:uiPriority w:val="99"/>
    <w:rsid w:val="00FD317E"/>
  </w:style>
  <w:style w:type="character" w:styleId="PageNumber">
    <w:name w:val="page number"/>
    <w:basedOn w:val="DefaultParagraphFont"/>
    <w:uiPriority w:val="99"/>
    <w:semiHidden/>
    <w:unhideWhenUsed/>
    <w:rsid w:val="00FD317E"/>
  </w:style>
  <w:style w:type="paragraph" w:styleId="Footer">
    <w:name w:val="footer"/>
    <w:basedOn w:val="Normal"/>
    <w:link w:val="FooterChar"/>
    <w:uiPriority w:val="99"/>
    <w:unhideWhenUsed/>
    <w:rsid w:val="00FD317E"/>
    <w:pPr>
      <w:tabs>
        <w:tab w:val="center" w:pos="4320"/>
        <w:tab w:val="right" w:pos="8640"/>
      </w:tabs>
    </w:pPr>
  </w:style>
  <w:style w:type="character" w:customStyle="1" w:styleId="FooterChar">
    <w:name w:val="Footer Char"/>
    <w:basedOn w:val="DefaultParagraphFont"/>
    <w:link w:val="Footer"/>
    <w:uiPriority w:val="99"/>
    <w:rsid w:val="00FD3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7819">
      <w:bodyDiv w:val="1"/>
      <w:marLeft w:val="0"/>
      <w:marRight w:val="0"/>
      <w:marTop w:val="0"/>
      <w:marBottom w:val="0"/>
      <w:divBdr>
        <w:top w:val="none" w:sz="0" w:space="0" w:color="auto"/>
        <w:left w:val="none" w:sz="0" w:space="0" w:color="auto"/>
        <w:bottom w:val="none" w:sz="0" w:space="0" w:color="auto"/>
        <w:right w:val="none" w:sz="0" w:space="0" w:color="auto"/>
      </w:divBdr>
      <w:divsChild>
        <w:div w:id="1736009598">
          <w:marLeft w:val="0"/>
          <w:marRight w:val="0"/>
          <w:marTop w:val="0"/>
          <w:marBottom w:val="0"/>
          <w:divBdr>
            <w:top w:val="none" w:sz="0" w:space="0" w:color="auto"/>
            <w:left w:val="none" w:sz="0" w:space="0" w:color="auto"/>
            <w:bottom w:val="none" w:sz="0" w:space="0" w:color="auto"/>
            <w:right w:val="none" w:sz="0" w:space="0" w:color="auto"/>
          </w:divBdr>
          <w:divsChild>
            <w:div w:id="352727646">
              <w:marLeft w:val="0"/>
              <w:marRight w:val="0"/>
              <w:marTop w:val="0"/>
              <w:marBottom w:val="0"/>
              <w:divBdr>
                <w:top w:val="none" w:sz="0" w:space="0" w:color="auto"/>
                <w:left w:val="none" w:sz="0" w:space="0" w:color="auto"/>
                <w:bottom w:val="none" w:sz="0" w:space="0" w:color="auto"/>
                <w:right w:val="none" w:sz="0" w:space="0" w:color="auto"/>
              </w:divBdr>
              <w:divsChild>
                <w:div w:id="2062286935">
                  <w:marLeft w:val="0"/>
                  <w:marRight w:val="0"/>
                  <w:marTop w:val="0"/>
                  <w:marBottom w:val="0"/>
                  <w:divBdr>
                    <w:top w:val="none" w:sz="0" w:space="0" w:color="auto"/>
                    <w:left w:val="none" w:sz="0" w:space="0" w:color="auto"/>
                    <w:bottom w:val="none" w:sz="0" w:space="0" w:color="auto"/>
                    <w:right w:val="none" w:sz="0" w:space="0" w:color="auto"/>
                  </w:divBdr>
                  <w:divsChild>
                    <w:div w:id="13953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935">
      <w:bodyDiv w:val="1"/>
      <w:marLeft w:val="0"/>
      <w:marRight w:val="0"/>
      <w:marTop w:val="0"/>
      <w:marBottom w:val="0"/>
      <w:divBdr>
        <w:top w:val="none" w:sz="0" w:space="0" w:color="auto"/>
        <w:left w:val="none" w:sz="0" w:space="0" w:color="auto"/>
        <w:bottom w:val="none" w:sz="0" w:space="0" w:color="auto"/>
        <w:right w:val="none" w:sz="0" w:space="0" w:color="auto"/>
      </w:divBdr>
      <w:divsChild>
        <w:div w:id="612858485">
          <w:marLeft w:val="0"/>
          <w:marRight w:val="0"/>
          <w:marTop w:val="0"/>
          <w:marBottom w:val="0"/>
          <w:divBdr>
            <w:top w:val="none" w:sz="0" w:space="0" w:color="auto"/>
            <w:left w:val="none" w:sz="0" w:space="0" w:color="auto"/>
            <w:bottom w:val="none" w:sz="0" w:space="0" w:color="auto"/>
            <w:right w:val="none" w:sz="0" w:space="0" w:color="auto"/>
          </w:divBdr>
          <w:divsChild>
            <w:div w:id="291401560">
              <w:marLeft w:val="0"/>
              <w:marRight w:val="0"/>
              <w:marTop w:val="0"/>
              <w:marBottom w:val="0"/>
              <w:divBdr>
                <w:top w:val="none" w:sz="0" w:space="0" w:color="auto"/>
                <w:left w:val="none" w:sz="0" w:space="0" w:color="auto"/>
                <w:bottom w:val="none" w:sz="0" w:space="0" w:color="auto"/>
                <w:right w:val="none" w:sz="0" w:space="0" w:color="auto"/>
              </w:divBdr>
              <w:divsChild>
                <w:div w:id="1740470444">
                  <w:marLeft w:val="0"/>
                  <w:marRight w:val="0"/>
                  <w:marTop w:val="0"/>
                  <w:marBottom w:val="0"/>
                  <w:divBdr>
                    <w:top w:val="none" w:sz="0" w:space="0" w:color="auto"/>
                    <w:left w:val="none" w:sz="0" w:space="0" w:color="auto"/>
                    <w:bottom w:val="none" w:sz="0" w:space="0" w:color="auto"/>
                    <w:right w:val="none" w:sz="0" w:space="0" w:color="auto"/>
                  </w:divBdr>
                  <w:divsChild>
                    <w:div w:id="731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7386">
      <w:bodyDiv w:val="1"/>
      <w:marLeft w:val="0"/>
      <w:marRight w:val="0"/>
      <w:marTop w:val="0"/>
      <w:marBottom w:val="0"/>
      <w:divBdr>
        <w:top w:val="none" w:sz="0" w:space="0" w:color="auto"/>
        <w:left w:val="none" w:sz="0" w:space="0" w:color="auto"/>
        <w:bottom w:val="none" w:sz="0" w:space="0" w:color="auto"/>
        <w:right w:val="none" w:sz="0" w:space="0" w:color="auto"/>
      </w:divBdr>
    </w:div>
    <w:div w:id="438837143">
      <w:bodyDiv w:val="1"/>
      <w:marLeft w:val="0"/>
      <w:marRight w:val="0"/>
      <w:marTop w:val="0"/>
      <w:marBottom w:val="0"/>
      <w:divBdr>
        <w:top w:val="none" w:sz="0" w:space="0" w:color="auto"/>
        <w:left w:val="none" w:sz="0" w:space="0" w:color="auto"/>
        <w:bottom w:val="none" w:sz="0" w:space="0" w:color="auto"/>
        <w:right w:val="none" w:sz="0" w:space="0" w:color="auto"/>
      </w:divBdr>
      <w:divsChild>
        <w:div w:id="1509296242">
          <w:marLeft w:val="0"/>
          <w:marRight w:val="0"/>
          <w:marTop w:val="0"/>
          <w:marBottom w:val="0"/>
          <w:divBdr>
            <w:top w:val="none" w:sz="0" w:space="0" w:color="auto"/>
            <w:left w:val="none" w:sz="0" w:space="0" w:color="auto"/>
            <w:bottom w:val="none" w:sz="0" w:space="0" w:color="auto"/>
            <w:right w:val="none" w:sz="0" w:space="0" w:color="auto"/>
          </w:divBdr>
          <w:divsChild>
            <w:div w:id="1025445731">
              <w:marLeft w:val="0"/>
              <w:marRight w:val="0"/>
              <w:marTop w:val="0"/>
              <w:marBottom w:val="0"/>
              <w:divBdr>
                <w:top w:val="none" w:sz="0" w:space="0" w:color="auto"/>
                <w:left w:val="none" w:sz="0" w:space="0" w:color="auto"/>
                <w:bottom w:val="none" w:sz="0" w:space="0" w:color="auto"/>
                <w:right w:val="none" w:sz="0" w:space="0" w:color="auto"/>
              </w:divBdr>
              <w:divsChild>
                <w:div w:id="109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8489">
      <w:bodyDiv w:val="1"/>
      <w:marLeft w:val="0"/>
      <w:marRight w:val="0"/>
      <w:marTop w:val="0"/>
      <w:marBottom w:val="0"/>
      <w:divBdr>
        <w:top w:val="none" w:sz="0" w:space="0" w:color="auto"/>
        <w:left w:val="none" w:sz="0" w:space="0" w:color="auto"/>
        <w:bottom w:val="none" w:sz="0" w:space="0" w:color="auto"/>
        <w:right w:val="none" w:sz="0" w:space="0" w:color="auto"/>
      </w:divBdr>
    </w:div>
    <w:div w:id="575283963">
      <w:bodyDiv w:val="1"/>
      <w:marLeft w:val="0"/>
      <w:marRight w:val="0"/>
      <w:marTop w:val="0"/>
      <w:marBottom w:val="0"/>
      <w:divBdr>
        <w:top w:val="none" w:sz="0" w:space="0" w:color="auto"/>
        <w:left w:val="none" w:sz="0" w:space="0" w:color="auto"/>
        <w:bottom w:val="none" w:sz="0" w:space="0" w:color="auto"/>
        <w:right w:val="none" w:sz="0" w:space="0" w:color="auto"/>
      </w:divBdr>
    </w:div>
    <w:div w:id="642582424">
      <w:bodyDiv w:val="1"/>
      <w:marLeft w:val="0"/>
      <w:marRight w:val="0"/>
      <w:marTop w:val="0"/>
      <w:marBottom w:val="0"/>
      <w:divBdr>
        <w:top w:val="none" w:sz="0" w:space="0" w:color="auto"/>
        <w:left w:val="none" w:sz="0" w:space="0" w:color="auto"/>
        <w:bottom w:val="none" w:sz="0" w:space="0" w:color="auto"/>
        <w:right w:val="none" w:sz="0" w:space="0" w:color="auto"/>
      </w:divBdr>
    </w:div>
    <w:div w:id="705716949">
      <w:bodyDiv w:val="1"/>
      <w:marLeft w:val="0"/>
      <w:marRight w:val="0"/>
      <w:marTop w:val="0"/>
      <w:marBottom w:val="0"/>
      <w:divBdr>
        <w:top w:val="none" w:sz="0" w:space="0" w:color="auto"/>
        <w:left w:val="none" w:sz="0" w:space="0" w:color="auto"/>
        <w:bottom w:val="none" w:sz="0" w:space="0" w:color="auto"/>
        <w:right w:val="none" w:sz="0" w:space="0" w:color="auto"/>
      </w:divBdr>
      <w:divsChild>
        <w:div w:id="287517266">
          <w:marLeft w:val="0"/>
          <w:marRight w:val="0"/>
          <w:marTop w:val="0"/>
          <w:marBottom w:val="0"/>
          <w:divBdr>
            <w:top w:val="none" w:sz="0" w:space="0" w:color="auto"/>
            <w:left w:val="none" w:sz="0" w:space="0" w:color="auto"/>
            <w:bottom w:val="none" w:sz="0" w:space="0" w:color="auto"/>
            <w:right w:val="none" w:sz="0" w:space="0" w:color="auto"/>
          </w:divBdr>
          <w:divsChild>
            <w:div w:id="789979873">
              <w:marLeft w:val="0"/>
              <w:marRight w:val="0"/>
              <w:marTop w:val="0"/>
              <w:marBottom w:val="0"/>
              <w:divBdr>
                <w:top w:val="none" w:sz="0" w:space="0" w:color="auto"/>
                <w:left w:val="none" w:sz="0" w:space="0" w:color="auto"/>
                <w:bottom w:val="none" w:sz="0" w:space="0" w:color="auto"/>
                <w:right w:val="none" w:sz="0" w:space="0" w:color="auto"/>
              </w:divBdr>
              <w:divsChild>
                <w:div w:id="1553615274">
                  <w:marLeft w:val="0"/>
                  <w:marRight w:val="0"/>
                  <w:marTop w:val="0"/>
                  <w:marBottom w:val="0"/>
                  <w:divBdr>
                    <w:top w:val="none" w:sz="0" w:space="0" w:color="auto"/>
                    <w:left w:val="none" w:sz="0" w:space="0" w:color="auto"/>
                    <w:bottom w:val="none" w:sz="0" w:space="0" w:color="auto"/>
                    <w:right w:val="none" w:sz="0" w:space="0" w:color="auto"/>
                  </w:divBdr>
                  <w:divsChild>
                    <w:div w:id="6633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0779">
      <w:bodyDiv w:val="1"/>
      <w:marLeft w:val="0"/>
      <w:marRight w:val="0"/>
      <w:marTop w:val="0"/>
      <w:marBottom w:val="0"/>
      <w:divBdr>
        <w:top w:val="none" w:sz="0" w:space="0" w:color="auto"/>
        <w:left w:val="none" w:sz="0" w:space="0" w:color="auto"/>
        <w:bottom w:val="none" w:sz="0" w:space="0" w:color="auto"/>
        <w:right w:val="none" w:sz="0" w:space="0" w:color="auto"/>
      </w:divBdr>
      <w:divsChild>
        <w:div w:id="965505837">
          <w:marLeft w:val="0"/>
          <w:marRight w:val="0"/>
          <w:marTop w:val="0"/>
          <w:marBottom w:val="0"/>
          <w:divBdr>
            <w:top w:val="none" w:sz="0" w:space="0" w:color="auto"/>
            <w:left w:val="none" w:sz="0" w:space="0" w:color="auto"/>
            <w:bottom w:val="none" w:sz="0" w:space="0" w:color="auto"/>
            <w:right w:val="none" w:sz="0" w:space="0" w:color="auto"/>
          </w:divBdr>
          <w:divsChild>
            <w:div w:id="573470376">
              <w:marLeft w:val="0"/>
              <w:marRight w:val="0"/>
              <w:marTop w:val="0"/>
              <w:marBottom w:val="0"/>
              <w:divBdr>
                <w:top w:val="none" w:sz="0" w:space="0" w:color="auto"/>
                <w:left w:val="none" w:sz="0" w:space="0" w:color="auto"/>
                <w:bottom w:val="none" w:sz="0" w:space="0" w:color="auto"/>
                <w:right w:val="none" w:sz="0" w:space="0" w:color="auto"/>
              </w:divBdr>
              <w:divsChild>
                <w:div w:id="194274495">
                  <w:marLeft w:val="0"/>
                  <w:marRight w:val="0"/>
                  <w:marTop w:val="0"/>
                  <w:marBottom w:val="0"/>
                  <w:divBdr>
                    <w:top w:val="none" w:sz="0" w:space="0" w:color="auto"/>
                    <w:left w:val="none" w:sz="0" w:space="0" w:color="auto"/>
                    <w:bottom w:val="none" w:sz="0" w:space="0" w:color="auto"/>
                    <w:right w:val="none" w:sz="0" w:space="0" w:color="auto"/>
                  </w:divBdr>
                  <w:divsChild>
                    <w:div w:id="874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17045">
      <w:bodyDiv w:val="1"/>
      <w:marLeft w:val="0"/>
      <w:marRight w:val="0"/>
      <w:marTop w:val="0"/>
      <w:marBottom w:val="0"/>
      <w:divBdr>
        <w:top w:val="none" w:sz="0" w:space="0" w:color="auto"/>
        <w:left w:val="none" w:sz="0" w:space="0" w:color="auto"/>
        <w:bottom w:val="none" w:sz="0" w:space="0" w:color="auto"/>
        <w:right w:val="none" w:sz="0" w:space="0" w:color="auto"/>
      </w:divBdr>
      <w:divsChild>
        <w:div w:id="778647881">
          <w:marLeft w:val="0"/>
          <w:marRight w:val="0"/>
          <w:marTop w:val="0"/>
          <w:marBottom w:val="0"/>
          <w:divBdr>
            <w:top w:val="none" w:sz="0" w:space="0" w:color="auto"/>
            <w:left w:val="none" w:sz="0" w:space="0" w:color="auto"/>
            <w:bottom w:val="none" w:sz="0" w:space="0" w:color="auto"/>
            <w:right w:val="none" w:sz="0" w:space="0" w:color="auto"/>
          </w:divBdr>
          <w:divsChild>
            <w:div w:id="1771047472">
              <w:marLeft w:val="0"/>
              <w:marRight w:val="0"/>
              <w:marTop w:val="0"/>
              <w:marBottom w:val="0"/>
              <w:divBdr>
                <w:top w:val="none" w:sz="0" w:space="0" w:color="auto"/>
                <w:left w:val="none" w:sz="0" w:space="0" w:color="auto"/>
                <w:bottom w:val="none" w:sz="0" w:space="0" w:color="auto"/>
                <w:right w:val="none" w:sz="0" w:space="0" w:color="auto"/>
              </w:divBdr>
              <w:divsChild>
                <w:div w:id="377437511">
                  <w:marLeft w:val="0"/>
                  <w:marRight w:val="0"/>
                  <w:marTop w:val="0"/>
                  <w:marBottom w:val="0"/>
                  <w:divBdr>
                    <w:top w:val="none" w:sz="0" w:space="0" w:color="auto"/>
                    <w:left w:val="none" w:sz="0" w:space="0" w:color="auto"/>
                    <w:bottom w:val="none" w:sz="0" w:space="0" w:color="auto"/>
                    <w:right w:val="none" w:sz="0" w:space="0" w:color="auto"/>
                  </w:divBdr>
                </w:div>
              </w:divsChild>
            </w:div>
            <w:div w:id="94594318">
              <w:marLeft w:val="0"/>
              <w:marRight w:val="0"/>
              <w:marTop w:val="0"/>
              <w:marBottom w:val="0"/>
              <w:divBdr>
                <w:top w:val="none" w:sz="0" w:space="0" w:color="auto"/>
                <w:left w:val="none" w:sz="0" w:space="0" w:color="auto"/>
                <w:bottom w:val="none" w:sz="0" w:space="0" w:color="auto"/>
                <w:right w:val="none" w:sz="0" w:space="0" w:color="auto"/>
              </w:divBdr>
              <w:divsChild>
                <w:div w:id="1775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82">
      <w:bodyDiv w:val="1"/>
      <w:marLeft w:val="0"/>
      <w:marRight w:val="0"/>
      <w:marTop w:val="0"/>
      <w:marBottom w:val="0"/>
      <w:divBdr>
        <w:top w:val="none" w:sz="0" w:space="0" w:color="auto"/>
        <w:left w:val="none" w:sz="0" w:space="0" w:color="auto"/>
        <w:bottom w:val="none" w:sz="0" w:space="0" w:color="auto"/>
        <w:right w:val="none" w:sz="0" w:space="0" w:color="auto"/>
      </w:divBdr>
      <w:divsChild>
        <w:div w:id="1774590262">
          <w:marLeft w:val="0"/>
          <w:marRight w:val="0"/>
          <w:marTop w:val="0"/>
          <w:marBottom w:val="0"/>
          <w:divBdr>
            <w:top w:val="none" w:sz="0" w:space="0" w:color="auto"/>
            <w:left w:val="none" w:sz="0" w:space="0" w:color="auto"/>
            <w:bottom w:val="none" w:sz="0" w:space="0" w:color="auto"/>
            <w:right w:val="none" w:sz="0" w:space="0" w:color="auto"/>
          </w:divBdr>
          <w:divsChild>
            <w:div w:id="1788893286">
              <w:marLeft w:val="0"/>
              <w:marRight w:val="0"/>
              <w:marTop w:val="0"/>
              <w:marBottom w:val="0"/>
              <w:divBdr>
                <w:top w:val="none" w:sz="0" w:space="0" w:color="auto"/>
                <w:left w:val="none" w:sz="0" w:space="0" w:color="auto"/>
                <w:bottom w:val="none" w:sz="0" w:space="0" w:color="auto"/>
                <w:right w:val="none" w:sz="0" w:space="0" w:color="auto"/>
              </w:divBdr>
              <w:divsChild>
                <w:div w:id="1699577363">
                  <w:marLeft w:val="0"/>
                  <w:marRight w:val="0"/>
                  <w:marTop w:val="0"/>
                  <w:marBottom w:val="0"/>
                  <w:divBdr>
                    <w:top w:val="none" w:sz="0" w:space="0" w:color="auto"/>
                    <w:left w:val="none" w:sz="0" w:space="0" w:color="auto"/>
                    <w:bottom w:val="none" w:sz="0" w:space="0" w:color="auto"/>
                    <w:right w:val="none" w:sz="0" w:space="0" w:color="auto"/>
                  </w:divBdr>
                  <w:divsChild>
                    <w:div w:id="680085965">
                      <w:marLeft w:val="0"/>
                      <w:marRight w:val="0"/>
                      <w:marTop w:val="0"/>
                      <w:marBottom w:val="0"/>
                      <w:divBdr>
                        <w:top w:val="none" w:sz="0" w:space="0" w:color="auto"/>
                        <w:left w:val="none" w:sz="0" w:space="0" w:color="auto"/>
                        <w:bottom w:val="none" w:sz="0" w:space="0" w:color="auto"/>
                        <w:right w:val="none" w:sz="0" w:space="0" w:color="auto"/>
                      </w:divBdr>
                      <w:divsChild>
                        <w:div w:id="902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101">
                  <w:marLeft w:val="0"/>
                  <w:marRight w:val="0"/>
                  <w:marTop w:val="0"/>
                  <w:marBottom w:val="0"/>
                  <w:divBdr>
                    <w:top w:val="none" w:sz="0" w:space="0" w:color="auto"/>
                    <w:left w:val="none" w:sz="0" w:space="0" w:color="auto"/>
                    <w:bottom w:val="none" w:sz="0" w:space="0" w:color="auto"/>
                    <w:right w:val="none" w:sz="0" w:space="0" w:color="auto"/>
                  </w:divBdr>
                  <w:divsChild>
                    <w:div w:id="1919316536">
                      <w:marLeft w:val="0"/>
                      <w:marRight w:val="0"/>
                      <w:marTop w:val="0"/>
                      <w:marBottom w:val="0"/>
                      <w:divBdr>
                        <w:top w:val="none" w:sz="0" w:space="0" w:color="auto"/>
                        <w:left w:val="none" w:sz="0" w:space="0" w:color="auto"/>
                        <w:bottom w:val="none" w:sz="0" w:space="0" w:color="auto"/>
                        <w:right w:val="none" w:sz="0" w:space="0" w:color="auto"/>
                      </w:divBdr>
                      <w:divsChild>
                        <w:div w:id="102387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07179">
      <w:bodyDiv w:val="1"/>
      <w:marLeft w:val="0"/>
      <w:marRight w:val="0"/>
      <w:marTop w:val="0"/>
      <w:marBottom w:val="0"/>
      <w:divBdr>
        <w:top w:val="none" w:sz="0" w:space="0" w:color="auto"/>
        <w:left w:val="none" w:sz="0" w:space="0" w:color="auto"/>
        <w:bottom w:val="none" w:sz="0" w:space="0" w:color="auto"/>
        <w:right w:val="none" w:sz="0" w:space="0" w:color="auto"/>
      </w:divBdr>
    </w:div>
    <w:div w:id="1028917935">
      <w:bodyDiv w:val="1"/>
      <w:marLeft w:val="0"/>
      <w:marRight w:val="0"/>
      <w:marTop w:val="0"/>
      <w:marBottom w:val="0"/>
      <w:divBdr>
        <w:top w:val="none" w:sz="0" w:space="0" w:color="auto"/>
        <w:left w:val="none" w:sz="0" w:space="0" w:color="auto"/>
        <w:bottom w:val="none" w:sz="0" w:space="0" w:color="auto"/>
        <w:right w:val="none" w:sz="0" w:space="0" w:color="auto"/>
      </w:divBdr>
    </w:div>
    <w:div w:id="1035354555">
      <w:bodyDiv w:val="1"/>
      <w:marLeft w:val="0"/>
      <w:marRight w:val="0"/>
      <w:marTop w:val="0"/>
      <w:marBottom w:val="0"/>
      <w:divBdr>
        <w:top w:val="none" w:sz="0" w:space="0" w:color="auto"/>
        <w:left w:val="none" w:sz="0" w:space="0" w:color="auto"/>
        <w:bottom w:val="none" w:sz="0" w:space="0" w:color="auto"/>
        <w:right w:val="none" w:sz="0" w:space="0" w:color="auto"/>
      </w:divBdr>
      <w:divsChild>
        <w:div w:id="171340853">
          <w:marLeft w:val="0"/>
          <w:marRight w:val="0"/>
          <w:marTop w:val="0"/>
          <w:marBottom w:val="0"/>
          <w:divBdr>
            <w:top w:val="none" w:sz="0" w:space="0" w:color="auto"/>
            <w:left w:val="none" w:sz="0" w:space="0" w:color="auto"/>
            <w:bottom w:val="none" w:sz="0" w:space="0" w:color="auto"/>
            <w:right w:val="none" w:sz="0" w:space="0" w:color="auto"/>
          </w:divBdr>
          <w:divsChild>
            <w:div w:id="766657571">
              <w:marLeft w:val="0"/>
              <w:marRight w:val="0"/>
              <w:marTop w:val="0"/>
              <w:marBottom w:val="0"/>
              <w:divBdr>
                <w:top w:val="none" w:sz="0" w:space="0" w:color="auto"/>
                <w:left w:val="none" w:sz="0" w:space="0" w:color="auto"/>
                <w:bottom w:val="none" w:sz="0" w:space="0" w:color="auto"/>
                <w:right w:val="none" w:sz="0" w:space="0" w:color="auto"/>
              </w:divBdr>
              <w:divsChild>
                <w:div w:id="2132168787">
                  <w:marLeft w:val="0"/>
                  <w:marRight w:val="0"/>
                  <w:marTop w:val="0"/>
                  <w:marBottom w:val="0"/>
                  <w:divBdr>
                    <w:top w:val="none" w:sz="0" w:space="0" w:color="auto"/>
                    <w:left w:val="none" w:sz="0" w:space="0" w:color="auto"/>
                    <w:bottom w:val="none" w:sz="0" w:space="0" w:color="auto"/>
                    <w:right w:val="none" w:sz="0" w:space="0" w:color="auto"/>
                  </w:divBdr>
                  <w:divsChild>
                    <w:div w:id="5037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8536">
      <w:bodyDiv w:val="1"/>
      <w:marLeft w:val="0"/>
      <w:marRight w:val="0"/>
      <w:marTop w:val="0"/>
      <w:marBottom w:val="0"/>
      <w:divBdr>
        <w:top w:val="none" w:sz="0" w:space="0" w:color="auto"/>
        <w:left w:val="none" w:sz="0" w:space="0" w:color="auto"/>
        <w:bottom w:val="none" w:sz="0" w:space="0" w:color="auto"/>
        <w:right w:val="none" w:sz="0" w:space="0" w:color="auto"/>
      </w:divBdr>
    </w:div>
    <w:div w:id="1357973168">
      <w:bodyDiv w:val="1"/>
      <w:marLeft w:val="0"/>
      <w:marRight w:val="0"/>
      <w:marTop w:val="0"/>
      <w:marBottom w:val="0"/>
      <w:divBdr>
        <w:top w:val="none" w:sz="0" w:space="0" w:color="auto"/>
        <w:left w:val="none" w:sz="0" w:space="0" w:color="auto"/>
        <w:bottom w:val="none" w:sz="0" w:space="0" w:color="auto"/>
        <w:right w:val="none" w:sz="0" w:space="0" w:color="auto"/>
      </w:divBdr>
      <w:divsChild>
        <w:div w:id="955060417">
          <w:marLeft w:val="0"/>
          <w:marRight w:val="0"/>
          <w:marTop w:val="0"/>
          <w:marBottom w:val="0"/>
          <w:divBdr>
            <w:top w:val="none" w:sz="0" w:space="0" w:color="auto"/>
            <w:left w:val="none" w:sz="0" w:space="0" w:color="auto"/>
            <w:bottom w:val="none" w:sz="0" w:space="0" w:color="auto"/>
            <w:right w:val="none" w:sz="0" w:space="0" w:color="auto"/>
          </w:divBdr>
          <w:divsChild>
            <w:div w:id="1445274244">
              <w:marLeft w:val="0"/>
              <w:marRight w:val="0"/>
              <w:marTop w:val="0"/>
              <w:marBottom w:val="0"/>
              <w:divBdr>
                <w:top w:val="none" w:sz="0" w:space="0" w:color="auto"/>
                <w:left w:val="none" w:sz="0" w:space="0" w:color="auto"/>
                <w:bottom w:val="none" w:sz="0" w:space="0" w:color="auto"/>
                <w:right w:val="none" w:sz="0" w:space="0" w:color="auto"/>
              </w:divBdr>
              <w:divsChild>
                <w:div w:id="1637879187">
                  <w:marLeft w:val="0"/>
                  <w:marRight w:val="0"/>
                  <w:marTop w:val="0"/>
                  <w:marBottom w:val="0"/>
                  <w:divBdr>
                    <w:top w:val="none" w:sz="0" w:space="0" w:color="auto"/>
                    <w:left w:val="none" w:sz="0" w:space="0" w:color="auto"/>
                    <w:bottom w:val="none" w:sz="0" w:space="0" w:color="auto"/>
                    <w:right w:val="none" w:sz="0" w:space="0" w:color="auto"/>
                  </w:divBdr>
                </w:div>
              </w:divsChild>
            </w:div>
            <w:div w:id="1739790166">
              <w:marLeft w:val="0"/>
              <w:marRight w:val="0"/>
              <w:marTop w:val="0"/>
              <w:marBottom w:val="0"/>
              <w:divBdr>
                <w:top w:val="none" w:sz="0" w:space="0" w:color="auto"/>
                <w:left w:val="none" w:sz="0" w:space="0" w:color="auto"/>
                <w:bottom w:val="none" w:sz="0" w:space="0" w:color="auto"/>
                <w:right w:val="none" w:sz="0" w:space="0" w:color="auto"/>
              </w:divBdr>
              <w:divsChild>
                <w:div w:id="589118170">
                  <w:marLeft w:val="0"/>
                  <w:marRight w:val="0"/>
                  <w:marTop w:val="0"/>
                  <w:marBottom w:val="0"/>
                  <w:divBdr>
                    <w:top w:val="none" w:sz="0" w:space="0" w:color="auto"/>
                    <w:left w:val="none" w:sz="0" w:space="0" w:color="auto"/>
                    <w:bottom w:val="none" w:sz="0" w:space="0" w:color="auto"/>
                    <w:right w:val="none" w:sz="0" w:space="0" w:color="auto"/>
                  </w:divBdr>
                </w:div>
              </w:divsChild>
            </w:div>
            <w:div w:id="656686393">
              <w:marLeft w:val="0"/>
              <w:marRight w:val="0"/>
              <w:marTop w:val="0"/>
              <w:marBottom w:val="0"/>
              <w:divBdr>
                <w:top w:val="none" w:sz="0" w:space="0" w:color="auto"/>
                <w:left w:val="none" w:sz="0" w:space="0" w:color="auto"/>
                <w:bottom w:val="none" w:sz="0" w:space="0" w:color="auto"/>
                <w:right w:val="none" w:sz="0" w:space="0" w:color="auto"/>
              </w:divBdr>
              <w:divsChild>
                <w:div w:id="15941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979">
      <w:bodyDiv w:val="1"/>
      <w:marLeft w:val="0"/>
      <w:marRight w:val="0"/>
      <w:marTop w:val="0"/>
      <w:marBottom w:val="0"/>
      <w:divBdr>
        <w:top w:val="none" w:sz="0" w:space="0" w:color="auto"/>
        <w:left w:val="none" w:sz="0" w:space="0" w:color="auto"/>
        <w:bottom w:val="none" w:sz="0" w:space="0" w:color="auto"/>
        <w:right w:val="none" w:sz="0" w:space="0" w:color="auto"/>
      </w:divBdr>
    </w:div>
    <w:div w:id="1741245442">
      <w:bodyDiv w:val="1"/>
      <w:marLeft w:val="0"/>
      <w:marRight w:val="0"/>
      <w:marTop w:val="0"/>
      <w:marBottom w:val="0"/>
      <w:divBdr>
        <w:top w:val="none" w:sz="0" w:space="0" w:color="auto"/>
        <w:left w:val="none" w:sz="0" w:space="0" w:color="auto"/>
        <w:bottom w:val="none" w:sz="0" w:space="0" w:color="auto"/>
        <w:right w:val="none" w:sz="0" w:space="0" w:color="auto"/>
      </w:divBdr>
      <w:divsChild>
        <w:div w:id="751438551">
          <w:marLeft w:val="0"/>
          <w:marRight w:val="0"/>
          <w:marTop w:val="0"/>
          <w:marBottom w:val="0"/>
          <w:divBdr>
            <w:top w:val="none" w:sz="0" w:space="0" w:color="auto"/>
            <w:left w:val="none" w:sz="0" w:space="0" w:color="auto"/>
            <w:bottom w:val="none" w:sz="0" w:space="0" w:color="auto"/>
            <w:right w:val="none" w:sz="0" w:space="0" w:color="auto"/>
          </w:divBdr>
          <w:divsChild>
            <w:div w:id="1884243857">
              <w:marLeft w:val="0"/>
              <w:marRight w:val="0"/>
              <w:marTop w:val="0"/>
              <w:marBottom w:val="0"/>
              <w:divBdr>
                <w:top w:val="none" w:sz="0" w:space="0" w:color="auto"/>
                <w:left w:val="none" w:sz="0" w:space="0" w:color="auto"/>
                <w:bottom w:val="none" w:sz="0" w:space="0" w:color="auto"/>
                <w:right w:val="none" w:sz="0" w:space="0" w:color="auto"/>
              </w:divBdr>
              <w:divsChild>
                <w:div w:id="1126893711">
                  <w:marLeft w:val="0"/>
                  <w:marRight w:val="0"/>
                  <w:marTop w:val="0"/>
                  <w:marBottom w:val="0"/>
                  <w:divBdr>
                    <w:top w:val="none" w:sz="0" w:space="0" w:color="auto"/>
                    <w:left w:val="none" w:sz="0" w:space="0" w:color="auto"/>
                    <w:bottom w:val="none" w:sz="0" w:space="0" w:color="auto"/>
                    <w:right w:val="none" w:sz="0" w:space="0" w:color="auto"/>
                  </w:divBdr>
                  <w:divsChild>
                    <w:div w:id="1035081881">
                      <w:marLeft w:val="0"/>
                      <w:marRight w:val="0"/>
                      <w:marTop w:val="0"/>
                      <w:marBottom w:val="0"/>
                      <w:divBdr>
                        <w:top w:val="none" w:sz="0" w:space="0" w:color="auto"/>
                        <w:left w:val="none" w:sz="0" w:space="0" w:color="auto"/>
                        <w:bottom w:val="none" w:sz="0" w:space="0" w:color="auto"/>
                        <w:right w:val="none" w:sz="0" w:space="0" w:color="auto"/>
                      </w:divBdr>
                      <w:divsChild>
                        <w:div w:id="19940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307">
                  <w:marLeft w:val="0"/>
                  <w:marRight w:val="0"/>
                  <w:marTop w:val="0"/>
                  <w:marBottom w:val="0"/>
                  <w:divBdr>
                    <w:top w:val="none" w:sz="0" w:space="0" w:color="auto"/>
                    <w:left w:val="none" w:sz="0" w:space="0" w:color="auto"/>
                    <w:bottom w:val="none" w:sz="0" w:space="0" w:color="auto"/>
                    <w:right w:val="none" w:sz="0" w:space="0" w:color="auto"/>
                  </w:divBdr>
                  <w:divsChild>
                    <w:div w:id="987174540">
                      <w:marLeft w:val="0"/>
                      <w:marRight w:val="0"/>
                      <w:marTop w:val="0"/>
                      <w:marBottom w:val="0"/>
                      <w:divBdr>
                        <w:top w:val="none" w:sz="0" w:space="0" w:color="auto"/>
                        <w:left w:val="none" w:sz="0" w:space="0" w:color="auto"/>
                        <w:bottom w:val="none" w:sz="0" w:space="0" w:color="auto"/>
                        <w:right w:val="none" w:sz="0" w:space="0" w:color="auto"/>
                      </w:divBdr>
                      <w:divsChild>
                        <w:div w:id="1755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70010">
      <w:bodyDiv w:val="1"/>
      <w:marLeft w:val="0"/>
      <w:marRight w:val="0"/>
      <w:marTop w:val="0"/>
      <w:marBottom w:val="0"/>
      <w:divBdr>
        <w:top w:val="none" w:sz="0" w:space="0" w:color="auto"/>
        <w:left w:val="none" w:sz="0" w:space="0" w:color="auto"/>
        <w:bottom w:val="none" w:sz="0" w:space="0" w:color="auto"/>
        <w:right w:val="none" w:sz="0" w:space="0" w:color="auto"/>
      </w:divBdr>
    </w:div>
    <w:div w:id="1784810374">
      <w:bodyDiv w:val="1"/>
      <w:marLeft w:val="0"/>
      <w:marRight w:val="0"/>
      <w:marTop w:val="0"/>
      <w:marBottom w:val="0"/>
      <w:divBdr>
        <w:top w:val="none" w:sz="0" w:space="0" w:color="auto"/>
        <w:left w:val="none" w:sz="0" w:space="0" w:color="auto"/>
        <w:bottom w:val="none" w:sz="0" w:space="0" w:color="auto"/>
        <w:right w:val="none" w:sz="0" w:space="0" w:color="auto"/>
      </w:divBdr>
    </w:div>
    <w:div w:id="1889879519">
      <w:bodyDiv w:val="1"/>
      <w:marLeft w:val="0"/>
      <w:marRight w:val="0"/>
      <w:marTop w:val="0"/>
      <w:marBottom w:val="0"/>
      <w:divBdr>
        <w:top w:val="none" w:sz="0" w:space="0" w:color="auto"/>
        <w:left w:val="none" w:sz="0" w:space="0" w:color="auto"/>
        <w:bottom w:val="none" w:sz="0" w:space="0" w:color="auto"/>
        <w:right w:val="none" w:sz="0" w:space="0" w:color="auto"/>
      </w:divBdr>
      <w:divsChild>
        <w:div w:id="1140926009">
          <w:marLeft w:val="0"/>
          <w:marRight w:val="0"/>
          <w:marTop w:val="0"/>
          <w:marBottom w:val="0"/>
          <w:divBdr>
            <w:top w:val="none" w:sz="0" w:space="0" w:color="auto"/>
            <w:left w:val="none" w:sz="0" w:space="0" w:color="auto"/>
            <w:bottom w:val="none" w:sz="0" w:space="0" w:color="auto"/>
            <w:right w:val="none" w:sz="0" w:space="0" w:color="auto"/>
          </w:divBdr>
          <w:divsChild>
            <w:div w:id="73164669">
              <w:marLeft w:val="0"/>
              <w:marRight w:val="0"/>
              <w:marTop w:val="0"/>
              <w:marBottom w:val="0"/>
              <w:divBdr>
                <w:top w:val="none" w:sz="0" w:space="0" w:color="auto"/>
                <w:left w:val="none" w:sz="0" w:space="0" w:color="auto"/>
                <w:bottom w:val="none" w:sz="0" w:space="0" w:color="auto"/>
                <w:right w:val="none" w:sz="0" w:space="0" w:color="auto"/>
              </w:divBdr>
              <w:divsChild>
                <w:div w:id="92483647">
                  <w:marLeft w:val="0"/>
                  <w:marRight w:val="0"/>
                  <w:marTop w:val="0"/>
                  <w:marBottom w:val="0"/>
                  <w:divBdr>
                    <w:top w:val="none" w:sz="0" w:space="0" w:color="auto"/>
                    <w:left w:val="none" w:sz="0" w:space="0" w:color="auto"/>
                    <w:bottom w:val="none" w:sz="0" w:space="0" w:color="auto"/>
                    <w:right w:val="none" w:sz="0" w:space="0" w:color="auto"/>
                  </w:divBdr>
                  <w:divsChild>
                    <w:div w:id="419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72561">
      <w:bodyDiv w:val="1"/>
      <w:marLeft w:val="0"/>
      <w:marRight w:val="0"/>
      <w:marTop w:val="0"/>
      <w:marBottom w:val="0"/>
      <w:divBdr>
        <w:top w:val="none" w:sz="0" w:space="0" w:color="auto"/>
        <w:left w:val="none" w:sz="0" w:space="0" w:color="auto"/>
        <w:bottom w:val="none" w:sz="0" w:space="0" w:color="auto"/>
        <w:right w:val="none" w:sz="0" w:space="0" w:color="auto"/>
      </w:divBdr>
    </w:div>
    <w:div w:id="1991061104">
      <w:bodyDiv w:val="1"/>
      <w:marLeft w:val="0"/>
      <w:marRight w:val="0"/>
      <w:marTop w:val="0"/>
      <w:marBottom w:val="0"/>
      <w:divBdr>
        <w:top w:val="none" w:sz="0" w:space="0" w:color="auto"/>
        <w:left w:val="none" w:sz="0" w:space="0" w:color="auto"/>
        <w:bottom w:val="none" w:sz="0" w:space="0" w:color="auto"/>
        <w:right w:val="none" w:sz="0" w:space="0" w:color="auto"/>
      </w:divBdr>
      <w:divsChild>
        <w:div w:id="1341464341">
          <w:marLeft w:val="0"/>
          <w:marRight w:val="0"/>
          <w:marTop w:val="0"/>
          <w:marBottom w:val="0"/>
          <w:divBdr>
            <w:top w:val="none" w:sz="0" w:space="0" w:color="auto"/>
            <w:left w:val="none" w:sz="0" w:space="0" w:color="auto"/>
            <w:bottom w:val="none" w:sz="0" w:space="0" w:color="auto"/>
            <w:right w:val="none" w:sz="0" w:space="0" w:color="auto"/>
          </w:divBdr>
          <w:divsChild>
            <w:div w:id="956136008">
              <w:marLeft w:val="0"/>
              <w:marRight w:val="0"/>
              <w:marTop w:val="0"/>
              <w:marBottom w:val="0"/>
              <w:divBdr>
                <w:top w:val="none" w:sz="0" w:space="0" w:color="auto"/>
                <w:left w:val="none" w:sz="0" w:space="0" w:color="auto"/>
                <w:bottom w:val="none" w:sz="0" w:space="0" w:color="auto"/>
                <w:right w:val="none" w:sz="0" w:space="0" w:color="auto"/>
              </w:divBdr>
              <w:divsChild>
                <w:div w:id="8141232">
                  <w:marLeft w:val="0"/>
                  <w:marRight w:val="0"/>
                  <w:marTop w:val="0"/>
                  <w:marBottom w:val="0"/>
                  <w:divBdr>
                    <w:top w:val="none" w:sz="0" w:space="0" w:color="auto"/>
                    <w:left w:val="none" w:sz="0" w:space="0" w:color="auto"/>
                    <w:bottom w:val="none" w:sz="0" w:space="0" w:color="auto"/>
                    <w:right w:val="none" w:sz="0" w:space="0" w:color="auto"/>
                  </w:divBdr>
                  <w:divsChild>
                    <w:div w:id="212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57908">
      <w:bodyDiv w:val="1"/>
      <w:marLeft w:val="0"/>
      <w:marRight w:val="0"/>
      <w:marTop w:val="0"/>
      <w:marBottom w:val="0"/>
      <w:divBdr>
        <w:top w:val="none" w:sz="0" w:space="0" w:color="auto"/>
        <w:left w:val="none" w:sz="0" w:space="0" w:color="auto"/>
        <w:bottom w:val="none" w:sz="0" w:space="0" w:color="auto"/>
        <w:right w:val="none" w:sz="0" w:space="0" w:color="auto"/>
      </w:divBdr>
    </w:div>
    <w:div w:id="2143764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nstats.un.org/sdgs/files/Metadata-compilation/metadata-goal-10.pdf" TargetMode="External"/><Relationship Id="rId12" Type="http://schemas.openxmlformats.org/officeDocument/2006/relationships/hyperlink" Target="http://sdgaruba.com/sdgs/reduced-inequalities/" TargetMode="External"/><Relationship Id="rId13" Type="http://schemas.openxmlformats.org/officeDocument/2006/relationships/hyperlink" Target="http://www.arubaforeignaffairs.com/afa/readBlob.do?id=3049"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dri.org/Publications/Collections/Analyses/ST0117_inequalities" TargetMode="External"/><Relationship Id="rId9" Type="http://schemas.openxmlformats.org/officeDocument/2006/relationships/hyperlink" Target="http://sdgaruba.com/sdgs/reduced-inequalities/" TargetMode="External"/><Relationship Id="rId10" Type="http://schemas.openxmlformats.org/officeDocument/2006/relationships/hyperlink" Target="https://www2.deloitte.com/nl/nl/pages/risk/articles/reduce-inequ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1480</Words>
  <Characters>8437</Characters>
  <Application>Microsoft Macintosh Word</Application>
  <DocSecurity>0</DocSecurity>
  <Lines>70</Lines>
  <Paragraphs>19</Paragraphs>
  <ScaleCrop>false</ScaleCrop>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Gjalynn Kolfin</dc:creator>
  <cp:keywords/>
  <dc:description/>
  <cp:lastModifiedBy>Gjalynn Kolfin</cp:lastModifiedBy>
  <cp:revision>5</cp:revision>
  <dcterms:created xsi:type="dcterms:W3CDTF">2017-11-21T13:19:00Z</dcterms:created>
  <dcterms:modified xsi:type="dcterms:W3CDTF">2017-11-27T00:08:00Z</dcterms:modified>
</cp:coreProperties>
</file>