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F961" w14:textId="77777777" w:rsidR="00A35D22" w:rsidRDefault="00A35D22"/>
    <w:p w14:paraId="41CD5AE2" w14:textId="77777777" w:rsidR="00193E74" w:rsidRDefault="00193E74"/>
    <w:p w14:paraId="5763C196" w14:textId="77777777" w:rsidR="00193E74" w:rsidRPr="00193E74" w:rsidRDefault="00193E74" w:rsidP="00193E74">
      <w:pPr>
        <w:rPr>
          <w:b/>
          <w:bCs/>
        </w:rPr>
      </w:pPr>
      <w:r w:rsidRPr="00193E74">
        <w:rPr>
          <w:b/>
          <w:bCs/>
        </w:rPr>
        <w:t>Ultrasound Workflow – Summary for Documentation</w:t>
      </w:r>
    </w:p>
    <w:p w14:paraId="29068351" w14:textId="77777777" w:rsidR="00193E74" w:rsidRPr="00193E74" w:rsidRDefault="00193E74" w:rsidP="00193E74">
      <w:pPr>
        <w:rPr>
          <w:b/>
          <w:bCs/>
        </w:rPr>
      </w:pPr>
      <w:r w:rsidRPr="00193E74">
        <w:rPr>
          <w:b/>
          <w:bCs/>
        </w:rPr>
        <w:t>1. Desired End-to-End Workflow (High-Level)</w:t>
      </w:r>
    </w:p>
    <w:p w14:paraId="79E87C82" w14:textId="0D34A1C5" w:rsidR="00193E74" w:rsidRPr="00193E74" w:rsidRDefault="00193E74" w:rsidP="00193E74">
      <w:r w:rsidRPr="00193E74">
        <w:t xml:space="preserve">Jocelyn wants a </w:t>
      </w:r>
      <w:r w:rsidRPr="00193E74">
        <w:rPr>
          <w:b/>
          <w:bCs/>
        </w:rPr>
        <w:t>clear, repeatable ultrasound process</w:t>
      </w:r>
      <w:r w:rsidRPr="00193E74">
        <w:t xml:space="preserve"> that flows from patient selection → scan → report → system integration</w:t>
      </w:r>
    </w:p>
    <w:p w14:paraId="66FD8F5F" w14:textId="77777777" w:rsidR="00193E74" w:rsidRPr="00193E74" w:rsidRDefault="00193E74" w:rsidP="00193E74">
      <w:r w:rsidRPr="00193E74">
        <w:rPr>
          <w:b/>
          <w:bCs/>
        </w:rPr>
        <w:t>Target outcome:</w:t>
      </w:r>
    </w:p>
    <w:p w14:paraId="554F612E" w14:textId="77777777" w:rsidR="00D762D4" w:rsidRDefault="00193E74" w:rsidP="00D762D4">
      <w:pPr>
        <w:numPr>
          <w:ilvl w:val="0"/>
          <w:numId w:val="1"/>
        </w:numPr>
      </w:pPr>
      <w:r w:rsidRPr="00193E74">
        <w:t>Efficient, structured scan process</w:t>
      </w:r>
      <w:r>
        <w:t>, from ezyVet to the V8, complete scan as required.</w:t>
      </w:r>
    </w:p>
    <w:p w14:paraId="6BA61331" w14:textId="565E669A" w:rsidR="00D762D4" w:rsidRPr="00193E74" w:rsidRDefault="00D762D4" w:rsidP="00193E74">
      <w:pPr>
        <w:numPr>
          <w:ilvl w:val="0"/>
          <w:numId w:val="1"/>
        </w:numPr>
      </w:pPr>
      <w:r>
        <w:t xml:space="preserve">Training on setting up the presets and have them set up for each vet and each sequence of ultrasound  </w:t>
      </w:r>
      <w:proofErr w:type="spellStart"/>
      <w:r>
        <w:t>eg</w:t>
      </w:r>
      <w:proofErr w:type="spellEnd"/>
      <w:r>
        <w:t xml:space="preserve">  cardiac probe, cardiac </w:t>
      </w:r>
      <w:proofErr w:type="spellStart"/>
      <w:r>
        <w:t>ez</w:t>
      </w:r>
      <w:proofErr w:type="spellEnd"/>
      <w:r>
        <w:t xml:space="preserve"> scan, position of probe, and animal, weight set up.  Sequence of examination.  </w:t>
      </w:r>
    </w:p>
    <w:p w14:paraId="3A1CD086" w14:textId="08ACF417" w:rsidR="00193E74" w:rsidRPr="00193E74" w:rsidRDefault="00193E74" w:rsidP="00193E74">
      <w:pPr>
        <w:numPr>
          <w:ilvl w:val="0"/>
          <w:numId w:val="1"/>
        </w:numPr>
      </w:pPr>
      <w:r w:rsidRPr="00193E74">
        <w:t>Minimal manual rework</w:t>
      </w:r>
      <w:r>
        <w:t xml:space="preserve">, pre-sets for optimal scan and development of report with images. </w:t>
      </w:r>
    </w:p>
    <w:p w14:paraId="7E787021" w14:textId="77777777" w:rsidR="00193E74" w:rsidRPr="00193E74" w:rsidRDefault="00193E74" w:rsidP="00193E74">
      <w:pPr>
        <w:numPr>
          <w:ilvl w:val="0"/>
          <w:numId w:val="1"/>
        </w:numPr>
      </w:pPr>
      <w:r w:rsidRPr="00193E74">
        <w:t>Seamless integration with EasyVet</w:t>
      </w:r>
    </w:p>
    <w:p w14:paraId="6D729ED1" w14:textId="38BBC85A" w:rsidR="00193E74" w:rsidRPr="00193E74" w:rsidRDefault="00193E74" w:rsidP="00193E74">
      <w:pPr>
        <w:numPr>
          <w:ilvl w:val="0"/>
          <w:numId w:val="1"/>
        </w:numPr>
      </w:pPr>
      <w:r w:rsidRPr="00193E74">
        <w:t xml:space="preserve">Ability to generate a </w:t>
      </w:r>
      <w:r w:rsidRPr="00193E74">
        <w:rPr>
          <w:b/>
          <w:bCs/>
        </w:rPr>
        <w:t>complete diagnostic report from the scan workflow</w:t>
      </w:r>
      <w:r>
        <w:rPr>
          <w:b/>
          <w:bCs/>
        </w:rPr>
        <w:t xml:space="preserve">, in the patients file on ezyVet </w:t>
      </w:r>
    </w:p>
    <w:p w14:paraId="6143A971" w14:textId="77777777" w:rsidR="00193E74" w:rsidRPr="00193E74" w:rsidRDefault="00000000" w:rsidP="00193E74">
      <w:r>
        <w:pict w14:anchorId="6AD1CDD3">
          <v:rect id="_x0000_i1025" style="width:6in;height:1.2pt" o:hralign="center" o:hrstd="t" o:hr="t" fillcolor="#a0a0a0" stroked="f"/>
        </w:pict>
      </w:r>
    </w:p>
    <w:p w14:paraId="7BC83514" w14:textId="77777777" w:rsidR="00193E74" w:rsidRPr="00193E74" w:rsidRDefault="00193E74" w:rsidP="00193E74">
      <w:pPr>
        <w:rPr>
          <w:b/>
          <w:bCs/>
        </w:rPr>
      </w:pPr>
      <w:r w:rsidRPr="00193E74">
        <w:rPr>
          <w:b/>
          <w:bCs/>
        </w:rPr>
        <w:t>2. Core Workflow Steps</w:t>
      </w:r>
    </w:p>
    <w:p w14:paraId="4AA94916" w14:textId="77777777" w:rsidR="00193E74" w:rsidRPr="00193E74" w:rsidRDefault="00193E74" w:rsidP="00193E74">
      <w:pPr>
        <w:rPr>
          <w:b/>
          <w:bCs/>
        </w:rPr>
      </w:pPr>
      <w:r w:rsidRPr="00193E74">
        <w:rPr>
          <w:b/>
          <w:bCs/>
        </w:rPr>
        <w:t>Step 1: Patient Setup</w:t>
      </w:r>
    </w:p>
    <w:p w14:paraId="5B659E8B" w14:textId="77777777" w:rsidR="00193E74" w:rsidRPr="00193E74" w:rsidRDefault="00193E74" w:rsidP="00193E74">
      <w:pPr>
        <w:numPr>
          <w:ilvl w:val="0"/>
          <w:numId w:val="2"/>
        </w:numPr>
      </w:pPr>
      <w:r w:rsidRPr="00193E74">
        <w:t>Select and pull patient directly from EasyVet</w:t>
      </w:r>
    </w:p>
    <w:p w14:paraId="64801442" w14:textId="77777777" w:rsidR="00193E74" w:rsidRPr="00193E74" w:rsidRDefault="00193E74" w:rsidP="00193E74">
      <w:pPr>
        <w:numPr>
          <w:ilvl w:val="0"/>
          <w:numId w:val="2"/>
        </w:numPr>
      </w:pPr>
      <w:r w:rsidRPr="00193E74">
        <w:t>Import all patient details into the ultrasound system</w:t>
      </w:r>
    </w:p>
    <w:p w14:paraId="2096190C" w14:textId="281B0CC8" w:rsidR="00193E74" w:rsidRPr="00193E74" w:rsidRDefault="00193E74" w:rsidP="00193E74">
      <w:pPr>
        <w:numPr>
          <w:ilvl w:val="0"/>
          <w:numId w:val="2"/>
        </w:numPr>
      </w:pPr>
      <w:r w:rsidRPr="00193E74">
        <w:t>Pre-configure scan type based on case</w:t>
      </w:r>
      <w:r>
        <w:t>.</w:t>
      </w:r>
    </w:p>
    <w:p w14:paraId="394B9882" w14:textId="77777777" w:rsidR="00193E74" w:rsidRPr="00193E74" w:rsidRDefault="00000000" w:rsidP="00193E74">
      <w:r>
        <w:pict w14:anchorId="0DD1F6BD">
          <v:rect id="_x0000_i1026" style="width:6in;height:1.2pt" o:hralign="center" o:hrstd="t" o:hr="t" fillcolor="#a0a0a0" stroked="f"/>
        </w:pict>
      </w:r>
    </w:p>
    <w:p w14:paraId="24268114" w14:textId="77777777" w:rsidR="00193E74" w:rsidRPr="00193E74" w:rsidRDefault="00193E74" w:rsidP="00193E74">
      <w:pPr>
        <w:rPr>
          <w:b/>
          <w:bCs/>
        </w:rPr>
      </w:pPr>
      <w:r w:rsidRPr="00193E74">
        <w:rPr>
          <w:b/>
          <w:bCs/>
        </w:rPr>
        <w:lastRenderedPageBreak/>
        <w:t>Step 2: Scan Preparation</w:t>
      </w:r>
    </w:p>
    <w:p w14:paraId="7432AB89" w14:textId="3DDB90D8" w:rsidR="00193E74" w:rsidRPr="00D762D4" w:rsidRDefault="00193E74" w:rsidP="00193E74">
      <w:pPr>
        <w:numPr>
          <w:ilvl w:val="0"/>
          <w:numId w:val="3"/>
        </w:numPr>
      </w:pPr>
      <w:r w:rsidRPr="00193E74">
        <w:t xml:space="preserve">System set up for the </w:t>
      </w:r>
      <w:r w:rsidRPr="00193E74">
        <w:rPr>
          <w:b/>
          <w:bCs/>
        </w:rPr>
        <w:t>specific ultrasound required</w:t>
      </w:r>
      <w:r>
        <w:rPr>
          <w:b/>
          <w:bCs/>
        </w:rPr>
        <w:t xml:space="preserve">. </w:t>
      </w:r>
    </w:p>
    <w:p w14:paraId="7FB358FC" w14:textId="46A8EEB7" w:rsidR="00D762D4" w:rsidRPr="00D762D4" w:rsidRDefault="00D762D4" w:rsidP="00193E74">
      <w:pPr>
        <w:numPr>
          <w:ilvl w:val="0"/>
          <w:numId w:val="3"/>
        </w:numPr>
      </w:pPr>
      <w:r>
        <w:rPr>
          <w:b/>
          <w:bCs/>
        </w:rPr>
        <w:t xml:space="preserve">Sequence of events, </w:t>
      </w:r>
      <w:proofErr w:type="spellStart"/>
      <w:r>
        <w:rPr>
          <w:b/>
          <w:bCs/>
        </w:rPr>
        <w:t>ie</w:t>
      </w:r>
      <w:proofErr w:type="spellEnd"/>
      <w:r>
        <w:rPr>
          <w:b/>
          <w:bCs/>
        </w:rPr>
        <w:t xml:space="preserve">; start V8,  go to </w:t>
      </w:r>
    </w:p>
    <w:p w14:paraId="77AB8898" w14:textId="530256D2" w:rsidR="00D762D4" w:rsidRPr="00D762D4" w:rsidRDefault="00D762D4" w:rsidP="00193E74">
      <w:pPr>
        <w:numPr>
          <w:ilvl w:val="0"/>
          <w:numId w:val="3"/>
        </w:numPr>
      </w:pPr>
      <w:r>
        <w:rPr>
          <w:b/>
          <w:bCs/>
        </w:rPr>
        <w:t>Select search, click on correct patient,</w:t>
      </w:r>
    </w:p>
    <w:p w14:paraId="369FD129" w14:textId="0A1154BF" w:rsidR="00D762D4" w:rsidRPr="00D762D4" w:rsidRDefault="00D762D4" w:rsidP="00193E74">
      <w:pPr>
        <w:numPr>
          <w:ilvl w:val="0"/>
          <w:numId w:val="3"/>
        </w:numPr>
      </w:pPr>
      <w:r>
        <w:rPr>
          <w:b/>
          <w:bCs/>
        </w:rPr>
        <w:t>Check correct information</w:t>
      </w:r>
    </w:p>
    <w:p w14:paraId="2023A2B8" w14:textId="682432E1" w:rsidR="00D762D4" w:rsidRPr="00D762D4" w:rsidRDefault="00D762D4" w:rsidP="00193E74">
      <w:pPr>
        <w:numPr>
          <w:ilvl w:val="0"/>
          <w:numId w:val="3"/>
        </w:numPr>
      </w:pPr>
      <w:r>
        <w:rPr>
          <w:b/>
          <w:bCs/>
        </w:rPr>
        <w:t>Choose probe</w:t>
      </w:r>
    </w:p>
    <w:p w14:paraId="366E3F51" w14:textId="77777777" w:rsidR="00D762D4" w:rsidRPr="00D762D4" w:rsidRDefault="00D762D4" w:rsidP="00193E74">
      <w:pPr>
        <w:numPr>
          <w:ilvl w:val="0"/>
          <w:numId w:val="3"/>
        </w:numPr>
      </w:pPr>
      <w:r>
        <w:rPr>
          <w:b/>
          <w:bCs/>
        </w:rPr>
        <w:t xml:space="preserve">Choose cardiac or abdominal or small parts </w:t>
      </w:r>
    </w:p>
    <w:p w14:paraId="338C4489" w14:textId="59E9BE3F" w:rsidR="00D762D4" w:rsidRPr="00D762D4" w:rsidRDefault="00D762D4" w:rsidP="00193E74">
      <w:pPr>
        <w:numPr>
          <w:ilvl w:val="0"/>
          <w:numId w:val="3"/>
        </w:numPr>
      </w:pPr>
      <w:r>
        <w:rPr>
          <w:b/>
          <w:bCs/>
        </w:rPr>
        <w:t>select size of patient</w:t>
      </w:r>
    </w:p>
    <w:p w14:paraId="074A7E64" w14:textId="1530D697" w:rsidR="00D762D4" w:rsidRPr="00D762D4" w:rsidRDefault="00D762D4" w:rsidP="00193E74">
      <w:pPr>
        <w:numPr>
          <w:ilvl w:val="0"/>
          <w:numId w:val="3"/>
        </w:numPr>
      </w:pPr>
      <w:r>
        <w:rPr>
          <w:b/>
          <w:bCs/>
        </w:rPr>
        <w:t xml:space="preserve">Choose  body part or position of patient. </w:t>
      </w:r>
    </w:p>
    <w:p w14:paraId="3198CCBD" w14:textId="2F639F1C" w:rsidR="00D762D4" w:rsidRDefault="00D762D4" w:rsidP="00193E74">
      <w:pPr>
        <w:numPr>
          <w:ilvl w:val="0"/>
          <w:numId w:val="3"/>
        </w:numPr>
      </w:pPr>
      <w:r>
        <w:t xml:space="preserve">Use </w:t>
      </w:r>
      <w:proofErr w:type="spellStart"/>
      <w:r>
        <w:t>ez</w:t>
      </w:r>
      <w:proofErr w:type="spellEnd"/>
      <w:r>
        <w:t xml:space="preserve"> scan if required </w:t>
      </w:r>
    </w:p>
    <w:p w14:paraId="591D6938" w14:textId="690891B9" w:rsidR="00D762D4" w:rsidRDefault="00D762D4" w:rsidP="00193E74">
      <w:pPr>
        <w:numPr>
          <w:ilvl w:val="0"/>
          <w:numId w:val="3"/>
        </w:numPr>
      </w:pPr>
      <w:r>
        <w:t xml:space="preserve">Choose Sonosync if required. </w:t>
      </w:r>
    </w:p>
    <w:p w14:paraId="26EF71DD" w14:textId="77A96C6D" w:rsidR="00D762D4" w:rsidRDefault="00D762D4" w:rsidP="00193E74">
      <w:pPr>
        <w:numPr>
          <w:ilvl w:val="0"/>
          <w:numId w:val="3"/>
        </w:numPr>
      </w:pPr>
      <w:r>
        <w:t xml:space="preserve">Select preset as needed.  </w:t>
      </w:r>
    </w:p>
    <w:p w14:paraId="6A338E3D" w14:textId="55BFBD26" w:rsidR="00D762D4" w:rsidRDefault="00D762D4" w:rsidP="00193E74">
      <w:pPr>
        <w:numPr>
          <w:ilvl w:val="0"/>
          <w:numId w:val="3"/>
        </w:numPr>
      </w:pPr>
      <w:r>
        <w:t xml:space="preserve">Etc. </w:t>
      </w:r>
    </w:p>
    <w:p w14:paraId="136659E7" w14:textId="77777777" w:rsidR="00D762D4" w:rsidRPr="00D762D4" w:rsidRDefault="00D762D4" w:rsidP="003F1FA2">
      <w:pPr>
        <w:ind w:left="720"/>
      </w:pPr>
    </w:p>
    <w:p w14:paraId="2E1606AE" w14:textId="77777777" w:rsidR="00D762D4" w:rsidRPr="00193E74" w:rsidRDefault="00D762D4" w:rsidP="00193E74">
      <w:pPr>
        <w:numPr>
          <w:ilvl w:val="0"/>
          <w:numId w:val="3"/>
        </w:numPr>
      </w:pPr>
    </w:p>
    <w:p w14:paraId="4AA9DA75" w14:textId="40B40600" w:rsidR="00193E74" w:rsidRPr="00193E74" w:rsidRDefault="00193E74" w:rsidP="00193E74">
      <w:pPr>
        <w:numPr>
          <w:ilvl w:val="0"/>
          <w:numId w:val="3"/>
        </w:numPr>
      </w:pPr>
      <w:r>
        <w:rPr>
          <w:b/>
          <w:bCs/>
        </w:rPr>
        <w:t xml:space="preserve">Vet chooses probe, area of interest, </w:t>
      </w:r>
      <w:r w:rsidR="002B2A58">
        <w:rPr>
          <w:b/>
          <w:bCs/>
        </w:rPr>
        <w:t xml:space="preserve">size or patient and positioning </w:t>
      </w:r>
      <w:r>
        <w:rPr>
          <w:b/>
          <w:bCs/>
        </w:rPr>
        <w:t xml:space="preserve"> preset settings are available automatically,  for that vet.  </w:t>
      </w:r>
    </w:p>
    <w:p w14:paraId="56EBADB7" w14:textId="77777777" w:rsidR="00193E74" w:rsidRPr="00193E74" w:rsidRDefault="00193E74" w:rsidP="00193E74">
      <w:pPr>
        <w:numPr>
          <w:ilvl w:val="0"/>
          <w:numId w:val="3"/>
        </w:numPr>
      </w:pPr>
      <w:r w:rsidRPr="00193E74">
        <w:t>Ensure correct settings and workflow sequence are ready before starting</w:t>
      </w:r>
    </w:p>
    <w:p w14:paraId="2A742491" w14:textId="77777777" w:rsidR="00193E74" w:rsidRPr="00193E74" w:rsidRDefault="00000000" w:rsidP="00193E74">
      <w:r>
        <w:pict w14:anchorId="4AF37778">
          <v:rect id="_x0000_i1027" style="width:6in;height:1.2pt" o:hralign="center" o:hrstd="t" o:hr="t" fillcolor="#a0a0a0" stroked="f"/>
        </w:pict>
      </w:r>
    </w:p>
    <w:p w14:paraId="44AB9568" w14:textId="77777777" w:rsidR="00193E74" w:rsidRPr="00193E74" w:rsidRDefault="00193E74" w:rsidP="00193E74">
      <w:pPr>
        <w:rPr>
          <w:b/>
          <w:bCs/>
        </w:rPr>
      </w:pPr>
      <w:r w:rsidRPr="00193E74">
        <w:rPr>
          <w:b/>
          <w:bCs/>
        </w:rPr>
        <w:t>Step 3: Structured Scanning Sequence</w:t>
      </w:r>
    </w:p>
    <w:p w14:paraId="058FA29B" w14:textId="77777777" w:rsidR="00193E74" w:rsidRDefault="00193E74" w:rsidP="00193E74">
      <w:r w:rsidRPr="00193E74">
        <w:t xml:space="preserve">Jocelyn wants a </w:t>
      </w:r>
      <w:r w:rsidRPr="00193E74">
        <w:rPr>
          <w:b/>
          <w:bCs/>
        </w:rPr>
        <w:t>standardised, repeatable scan order</w:t>
      </w:r>
      <w:r w:rsidRPr="00193E74">
        <w:t>, e.g.:</w:t>
      </w:r>
    </w:p>
    <w:p w14:paraId="24652969" w14:textId="11915180" w:rsidR="002B2A58" w:rsidRDefault="002B2A58" w:rsidP="00193E74">
      <w:r>
        <w:t xml:space="preserve">For abdominal  and set under 5 kg  5 to 15 kg and over 15 kg  </w:t>
      </w:r>
    </w:p>
    <w:p w14:paraId="1F768CD6" w14:textId="625DAB25" w:rsidR="00DE029A" w:rsidRDefault="00DE029A" w:rsidP="00DE029A">
      <w:pPr>
        <w:framePr w:w="352" w:wrap="auto" w:hAnchor="text" w:x="10718" w:y="15861"/>
        <w:widowControl w:val="0"/>
        <w:autoSpaceDE w:val="0"/>
        <w:autoSpaceDN w:val="0"/>
        <w:spacing w:after="0" w:line="270" w:lineRule="exact"/>
        <w:rPr>
          <w:rFonts w:ascii="Calibri"/>
          <w:color w:val="000000"/>
        </w:rPr>
      </w:pPr>
    </w:p>
    <w:p w14:paraId="4DC74A5A" w14:textId="16513D7A" w:rsidR="00DE029A" w:rsidRDefault="00DE029A" w:rsidP="00DE029A">
      <w:pPr>
        <w:spacing w:after="0" w:line="0" w:lineRule="atLeast"/>
        <w:rPr>
          <w:rFonts w:ascii="Arial"/>
          <w:color w:val="FF0000"/>
          <w:sz w:val="2"/>
        </w:rPr>
      </w:pPr>
      <w:bookmarkStart w:id="0" w:name="br3"/>
      <w:bookmarkEnd w:id="0"/>
    </w:p>
    <w:p w14:paraId="29E8D42B" w14:textId="71ABBFDD" w:rsidR="00DE029A" w:rsidRDefault="00DE029A" w:rsidP="00DE029A">
      <w:pPr>
        <w:framePr w:w="352" w:wrap="auto" w:hAnchor="text" w:x="10718" w:y="15861"/>
        <w:widowControl w:val="0"/>
        <w:autoSpaceDE w:val="0"/>
        <w:autoSpaceDN w:val="0"/>
        <w:spacing w:after="0" w:line="270" w:lineRule="exact"/>
        <w:rPr>
          <w:rFonts w:ascii="Calibri"/>
          <w:color w:val="000000"/>
        </w:rPr>
      </w:pPr>
    </w:p>
    <w:p w14:paraId="0DF5023F" w14:textId="2BD49B29" w:rsidR="00DE029A" w:rsidRPr="00193E74" w:rsidRDefault="00DE029A" w:rsidP="003F1FA2">
      <w:pPr>
        <w:spacing w:after="0" w:line="0" w:lineRule="atLeast"/>
      </w:pPr>
    </w:p>
    <w:p w14:paraId="725DD665" w14:textId="16F38EDA" w:rsidR="00193E74" w:rsidRDefault="00193E74" w:rsidP="002B2A58">
      <w:pPr>
        <w:numPr>
          <w:ilvl w:val="0"/>
          <w:numId w:val="4"/>
        </w:numPr>
      </w:pPr>
      <w:r>
        <w:t xml:space="preserve">Urinary </w:t>
      </w:r>
      <w:r w:rsidRPr="00193E74">
        <w:t>Bladder</w:t>
      </w:r>
      <w:r w:rsidR="00DE029A">
        <w:t xml:space="preserve">  </w:t>
      </w:r>
    </w:p>
    <w:p w14:paraId="5344D566" w14:textId="733B515F" w:rsidR="00193E74" w:rsidRDefault="00193E74" w:rsidP="002B2A58">
      <w:pPr>
        <w:numPr>
          <w:ilvl w:val="0"/>
          <w:numId w:val="4"/>
        </w:numPr>
      </w:pPr>
      <w:r>
        <w:t xml:space="preserve">Prostate if male </w:t>
      </w:r>
    </w:p>
    <w:p w14:paraId="2FF8FE63" w14:textId="418B65B2" w:rsidR="00193E74" w:rsidRDefault="00193E74" w:rsidP="002B2A58">
      <w:pPr>
        <w:numPr>
          <w:ilvl w:val="0"/>
          <w:numId w:val="4"/>
        </w:numPr>
      </w:pPr>
      <w:r>
        <w:t>Left kidney</w:t>
      </w:r>
    </w:p>
    <w:p w14:paraId="12E17056" w14:textId="1CBCD455" w:rsidR="00193E74" w:rsidRDefault="00193E74" w:rsidP="002B2A58">
      <w:pPr>
        <w:numPr>
          <w:ilvl w:val="0"/>
          <w:numId w:val="4"/>
        </w:numPr>
      </w:pPr>
      <w:r>
        <w:t>Left adrenal gland</w:t>
      </w:r>
    </w:p>
    <w:p w14:paraId="2E5353C7" w14:textId="71E29236" w:rsidR="00193E74" w:rsidRDefault="00193E74" w:rsidP="002B2A58">
      <w:pPr>
        <w:numPr>
          <w:ilvl w:val="0"/>
          <w:numId w:val="4"/>
        </w:numPr>
      </w:pPr>
      <w:r>
        <w:t>Spleen tail</w:t>
      </w:r>
    </w:p>
    <w:p w14:paraId="491DB887" w14:textId="6779A2D5" w:rsidR="00193E74" w:rsidRDefault="00193E74" w:rsidP="002B2A58">
      <w:pPr>
        <w:numPr>
          <w:ilvl w:val="0"/>
          <w:numId w:val="4"/>
        </w:numPr>
      </w:pPr>
      <w:r>
        <w:t>Spleen body</w:t>
      </w:r>
    </w:p>
    <w:p w14:paraId="0C379069" w14:textId="4C536889" w:rsidR="00193E74" w:rsidRDefault="00193E74" w:rsidP="002B2A58">
      <w:pPr>
        <w:numPr>
          <w:ilvl w:val="0"/>
          <w:numId w:val="4"/>
        </w:numPr>
      </w:pPr>
      <w:r>
        <w:t xml:space="preserve">Spleen head </w:t>
      </w:r>
    </w:p>
    <w:p w14:paraId="27680808" w14:textId="77777777" w:rsidR="002B2A58" w:rsidRDefault="002B2A58" w:rsidP="002B2A58">
      <w:pPr>
        <w:numPr>
          <w:ilvl w:val="0"/>
          <w:numId w:val="4"/>
        </w:numPr>
      </w:pPr>
      <w:r>
        <w:t>Liver</w:t>
      </w:r>
    </w:p>
    <w:p w14:paraId="4C8863C3" w14:textId="6BD93068" w:rsidR="002B2A58" w:rsidRPr="00193E74" w:rsidRDefault="002B2A58" w:rsidP="002B2A58">
      <w:pPr>
        <w:numPr>
          <w:ilvl w:val="0"/>
          <w:numId w:val="4"/>
        </w:numPr>
      </w:pPr>
      <w:r>
        <w:t>Gall Bladder</w:t>
      </w:r>
    </w:p>
    <w:p w14:paraId="14F6C27A" w14:textId="184A5F00" w:rsidR="00193E74" w:rsidRDefault="00193E74" w:rsidP="002B2A58">
      <w:pPr>
        <w:numPr>
          <w:ilvl w:val="0"/>
          <w:numId w:val="4"/>
        </w:numPr>
      </w:pPr>
      <w:r>
        <w:t>Stomach</w:t>
      </w:r>
    </w:p>
    <w:p w14:paraId="1442284B" w14:textId="69335755" w:rsidR="00193E74" w:rsidRDefault="00193E74" w:rsidP="002B2A58">
      <w:pPr>
        <w:numPr>
          <w:ilvl w:val="0"/>
          <w:numId w:val="4"/>
        </w:numPr>
      </w:pPr>
      <w:r>
        <w:t>Duodenum</w:t>
      </w:r>
    </w:p>
    <w:p w14:paraId="6D5457F7" w14:textId="2E9D5D0A" w:rsidR="00193E74" w:rsidRDefault="00193E74" w:rsidP="002B2A58">
      <w:pPr>
        <w:numPr>
          <w:ilvl w:val="0"/>
          <w:numId w:val="4"/>
        </w:numPr>
      </w:pPr>
      <w:r>
        <w:t>Pancreas</w:t>
      </w:r>
    </w:p>
    <w:p w14:paraId="73B07DF4" w14:textId="78AB3A0A" w:rsidR="00193E74" w:rsidRDefault="00193E74" w:rsidP="002B2A58">
      <w:pPr>
        <w:numPr>
          <w:ilvl w:val="0"/>
          <w:numId w:val="4"/>
        </w:numPr>
      </w:pPr>
      <w:r>
        <w:t>Right adrenal gland</w:t>
      </w:r>
    </w:p>
    <w:p w14:paraId="01463642" w14:textId="4F855F97" w:rsidR="00193E74" w:rsidRDefault="00193E74" w:rsidP="002B2A58">
      <w:pPr>
        <w:numPr>
          <w:ilvl w:val="0"/>
          <w:numId w:val="4"/>
        </w:numPr>
      </w:pPr>
      <w:r>
        <w:t>Right kidney</w:t>
      </w:r>
    </w:p>
    <w:p w14:paraId="04F870B5" w14:textId="2A600687" w:rsidR="00193E74" w:rsidRDefault="00193E74" w:rsidP="002B2A58">
      <w:pPr>
        <w:numPr>
          <w:ilvl w:val="0"/>
          <w:numId w:val="4"/>
        </w:numPr>
      </w:pPr>
      <w:r>
        <w:t>General intestines</w:t>
      </w:r>
    </w:p>
    <w:p w14:paraId="00CA4320" w14:textId="4D7D4BB7" w:rsidR="00193E74" w:rsidRDefault="00193E74" w:rsidP="002B2A58">
      <w:pPr>
        <w:numPr>
          <w:ilvl w:val="0"/>
          <w:numId w:val="4"/>
        </w:numPr>
      </w:pPr>
      <w:r>
        <w:t>Liver</w:t>
      </w:r>
    </w:p>
    <w:p w14:paraId="3E875BDA" w14:textId="3212B2CA" w:rsidR="00193E74" w:rsidRPr="00193E74" w:rsidRDefault="00193E74" w:rsidP="002B2A58">
      <w:pPr>
        <w:numPr>
          <w:ilvl w:val="0"/>
          <w:numId w:val="4"/>
        </w:numPr>
      </w:pPr>
      <w:r>
        <w:t>Gall Bladder</w:t>
      </w:r>
    </w:p>
    <w:p w14:paraId="598F7771" w14:textId="77777777" w:rsidR="00193E74" w:rsidRDefault="00193E74" w:rsidP="002B2A58">
      <w:pPr>
        <w:numPr>
          <w:ilvl w:val="0"/>
          <w:numId w:val="4"/>
        </w:numPr>
      </w:pPr>
      <w:r w:rsidRPr="00193E74">
        <w:t>Other organs (full systematic pass)</w:t>
      </w:r>
    </w:p>
    <w:p w14:paraId="450ACBAB" w14:textId="32F03A97" w:rsidR="00B66315" w:rsidRPr="00B66315" w:rsidRDefault="00B66315" w:rsidP="00B66315">
      <w:pPr>
        <w:rPr>
          <w:b/>
          <w:bCs/>
        </w:rPr>
      </w:pPr>
      <w:r w:rsidRPr="00B66315">
        <w:rPr>
          <w:b/>
          <w:bCs/>
        </w:rPr>
        <w:t xml:space="preserve">Sonosync available as needs and </w:t>
      </w:r>
      <w:proofErr w:type="spellStart"/>
      <w:r w:rsidRPr="00B66315">
        <w:rPr>
          <w:b/>
          <w:bCs/>
        </w:rPr>
        <w:t>ez</w:t>
      </w:r>
      <w:proofErr w:type="spellEnd"/>
      <w:r w:rsidRPr="00B66315">
        <w:rPr>
          <w:b/>
          <w:bCs/>
        </w:rPr>
        <w:t xml:space="preserve"> exam available at all times.</w:t>
      </w:r>
    </w:p>
    <w:p w14:paraId="05D1E06C" w14:textId="77777777" w:rsidR="002B2A58" w:rsidRDefault="002B2A58" w:rsidP="002B2A58"/>
    <w:p w14:paraId="16EACB95" w14:textId="77777777" w:rsidR="00095C1B" w:rsidRDefault="00095C1B" w:rsidP="002B2A58"/>
    <w:p w14:paraId="6061288C" w14:textId="7C4B6437" w:rsidR="002B2A58" w:rsidRDefault="002B2A58" w:rsidP="002B2A58">
      <w:r>
        <w:lastRenderedPageBreak/>
        <w:t xml:space="preserve">Cardiac. </w:t>
      </w:r>
    </w:p>
    <w:p w14:paraId="24A8DB3C" w14:textId="418FC116" w:rsidR="00B66315" w:rsidRDefault="00B66315" w:rsidP="002B2A58">
      <w:r>
        <w:t xml:space="preserve">Using data and techniques from </w:t>
      </w:r>
      <w:hyperlink r:id="rId7" w:history="1">
        <w:r w:rsidRPr="007B3888">
          <w:rPr>
            <w:rStyle w:val="Hyperlink"/>
          </w:rPr>
          <w:t>https://www.asecho.org/wp-content/uploads/2025/07/Guidelines-for-Performing-a-Comprehensive-Transthoracic-Echocardiographic-Examination-in-Adults.pdf</w:t>
        </w:r>
      </w:hyperlink>
      <w:r>
        <w:t xml:space="preserve">  </w:t>
      </w:r>
    </w:p>
    <w:p w14:paraId="36E42AE3" w14:textId="107BB5E8" w:rsidR="00B66315" w:rsidRDefault="00B66315" w:rsidP="002B2A58">
      <w:r>
        <w:t xml:space="preserve">And the Heart assist ™  for small animals.  Automatic view classification and measurement tool for small animal echocardiography.  </w:t>
      </w:r>
    </w:p>
    <w:p w14:paraId="561E4DCE" w14:textId="73F9EC3D" w:rsidR="00B66315" w:rsidRDefault="00B66315" w:rsidP="002B2A58">
      <w:r>
        <w:t xml:space="preserve">Sonosync available as needs and </w:t>
      </w:r>
      <w:proofErr w:type="spellStart"/>
      <w:r>
        <w:t>ez</w:t>
      </w:r>
      <w:proofErr w:type="spellEnd"/>
      <w:r>
        <w:t xml:space="preserve"> exam available at all times</w:t>
      </w:r>
    </w:p>
    <w:p w14:paraId="76217A17" w14:textId="1A71DDC7" w:rsidR="002B2A58" w:rsidRDefault="00B66315" w:rsidP="002B2A58">
      <w:r>
        <w:t xml:space="preserve">ATX and Dr Virginia and Dr </w:t>
      </w:r>
      <w:r w:rsidR="00095C1B">
        <w:t xml:space="preserve">Jocelyn to </w:t>
      </w:r>
      <w:r>
        <w:t xml:space="preserve">develop a sequence </w:t>
      </w:r>
    </w:p>
    <w:p w14:paraId="765C08F6" w14:textId="77777777" w:rsidR="00B66315" w:rsidRDefault="00B66315" w:rsidP="002B2A58"/>
    <w:p w14:paraId="372D7258" w14:textId="77777777" w:rsidR="00B66315" w:rsidRPr="00193E74" w:rsidRDefault="00B66315" w:rsidP="002B2A58"/>
    <w:p w14:paraId="6FE621EF" w14:textId="77777777" w:rsidR="00193E74" w:rsidRPr="00193E74" w:rsidRDefault="00193E74" w:rsidP="00193E74">
      <w:r w:rsidRPr="00193E74">
        <w:t>Goal:</w:t>
      </w:r>
    </w:p>
    <w:p w14:paraId="6AB0BFA3" w14:textId="77777777" w:rsidR="00193E74" w:rsidRPr="00193E74" w:rsidRDefault="00193E74" w:rsidP="00193E74">
      <w:pPr>
        <w:numPr>
          <w:ilvl w:val="0"/>
          <w:numId w:val="5"/>
        </w:numPr>
      </w:pPr>
      <w:r w:rsidRPr="00193E74">
        <w:t>Same sequence every time</w:t>
      </w:r>
    </w:p>
    <w:p w14:paraId="19B4CD1F" w14:textId="77777777" w:rsidR="00193E74" w:rsidRPr="00193E74" w:rsidRDefault="00193E74" w:rsidP="00193E74">
      <w:pPr>
        <w:numPr>
          <w:ilvl w:val="0"/>
          <w:numId w:val="5"/>
        </w:numPr>
      </w:pPr>
      <w:r w:rsidRPr="00193E74">
        <w:t>No missed steps</w:t>
      </w:r>
    </w:p>
    <w:p w14:paraId="482DF03C" w14:textId="77777777" w:rsidR="00193E74" w:rsidRDefault="00193E74" w:rsidP="00193E74">
      <w:pPr>
        <w:numPr>
          <w:ilvl w:val="0"/>
          <w:numId w:val="5"/>
        </w:numPr>
      </w:pPr>
      <w:r w:rsidRPr="00193E74">
        <w:t>Consistency across operators</w:t>
      </w:r>
    </w:p>
    <w:p w14:paraId="6DFB0D09" w14:textId="10530442" w:rsidR="00B66315" w:rsidRPr="00193E74" w:rsidRDefault="00B66315" w:rsidP="00193E74">
      <w:pPr>
        <w:numPr>
          <w:ilvl w:val="0"/>
          <w:numId w:val="5"/>
        </w:numPr>
      </w:pPr>
      <w:r>
        <w:t>Best outcome for patient.</w:t>
      </w:r>
    </w:p>
    <w:p w14:paraId="2565FCB3" w14:textId="77777777" w:rsidR="00193E74" w:rsidRPr="00193E74" w:rsidRDefault="00000000" w:rsidP="00193E74">
      <w:r>
        <w:pict w14:anchorId="793B0304">
          <v:rect id="_x0000_i1028" style="width:6in;height:1.2pt" o:hralign="center" o:hrstd="t" o:hr="t" fillcolor="#a0a0a0" stroked="f"/>
        </w:pict>
      </w:r>
    </w:p>
    <w:p w14:paraId="549C1CC4" w14:textId="77777777" w:rsidR="00193E74" w:rsidRPr="00193E74" w:rsidRDefault="00193E74" w:rsidP="00193E74">
      <w:pPr>
        <w:rPr>
          <w:b/>
          <w:bCs/>
        </w:rPr>
      </w:pPr>
      <w:r w:rsidRPr="00193E74">
        <w:rPr>
          <w:b/>
          <w:bCs/>
        </w:rPr>
        <w:t>Step 4: Real-Time Dictation / Data Capture</w:t>
      </w:r>
    </w:p>
    <w:p w14:paraId="04087ED2" w14:textId="4ACB6493" w:rsidR="00193E74" w:rsidRPr="00193E74" w:rsidRDefault="00193E74" w:rsidP="00193E74">
      <w:pPr>
        <w:numPr>
          <w:ilvl w:val="0"/>
          <w:numId w:val="6"/>
        </w:numPr>
      </w:pPr>
      <w:r w:rsidRPr="00193E74">
        <w:t>Use voice capture tool (“Plaud”) during scan</w:t>
      </w:r>
      <w:r w:rsidR="002B2A58">
        <w:t xml:space="preserve">  Jocelyn will set up a template here to capture a structured report.   </w:t>
      </w:r>
    </w:p>
    <w:p w14:paraId="54F5FC2E" w14:textId="77777777" w:rsidR="00193E74" w:rsidRPr="00193E74" w:rsidRDefault="00193E74" w:rsidP="00193E74">
      <w:pPr>
        <w:numPr>
          <w:ilvl w:val="0"/>
          <w:numId w:val="6"/>
        </w:numPr>
      </w:pPr>
      <w:r w:rsidRPr="00193E74">
        <w:t>Speak findings in real time (e.g. organ observations)</w:t>
      </w:r>
    </w:p>
    <w:p w14:paraId="7BD84BE5" w14:textId="77777777" w:rsidR="00193E74" w:rsidRPr="00193E74" w:rsidRDefault="00193E74" w:rsidP="00193E74">
      <w:pPr>
        <w:numPr>
          <w:ilvl w:val="0"/>
          <w:numId w:val="6"/>
        </w:numPr>
      </w:pPr>
      <w:r w:rsidRPr="00193E74">
        <w:t>System captures structured notes aligned to scan sequence</w:t>
      </w:r>
    </w:p>
    <w:p w14:paraId="33E49291" w14:textId="77777777" w:rsidR="00193E74" w:rsidRPr="00193E74" w:rsidRDefault="00000000" w:rsidP="00193E74">
      <w:r>
        <w:pict w14:anchorId="67EFBB25">
          <v:rect id="_x0000_i1029" style="width:6in;height:1.2pt" o:hralign="center" o:hrstd="t" o:hr="t" fillcolor="#a0a0a0" stroked="f"/>
        </w:pict>
      </w:r>
    </w:p>
    <w:p w14:paraId="032BC7BD" w14:textId="77777777" w:rsidR="00095C1B" w:rsidRDefault="00095C1B" w:rsidP="00193E74">
      <w:pPr>
        <w:rPr>
          <w:b/>
          <w:bCs/>
        </w:rPr>
      </w:pPr>
    </w:p>
    <w:p w14:paraId="62D7A09C" w14:textId="1D55E480" w:rsidR="00193E74" w:rsidRPr="00193E74" w:rsidRDefault="00193E74" w:rsidP="00193E74">
      <w:pPr>
        <w:rPr>
          <w:b/>
          <w:bCs/>
        </w:rPr>
      </w:pPr>
      <w:r w:rsidRPr="00193E74">
        <w:rPr>
          <w:b/>
          <w:bCs/>
        </w:rPr>
        <w:lastRenderedPageBreak/>
        <w:t>Step 5: Report Creation</w:t>
      </w:r>
    </w:p>
    <w:p w14:paraId="05397C02" w14:textId="77777777" w:rsidR="00193E74" w:rsidRPr="00193E74" w:rsidRDefault="00193E74" w:rsidP="00193E74">
      <w:pPr>
        <w:numPr>
          <w:ilvl w:val="0"/>
          <w:numId w:val="7"/>
        </w:numPr>
      </w:pPr>
      <w:r w:rsidRPr="00193E74">
        <w:t xml:space="preserve">Convert dictated findings into a </w:t>
      </w:r>
      <w:r w:rsidRPr="00193E74">
        <w:rPr>
          <w:b/>
          <w:bCs/>
        </w:rPr>
        <w:t>structured report</w:t>
      </w:r>
    </w:p>
    <w:p w14:paraId="09570B75" w14:textId="77777777" w:rsidR="00193E74" w:rsidRDefault="00193E74" w:rsidP="00193E74">
      <w:pPr>
        <w:numPr>
          <w:ilvl w:val="0"/>
          <w:numId w:val="7"/>
        </w:numPr>
      </w:pPr>
      <w:r w:rsidRPr="00193E74">
        <w:t>Report aligned to scan sequence (organ-by-organ)</w:t>
      </w:r>
    </w:p>
    <w:p w14:paraId="2772A909" w14:textId="045479ED" w:rsidR="003F1FA2" w:rsidRPr="00193E74" w:rsidRDefault="003F1FA2" w:rsidP="00193E74">
      <w:pPr>
        <w:numPr>
          <w:ilvl w:val="0"/>
          <w:numId w:val="7"/>
        </w:numPr>
      </w:pPr>
      <w:r>
        <w:t xml:space="preserve">Report includes recommendations and treatment plan </w:t>
      </w:r>
    </w:p>
    <w:p w14:paraId="6B5F39DA" w14:textId="77777777" w:rsidR="00193E74" w:rsidRPr="00193E74" w:rsidRDefault="00000000" w:rsidP="00193E74">
      <w:r>
        <w:pict w14:anchorId="72EB5CAB">
          <v:rect id="_x0000_i1030" style="width:6in;height:1.2pt" o:hralign="center" o:hrstd="t" o:hr="t" fillcolor="#a0a0a0" stroked="f"/>
        </w:pict>
      </w:r>
    </w:p>
    <w:p w14:paraId="3F3B62CC" w14:textId="77777777" w:rsidR="00193E74" w:rsidRPr="00193E74" w:rsidRDefault="00193E74" w:rsidP="00193E74">
      <w:pPr>
        <w:rPr>
          <w:b/>
          <w:bCs/>
        </w:rPr>
      </w:pPr>
      <w:r w:rsidRPr="00193E74">
        <w:rPr>
          <w:b/>
          <w:bCs/>
        </w:rPr>
        <w:t>Step 6: System Integration</w:t>
      </w:r>
    </w:p>
    <w:p w14:paraId="6449F6A9" w14:textId="77777777" w:rsidR="00193E74" w:rsidRPr="00193E74" w:rsidRDefault="00193E74" w:rsidP="00193E74">
      <w:pPr>
        <w:numPr>
          <w:ilvl w:val="0"/>
          <w:numId w:val="8"/>
        </w:numPr>
      </w:pPr>
      <w:r w:rsidRPr="00193E74">
        <w:t>Upload images back into EasyVet</w:t>
      </w:r>
    </w:p>
    <w:p w14:paraId="0488A756" w14:textId="77777777" w:rsidR="00193E74" w:rsidRDefault="00193E74" w:rsidP="00193E74">
      <w:pPr>
        <w:numPr>
          <w:ilvl w:val="0"/>
          <w:numId w:val="8"/>
        </w:numPr>
      </w:pPr>
      <w:r w:rsidRPr="00193E74">
        <w:t>Attach completed report to patient record in EasyVet</w:t>
      </w:r>
    </w:p>
    <w:p w14:paraId="3DE6C859" w14:textId="544EC869" w:rsidR="00B66315" w:rsidRPr="00193E74" w:rsidRDefault="00B66315" w:rsidP="00193E74">
      <w:pPr>
        <w:numPr>
          <w:ilvl w:val="0"/>
          <w:numId w:val="8"/>
        </w:numPr>
      </w:pPr>
      <w:r>
        <w:t xml:space="preserve">Ability to send through PACs to other veterinarians.  </w:t>
      </w:r>
    </w:p>
    <w:p w14:paraId="09883DFA" w14:textId="77777777" w:rsidR="00193E74" w:rsidRPr="00193E74" w:rsidRDefault="00000000" w:rsidP="00193E74">
      <w:r>
        <w:pict w14:anchorId="4A4F1158">
          <v:rect id="_x0000_i1031" style="width:6in;height:1.2pt" o:hralign="center" o:hrstd="t" o:hr="t" fillcolor="#a0a0a0" stroked="f"/>
        </w:pict>
      </w:r>
    </w:p>
    <w:p w14:paraId="4ABE47FB" w14:textId="77777777" w:rsidR="00193E74" w:rsidRPr="00193E74" w:rsidRDefault="00193E74" w:rsidP="00193E74">
      <w:pPr>
        <w:rPr>
          <w:b/>
          <w:bCs/>
        </w:rPr>
      </w:pPr>
      <w:r w:rsidRPr="00193E74">
        <w:rPr>
          <w:b/>
          <w:bCs/>
        </w:rPr>
        <w:t>3. Key Design Principles (Critical)</w:t>
      </w:r>
    </w:p>
    <w:p w14:paraId="00DC4FD0" w14:textId="77777777" w:rsidR="00193E74" w:rsidRPr="00193E74" w:rsidRDefault="00193E74" w:rsidP="00193E74">
      <w:pPr>
        <w:rPr>
          <w:b/>
          <w:bCs/>
        </w:rPr>
      </w:pPr>
      <w:r w:rsidRPr="00193E74">
        <w:rPr>
          <w:b/>
          <w:bCs/>
        </w:rPr>
        <w:t>1. Workflow First, Training Second</w:t>
      </w:r>
    </w:p>
    <w:p w14:paraId="1EEE9A0F" w14:textId="77777777" w:rsidR="00193E74" w:rsidRPr="00193E74" w:rsidRDefault="00193E74" w:rsidP="00193E74">
      <w:pPr>
        <w:numPr>
          <w:ilvl w:val="0"/>
          <w:numId w:val="9"/>
        </w:numPr>
      </w:pPr>
      <w:r w:rsidRPr="00193E74">
        <w:t xml:space="preserve">Define </w:t>
      </w:r>
      <w:r w:rsidRPr="00193E74">
        <w:rPr>
          <w:b/>
          <w:bCs/>
        </w:rPr>
        <w:t>exact workflow outcome first</w:t>
      </w:r>
    </w:p>
    <w:p w14:paraId="4298ED78" w14:textId="47DE84B4" w:rsidR="00193E74" w:rsidRPr="00193E74" w:rsidRDefault="00193E74" w:rsidP="00193E74">
      <w:pPr>
        <w:numPr>
          <w:ilvl w:val="0"/>
          <w:numId w:val="9"/>
        </w:numPr>
      </w:pPr>
      <w:r w:rsidRPr="00193E74">
        <w:t>Then align training and system setup to support it</w:t>
      </w:r>
      <w:r w:rsidR="00B66315">
        <w:t xml:space="preserve">.  This needs to be done with Drs Virginia and Jocelyn.  Training to understand how the presets work and how to design our own.  Using the systems in the V8 that are set up for veterinary scans.  </w:t>
      </w:r>
    </w:p>
    <w:p w14:paraId="7FDAE686" w14:textId="77777777" w:rsidR="00193E74" w:rsidRPr="00193E74" w:rsidRDefault="00193E74" w:rsidP="00193E74">
      <w:pPr>
        <w:rPr>
          <w:b/>
          <w:bCs/>
        </w:rPr>
      </w:pPr>
      <w:r w:rsidRPr="00193E74">
        <w:rPr>
          <w:b/>
          <w:bCs/>
        </w:rPr>
        <w:t>2. Sequential &gt; Flexible</w:t>
      </w:r>
    </w:p>
    <w:p w14:paraId="0BCAA79B" w14:textId="77777777" w:rsidR="00193E74" w:rsidRPr="00193E74" w:rsidRDefault="00193E74" w:rsidP="00193E74">
      <w:pPr>
        <w:numPr>
          <w:ilvl w:val="0"/>
          <w:numId w:val="10"/>
        </w:numPr>
      </w:pPr>
      <w:r w:rsidRPr="00193E74">
        <w:t>Fixed scan order reduces errors</w:t>
      </w:r>
    </w:p>
    <w:p w14:paraId="788CA1C6" w14:textId="3ECBF777" w:rsidR="00193E74" w:rsidRPr="00193E74" w:rsidRDefault="00193E74" w:rsidP="00193E74">
      <w:pPr>
        <w:numPr>
          <w:ilvl w:val="0"/>
          <w:numId w:val="10"/>
        </w:numPr>
      </w:pPr>
      <w:r w:rsidRPr="00193E74">
        <w:t>Improves speed and consistency</w:t>
      </w:r>
      <w:r w:rsidR="00B66315">
        <w:t xml:space="preserve"> and reliability </w:t>
      </w:r>
    </w:p>
    <w:p w14:paraId="4627192C" w14:textId="77777777" w:rsidR="00193E74" w:rsidRPr="00193E74" w:rsidRDefault="00193E74" w:rsidP="00193E74">
      <w:pPr>
        <w:rPr>
          <w:b/>
          <w:bCs/>
        </w:rPr>
      </w:pPr>
      <w:r w:rsidRPr="00193E74">
        <w:rPr>
          <w:b/>
          <w:bCs/>
        </w:rPr>
        <w:t>3. Reduce Decision Points</w:t>
      </w:r>
    </w:p>
    <w:p w14:paraId="64FD8AB8" w14:textId="77777777" w:rsidR="00193E74" w:rsidRPr="00193E74" w:rsidRDefault="00193E74" w:rsidP="00193E74">
      <w:pPr>
        <w:numPr>
          <w:ilvl w:val="0"/>
          <w:numId w:val="11"/>
        </w:numPr>
      </w:pPr>
      <w:r w:rsidRPr="00193E74">
        <w:t>Minimise “thinking” during process</w:t>
      </w:r>
    </w:p>
    <w:p w14:paraId="6DBF9799" w14:textId="77777777" w:rsidR="00193E74" w:rsidRPr="00193E74" w:rsidRDefault="00193E74" w:rsidP="00193E74">
      <w:pPr>
        <w:numPr>
          <w:ilvl w:val="0"/>
          <w:numId w:val="11"/>
        </w:numPr>
      </w:pPr>
      <w:r w:rsidRPr="00193E74">
        <w:t>More decisions = more error risk</w:t>
      </w:r>
    </w:p>
    <w:p w14:paraId="6A27B1DB" w14:textId="77777777" w:rsidR="00193E74" w:rsidRPr="00193E74" w:rsidRDefault="00193E74" w:rsidP="00193E74">
      <w:pPr>
        <w:rPr>
          <w:b/>
          <w:bCs/>
        </w:rPr>
      </w:pPr>
      <w:r w:rsidRPr="00193E74">
        <w:rPr>
          <w:b/>
          <w:bCs/>
        </w:rPr>
        <w:lastRenderedPageBreak/>
        <w:t>4. Integration is Non-Negotiable</w:t>
      </w:r>
    </w:p>
    <w:p w14:paraId="0FDF0058" w14:textId="77777777" w:rsidR="00193E74" w:rsidRPr="00193E74" w:rsidRDefault="00193E74" w:rsidP="00193E74">
      <w:pPr>
        <w:numPr>
          <w:ilvl w:val="0"/>
          <w:numId w:val="12"/>
        </w:numPr>
      </w:pPr>
      <w:r w:rsidRPr="00193E74">
        <w:t>Must connect:</w:t>
      </w:r>
    </w:p>
    <w:p w14:paraId="791CE504" w14:textId="77777777" w:rsidR="00193E74" w:rsidRPr="00193E74" w:rsidRDefault="00193E74" w:rsidP="00193E74">
      <w:pPr>
        <w:numPr>
          <w:ilvl w:val="1"/>
          <w:numId w:val="12"/>
        </w:numPr>
      </w:pPr>
      <w:r w:rsidRPr="00193E74">
        <w:t>Ultrasound machine</w:t>
      </w:r>
    </w:p>
    <w:p w14:paraId="648ABB5E" w14:textId="233D89EC" w:rsidR="00193E74" w:rsidRPr="00193E74" w:rsidRDefault="00193E74" w:rsidP="00193E74">
      <w:pPr>
        <w:numPr>
          <w:ilvl w:val="1"/>
          <w:numId w:val="12"/>
        </w:numPr>
      </w:pPr>
      <w:r w:rsidRPr="00193E74">
        <w:t>Voice capture</w:t>
      </w:r>
      <w:r w:rsidR="003F1FA2">
        <w:t xml:space="preserve"> separate system at the moment. </w:t>
      </w:r>
    </w:p>
    <w:p w14:paraId="3942FB29" w14:textId="77777777" w:rsidR="00193E74" w:rsidRPr="00193E74" w:rsidRDefault="00193E74" w:rsidP="00193E74">
      <w:pPr>
        <w:numPr>
          <w:ilvl w:val="1"/>
          <w:numId w:val="12"/>
        </w:numPr>
      </w:pPr>
      <w:r w:rsidRPr="00193E74">
        <w:t>Reporting</w:t>
      </w:r>
    </w:p>
    <w:p w14:paraId="59AA30F4" w14:textId="4DB61476" w:rsidR="00193E74" w:rsidRPr="00193E74" w:rsidRDefault="003F1FA2" w:rsidP="00193E74">
      <w:pPr>
        <w:numPr>
          <w:ilvl w:val="1"/>
          <w:numId w:val="12"/>
        </w:numPr>
      </w:pPr>
      <w:r>
        <w:t>ez</w:t>
      </w:r>
      <w:r w:rsidR="00193E74" w:rsidRPr="00193E74">
        <w:t>yVet</w:t>
      </w:r>
    </w:p>
    <w:p w14:paraId="7124F168" w14:textId="77777777" w:rsidR="00193E74" w:rsidRPr="00193E74" w:rsidRDefault="00000000" w:rsidP="00193E74">
      <w:r>
        <w:pict w14:anchorId="5659354F">
          <v:rect id="_x0000_i1032" style="width:396pt;height:1.2pt" o:hralign="center" o:hrstd="t" o:hr="t" fillcolor="#a0a0a0" stroked="f"/>
        </w:pict>
      </w:r>
    </w:p>
    <w:p w14:paraId="314E0AC8" w14:textId="77777777" w:rsidR="00193E74" w:rsidRPr="00193E74" w:rsidRDefault="00193E74" w:rsidP="00193E74">
      <w:pPr>
        <w:rPr>
          <w:b/>
          <w:bCs/>
        </w:rPr>
      </w:pPr>
      <w:r w:rsidRPr="00193E74">
        <w:rPr>
          <w:b/>
          <w:bCs/>
        </w:rPr>
        <w:t>4. Current Gaps / Risks Identified</w:t>
      </w:r>
    </w:p>
    <w:p w14:paraId="1A0078FE" w14:textId="77777777" w:rsidR="00193E74" w:rsidRPr="00193E74" w:rsidRDefault="00193E74" w:rsidP="00193E74">
      <w:pPr>
        <w:numPr>
          <w:ilvl w:val="0"/>
          <w:numId w:val="13"/>
        </w:numPr>
      </w:pPr>
      <w:r w:rsidRPr="00193E74">
        <w:t>Machine not fully set up yet (probe + configuration issues)</w:t>
      </w:r>
    </w:p>
    <w:p w14:paraId="1F2E760D" w14:textId="77777777" w:rsidR="00193E74" w:rsidRPr="00193E74" w:rsidRDefault="00193E74" w:rsidP="00193E74">
      <w:pPr>
        <w:numPr>
          <w:ilvl w:val="0"/>
          <w:numId w:val="13"/>
        </w:numPr>
      </w:pPr>
      <w:r w:rsidRPr="00193E74">
        <w:t>Unclear who owns full workflow setup and training</w:t>
      </w:r>
    </w:p>
    <w:p w14:paraId="54739907" w14:textId="77777777" w:rsidR="00193E74" w:rsidRPr="00193E74" w:rsidRDefault="00193E74" w:rsidP="00193E74">
      <w:pPr>
        <w:numPr>
          <w:ilvl w:val="0"/>
          <w:numId w:val="13"/>
        </w:numPr>
      </w:pPr>
      <w:r w:rsidRPr="00193E74">
        <w:t>Training currently focused on “how to scan” vs “how system works”</w:t>
      </w:r>
    </w:p>
    <w:p w14:paraId="71C2863E" w14:textId="4E702B82" w:rsidR="00193E74" w:rsidRPr="00193E74" w:rsidRDefault="00193E74" w:rsidP="00193E74">
      <w:pPr>
        <w:numPr>
          <w:ilvl w:val="0"/>
          <w:numId w:val="13"/>
        </w:numPr>
      </w:pPr>
      <w:r w:rsidRPr="00193E74">
        <w:t>No documented process ye</w:t>
      </w:r>
      <w:r w:rsidR="003F1FA2">
        <w:t xml:space="preserve">t, discussed with Richard Do and will work on guidelines for the system. Eg how to reach team viewer. </w:t>
      </w:r>
    </w:p>
    <w:p w14:paraId="4EA4FD85" w14:textId="77777777" w:rsidR="00193E74" w:rsidRPr="00193E74" w:rsidRDefault="00000000" w:rsidP="00193E74">
      <w:r>
        <w:pict w14:anchorId="375EF775">
          <v:rect id="_x0000_i1033" style="width:6in;height:1.2pt" o:hralign="center" o:hrstd="t" o:hr="t" fillcolor="#a0a0a0" stroked="f"/>
        </w:pict>
      </w:r>
    </w:p>
    <w:p w14:paraId="2A9EC10B" w14:textId="77777777" w:rsidR="00193E74" w:rsidRPr="00193E74" w:rsidRDefault="00193E74" w:rsidP="00193E74">
      <w:pPr>
        <w:rPr>
          <w:b/>
          <w:bCs/>
        </w:rPr>
      </w:pPr>
      <w:r w:rsidRPr="00193E74">
        <w:rPr>
          <w:b/>
          <w:bCs/>
        </w:rPr>
        <w:t>5. Immediate Next Step (Agreed Direction)</w:t>
      </w:r>
    </w:p>
    <w:p w14:paraId="276081CA" w14:textId="77777777" w:rsidR="00193E74" w:rsidRPr="00193E74" w:rsidRDefault="00193E74" w:rsidP="00193E74">
      <w:r w:rsidRPr="00193E74">
        <w:t>Jocelyn needs to:</w:t>
      </w:r>
    </w:p>
    <w:p w14:paraId="3C5FDE1A" w14:textId="77777777" w:rsidR="00193E74" w:rsidRPr="00193E74" w:rsidRDefault="00193E74" w:rsidP="00193E74">
      <w:pPr>
        <w:numPr>
          <w:ilvl w:val="0"/>
          <w:numId w:val="14"/>
        </w:numPr>
      </w:pPr>
      <w:r w:rsidRPr="00193E74">
        <w:rPr>
          <w:b/>
          <w:bCs/>
        </w:rPr>
        <w:t>Map the workflow visually (process map)</w:t>
      </w:r>
    </w:p>
    <w:p w14:paraId="44D85C5E" w14:textId="77777777" w:rsidR="00193E74" w:rsidRPr="00193E74" w:rsidRDefault="00193E74" w:rsidP="00193E74">
      <w:pPr>
        <w:numPr>
          <w:ilvl w:val="1"/>
          <w:numId w:val="14"/>
        </w:numPr>
      </w:pPr>
      <w:r w:rsidRPr="00193E74">
        <w:t>Squares = process steps</w:t>
      </w:r>
    </w:p>
    <w:p w14:paraId="3B5C6295" w14:textId="77777777" w:rsidR="00193E74" w:rsidRPr="00193E74" w:rsidRDefault="00193E74" w:rsidP="00193E74">
      <w:pPr>
        <w:numPr>
          <w:ilvl w:val="1"/>
          <w:numId w:val="14"/>
        </w:numPr>
      </w:pPr>
      <w:r w:rsidRPr="00193E74">
        <w:t>Arrows = flow</w:t>
      </w:r>
    </w:p>
    <w:p w14:paraId="623EBF33" w14:textId="77777777" w:rsidR="00193E74" w:rsidRDefault="00193E74" w:rsidP="00193E74">
      <w:pPr>
        <w:numPr>
          <w:ilvl w:val="1"/>
          <w:numId w:val="14"/>
        </w:numPr>
      </w:pPr>
      <w:r w:rsidRPr="00193E74">
        <w:t>Diamonds = decisions</w:t>
      </w:r>
    </w:p>
    <w:p w14:paraId="2EC21119" w14:textId="77777777" w:rsidR="001916F2" w:rsidRPr="00193E74" w:rsidRDefault="001916F2" w:rsidP="001916F2">
      <w:pPr>
        <w:ind w:left="1440"/>
      </w:pPr>
    </w:p>
    <w:p w14:paraId="1C39F5E6" w14:textId="142BFFF7" w:rsidR="00193E74" w:rsidRPr="00193E74" w:rsidRDefault="00193E74" w:rsidP="00193E74">
      <w:pPr>
        <w:numPr>
          <w:ilvl w:val="0"/>
          <w:numId w:val="14"/>
        </w:numPr>
      </w:pPr>
      <w:r w:rsidRPr="00193E74">
        <w:t>Share with supplier/training team (</w:t>
      </w:r>
      <w:r w:rsidR="00B66315">
        <w:t>ATX)</w:t>
      </w:r>
    </w:p>
    <w:p w14:paraId="769B4162" w14:textId="318877EA" w:rsidR="00193E74" w:rsidRDefault="00193E74" w:rsidP="00193E74">
      <w:pPr>
        <w:numPr>
          <w:ilvl w:val="1"/>
          <w:numId w:val="14"/>
        </w:numPr>
      </w:pPr>
      <w:r w:rsidRPr="00193E74">
        <w:lastRenderedPageBreak/>
        <w:t xml:space="preserve">“This is the workflow </w:t>
      </w:r>
      <w:r w:rsidR="00B66315">
        <w:t xml:space="preserve">that I understood the V8 could do. </w:t>
      </w:r>
    </w:p>
    <w:p w14:paraId="01F92E0C" w14:textId="547FD34C" w:rsidR="00B66315" w:rsidRPr="00193E74" w:rsidRDefault="00B66315" w:rsidP="00193E74">
      <w:pPr>
        <w:numPr>
          <w:ilvl w:val="1"/>
          <w:numId w:val="14"/>
        </w:numPr>
      </w:pPr>
      <w:r>
        <w:t xml:space="preserve">Reducing our time, </w:t>
      </w:r>
      <w:r w:rsidR="001916F2">
        <w:t xml:space="preserve">and stress on our patients, by </w:t>
      </w:r>
      <w:r>
        <w:t>providing presets and systems that ensure an accurate and easily produced system of ultra</w:t>
      </w:r>
      <w:r w:rsidR="001916F2">
        <w:t>sound</w:t>
      </w:r>
      <w:r>
        <w:t xml:space="preserve"> and reporting for the future health or our </w:t>
      </w:r>
      <w:r w:rsidR="001916F2">
        <w:t>patients</w:t>
      </w:r>
      <w:r>
        <w:t xml:space="preserve">. </w:t>
      </w:r>
    </w:p>
    <w:p w14:paraId="3D283BB9" w14:textId="77777777" w:rsidR="00193E74" w:rsidRDefault="00193E74" w:rsidP="00193E74">
      <w:pPr>
        <w:numPr>
          <w:ilvl w:val="0"/>
          <w:numId w:val="14"/>
        </w:numPr>
      </w:pPr>
      <w:r w:rsidRPr="00193E74">
        <w:t>Align training to the workflow (not the other way around)</w:t>
      </w:r>
    </w:p>
    <w:p w14:paraId="129FA151" w14:textId="358D24EC" w:rsidR="001916F2" w:rsidRPr="00193E74" w:rsidRDefault="001916F2" w:rsidP="001916F2">
      <w:pPr>
        <w:pStyle w:val="ListParagraph"/>
        <w:numPr>
          <w:ilvl w:val="0"/>
          <w:numId w:val="15"/>
        </w:numPr>
      </w:pPr>
      <w:r>
        <w:t xml:space="preserve">All of the features that are supposed to be set up in the V8, as a veterinary ultrasound, must be set up and available to us, easily.  </w:t>
      </w:r>
    </w:p>
    <w:p w14:paraId="4B87EA12" w14:textId="77777777" w:rsidR="00193E74" w:rsidRPr="00193E74" w:rsidRDefault="00000000" w:rsidP="00193E74">
      <w:r>
        <w:pict w14:anchorId="51482296">
          <v:rect id="_x0000_i1034" style="width:6in;height:1.2pt" o:hralign="center" o:hrstd="t" o:hr="t" fillcolor="#a0a0a0" stroked="f"/>
        </w:pict>
      </w:r>
    </w:p>
    <w:p w14:paraId="382B816B" w14:textId="72F67B8D" w:rsidR="00193E74" w:rsidRPr="00193E74" w:rsidRDefault="00193E74" w:rsidP="00193E74">
      <w:pPr>
        <w:rPr>
          <w:b/>
          <w:bCs/>
        </w:rPr>
      </w:pPr>
      <w:r w:rsidRPr="00193E74">
        <w:rPr>
          <w:b/>
          <w:bCs/>
        </w:rPr>
        <w:t>6. Simple  Summary</w:t>
      </w:r>
    </w:p>
    <w:p w14:paraId="7810A748" w14:textId="15EFD084" w:rsidR="00193E74" w:rsidRDefault="00193E74" w:rsidP="00193E74">
      <w:r w:rsidRPr="00193E74">
        <w:t xml:space="preserve">“We’re designing a standardised ultrasound workflow that pulls from </w:t>
      </w:r>
      <w:r w:rsidR="00B66315">
        <w:t>ezy</w:t>
      </w:r>
      <w:r w:rsidRPr="00193E74">
        <w:t>Vet, runs a structured scan sequence with real-time dictation, and outputs a complete report back into the system.”</w:t>
      </w:r>
    </w:p>
    <w:p w14:paraId="6B9EF3A1" w14:textId="77777777" w:rsidR="001100FD" w:rsidRDefault="001100FD" w:rsidP="00193E74"/>
    <w:p w14:paraId="57CCFF88" w14:textId="57360840" w:rsidR="00193E74" w:rsidRDefault="001100FD">
      <w:r>
        <w:t xml:space="preserve">“This </w:t>
      </w:r>
      <w:r w:rsidR="00095C1B">
        <w:t>workflow</w:t>
      </w:r>
      <w:r>
        <w:t xml:space="preserve"> when designed and working in our vet </w:t>
      </w:r>
      <w:r w:rsidR="003F1FA2">
        <w:t>clinic, can</w:t>
      </w:r>
      <w:r>
        <w:t xml:space="preserve"> be used when other clinics are looking for a system that works easily and comprehensively, adding to their </w:t>
      </w:r>
      <w:r w:rsidRPr="001100FD">
        <w:t>interest in buying and u</w:t>
      </w:r>
      <w:r>
        <w:t>tilising an All-inclusive system that will add value to their business from day one.</w:t>
      </w:r>
      <w:r w:rsidR="000073D1">
        <w:t>”</w:t>
      </w:r>
    </w:p>
    <w:sectPr w:rsidR="00193E7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0C11" w14:textId="77777777" w:rsidR="00A31858" w:rsidRDefault="00A31858" w:rsidP="002B2A58">
      <w:pPr>
        <w:spacing w:after="0" w:line="240" w:lineRule="auto"/>
      </w:pPr>
      <w:r>
        <w:separator/>
      </w:r>
    </w:p>
  </w:endnote>
  <w:endnote w:type="continuationSeparator" w:id="0">
    <w:p w14:paraId="28B01C43" w14:textId="77777777" w:rsidR="00A31858" w:rsidRDefault="00A31858" w:rsidP="002B2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5012FFF" w:usb1="C301257B" w:usb2="01010109" w:usb3="01010101" w:csb0="010101FF" w:csb1="0101010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A1F7" w14:textId="56B51C67" w:rsidR="0015046F" w:rsidRDefault="0015046F">
    <w:pPr>
      <w:pStyle w:val="Footer"/>
      <w:jc w:val="right"/>
    </w:pPr>
    <w:r>
      <w:rPr>
        <w:noProof/>
      </w:rPr>
      <w:drawing>
        <wp:inline distT="0" distB="0" distL="0" distR="0" wp14:anchorId="7D0F9074" wp14:editId="592FE686">
          <wp:extent cx="5731510" cy="1236345"/>
          <wp:effectExtent l="0" t="0" r="2540" b="1905"/>
          <wp:docPr id="1559049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49576" name="Picture 1559049576"/>
                  <pic:cNvPicPr/>
                </pic:nvPicPr>
                <pic:blipFill>
                  <a:blip r:embed="rId1">
                    <a:extLst>
                      <a:ext uri="{28A0092B-C50C-407E-A947-70E740481C1C}">
                        <a14:useLocalDpi xmlns:a14="http://schemas.microsoft.com/office/drawing/2010/main" val="0"/>
                      </a:ext>
                    </a:extLst>
                  </a:blip>
                  <a:stretch>
                    <a:fillRect/>
                  </a:stretch>
                </pic:blipFill>
                <pic:spPr>
                  <a:xfrm>
                    <a:off x="0" y="0"/>
                    <a:ext cx="5731510" cy="1236345"/>
                  </a:xfrm>
                  <a:prstGeom prst="rect">
                    <a:avLst/>
                  </a:prstGeom>
                </pic:spPr>
              </pic:pic>
            </a:graphicData>
          </a:graphic>
        </wp:inline>
      </w:drawing>
    </w:r>
    <w:sdt>
      <w:sdtPr>
        <w:id w:val="14035643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3A7B327" w14:textId="77777777" w:rsidR="0015046F" w:rsidRDefault="001504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267B6" w14:textId="77777777" w:rsidR="00A31858" w:rsidRDefault="00A31858" w:rsidP="002B2A58">
      <w:pPr>
        <w:spacing w:after="0" w:line="240" w:lineRule="auto"/>
      </w:pPr>
      <w:r>
        <w:separator/>
      </w:r>
    </w:p>
  </w:footnote>
  <w:footnote w:type="continuationSeparator" w:id="0">
    <w:p w14:paraId="53E591B4" w14:textId="77777777" w:rsidR="00A31858" w:rsidRDefault="00A31858" w:rsidP="002B2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D589" w14:textId="5E65745D" w:rsidR="0015046F" w:rsidRDefault="0015046F">
    <w:pPr>
      <w:pStyle w:val="Header"/>
    </w:pPr>
    <w:r>
      <w:rPr>
        <w:noProof/>
      </w:rPr>
      <w:drawing>
        <wp:inline distT="0" distB="0" distL="0" distR="0" wp14:anchorId="752DEDEC" wp14:editId="4081BF73">
          <wp:extent cx="5731510" cy="1221105"/>
          <wp:effectExtent l="0" t="0" r="2540" b="0"/>
          <wp:docPr id="693430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0682" name="Picture 693430682"/>
                  <pic:cNvPicPr/>
                </pic:nvPicPr>
                <pic:blipFill>
                  <a:blip r:embed="rId1">
                    <a:extLst>
                      <a:ext uri="{28A0092B-C50C-407E-A947-70E740481C1C}">
                        <a14:useLocalDpi xmlns:a14="http://schemas.microsoft.com/office/drawing/2010/main" val="0"/>
                      </a:ext>
                    </a:extLst>
                  </a:blip>
                  <a:stretch>
                    <a:fillRect/>
                  </a:stretch>
                </pic:blipFill>
                <pic:spPr>
                  <a:xfrm>
                    <a:off x="0" y="0"/>
                    <a:ext cx="5731510" cy="12211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590"/>
    <w:multiLevelType w:val="multilevel"/>
    <w:tmpl w:val="1C9C0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164B"/>
    <w:multiLevelType w:val="multilevel"/>
    <w:tmpl w:val="FFD8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5211C"/>
    <w:multiLevelType w:val="multilevel"/>
    <w:tmpl w:val="EFE02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A6485"/>
    <w:multiLevelType w:val="hybridMultilevel"/>
    <w:tmpl w:val="74CC2204"/>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2F186B4A"/>
    <w:multiLevelType w:val="multilevel"/>
    <w:tmpl w:val="69EC1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23424"/>
    <w:multiLevelType w:val="multilevel"/>
    <w:tmpl w:val="F67CB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3037F"/>
    <w:multiLevelType w:val="multilevel"/>
    <w:tmpl w:val="B246B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87917"/>
    <w:multiLevelType w:val="hybridMultilevel"/>
    <w:tmpl w:val="8D08F7D4"/>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5D32091F"/>
    <w:multiLevelType w:val="multilevel"/>
    <w:tmpl w:val="273C9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77645"/>
    <w:multiLevelType w:val="multilevel"/>
    <w:tmpl w:val="2C284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77BC3"/>
    <w:multiLevelType w:val="multilevel"/>
    <w:tmpl w:val="8A882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54A71"/>
    <w:multiLevelType w:val="multilevel"/>
    <w:tmpl w:val="2C6CB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DBA41C4"/>
    <w:multiLevelType w:val="multilevel"/>
    <w:tmpl w:val="8A4C1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249AE"/>
    <w:multiLevelType w:val="multilevel"/>
    <w:tmpl w:val="96129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C1765"/>
    <w:multiLevelType w:val="multilevel"/>
    <w:tmpl w:val="4C248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D55CB"/>
    <w:multiLevelType w:val="multilevel"/>
    <w:tmpl w:val="912CC8A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78039508">
    <w:abstractNumId w:val="4"/>
  </w:num>
  <w:num w:numId="2" w16cid:durableId="1857041746">
    <w:abstractNumId w:val="14"/>
  </w:num>
  <w:num w:numId="3" w16cid:durableId="1829397388">
    <w:abstractNumId w:val="10"/>
  </w:num>
  <w:num w:numId="4" w16cid:durableId="239022989">
    <w:abstractNumId w:val="15"/>
  </w:num>
  <w:num w:numId="5" w16cid:durableId="854269205">
    <w:abstractNumId w:val="6"/>
  </w:num>
  <w:num w:numId="6" w16cid:durableId="219635540">
    <w:abstractNumId w:val="12"/>
  </w:num>
  <w:num w:numId="7" w16cid:durableId="1704943400">
    <w:abstractNumId w:val="9"/>
  </w:num>
  <w:num w:numId="8" w16cid:durableId="514001509">
    <w:abstractNumId w:val="1"/>
  </w:num>
  <w:num w:numId="9" w16cid:durableId="1194729177">
    <w:abstractNumId w:val="8"/>
  </w:num>
  <w:num w:numId="10" w16cid:durableId="237718117">
    <w:abstractNumId w:val="5"/>
  </w:num>
  <w:num w:numId="11" w16cid:durableId="457113835">
    <w:abstractNumId w:val="0"/>
  </w:num>
  <w:num w:numId="12" w16cid:durableId="800613829">
    <w:abstractNumId w:val="2"/>
  </w:num>
  <w:num w:numId="13" w16cid:durableId="181171549">
    <w:abstractNumId w:val="13"/>
  </w:num>
  <w:num w:numId="14" w16cid:durableId="2081512287">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3222903">
    <w:abstractNumId w:val="3"/>
  </w:num>
  <w:num w:numId="16" w16cid:durableId="508098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E74"/>
    <w:rsid w:val="000073D1"/>
    <w:rsid w:val="00095C1B"/>
    <w:rsid w:val="001100FD"/>
    <w:rsid w:val="0015046F"/>
    <w:rsid w:val="001916F2"/>
    <w:rsid w:val="00193E74"/>
    <w:rsid w:val="002711B4"/>
    <w:rsid w:val="002B2A58"/>
    <w:rsid w:val="003E5176"/>
    <w:rsid w:val="003F1FA2"/>
    <w:rsid w:val="00802047"/>
    <w:rsid w:val="00834897"/>
    <w:rsid w:val="00911692"/>
    <w:rsid w:val="00A31858"/>
    <w:rsid w:val="00A35D22"/>
    <w:rsid w:val="00B66315"/>
    <w:rsid w:val="00D762D4"/>
    <w:rsid w:val="00DE029A"/>
    <w:rsid w:val="00EE6B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28A39"/>
  <w15:chartTrackingRefBased/>
  <w15:docId w15:val="{56E697AC-55B6-4275-884D-8886F84F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E74"/>
    <w:rPr>
      <w:rFonts w:eastAsiaTheme="majorEastAsia" w:cstheme="majorBidi"/>
      <w:color w:val="272727" w:themeColor="text1" w:themeTint="D8"/>
    </w:rPr>
  </w:style>
  <w:style w:type="paragraph" w:styleId="Title">
    <w:name w:val="Title"/>
    <w:basedOn w:val="Normal"/>
    <w:next w:val="Normal"/>
    <w:link w:val="TitleChar"/>
    <w:uiPriority w:val="10"/>
    <w:qFormat/>
    <w:rsid w:val="00193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E74"/>
    <w:pPr>
      <w:spacing w:before="160"/>
      <w:jc w:val="center"/>
    </w:pPr>
    <w:rPr>
      <w:i/>
      <w:iCs/>
      <w:color w:val="404040" w:themeColor="text1" w:themeTint="BF"/>
    </w:rPr>
  </w:style>
  <w:style w:type="character" w:customStyle="1" w:styleId="QuoteChar">
    <w:name w:val="Quote Char"/>
    <w:basedOn w:val="DefaultParagraphFont"/>
    <w:link w:val="Quote"/>
    <w:uiPriority w:val="29"/>
    <w:rsid w:val="00193E74"/>
    <w:rPr>
      <w:i/>
      <w:iCs/>
      <w:color w:val="404040" w:themeColor="text1" w:themeTint="BF"/>
    </w:rPr>
  </w:style>
  <w:style w:type="paragraph" w:styleId="ListParagraph">
    <w:name w:val="List Paragraph"/>
    <w:basedOn w:val="Normal"/>
    <w:uiPriority w:val="34"/>
    <w:qFormat/>
    <w:rsid w:val="00193E74"/>
    <w:pPr>
      <w:ind w:left="720"/>
      <w:contextualSpacing/>
    </w:pPr>
  </w:style>
  <w:style w:type="character" w:styleId="IntenseEmphasis">
    <w:name w:val="Intense Emphasis"/>
    <w:basedOn w:val="DefaultParagraphFont"/>
    <w:uiPriority w:val="21"/>
    <w:qFormat/>
    <w:rsid w:val="00193E74"/>
    <w:rPr>
      <w:i/>
      <w:iCs/>
      <w:color w:val="0F4761" w:themeColor="accent1" w:themeShade="BF"/>
    </w:rPr>
  </w:style>
  <w:style w:type="paragraph" w:styleId="IntenseQuote">
    <w:name w:val="Intense Quote"/>
    <w:basedOn w:val="Normal"/>
    <w:next w:val="Normal"/>
    <w:link w:val="IntenseQuoteChar"/>
    <w:uiPriority w:val="30"/>
    <w:qFormat/>
    <w:rsid w:val="00193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E74"/>
    <w:rPr>
      <w:i/>
      <w:iCs/>
      <w:color w:val="0F4761" w:themeColor="accent1" w:themeShade="BF"/>
    </w:rPr>
  </w:style>
  <w:style w:type="character" w:styleId="IntenseReference">
    <w:name w:val="Intense Reference"/>
    <w:basedOn w:val="DefaultParagraphFont"/>
    <w:uiPriority w:val="32"/>
    <w:qFormat/>
    <w:rsid w:val="00193E74"/>
    <w:rPr>
      <w:b/>
      <w:bCs/>
      <w:smallCaps/>
      <w:color w:val="0F4761" w:themeColor="accent1" w:themeShade="BF"/>
      <w:spacing w:val="5"/>
    </w:rPr>
  </w:style>
  <w:style w:type="paragraph" w:styleId="Header">
    <w:name w:val="header"/>
    <w:basedOn w:val="Normal"/>
    <w:link w:val="HeaderChar"/>
    <w:uiPriority w:val="99"/>
    <w:unhideWhenUsed/>
    <w:rsid w:val="002B2A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2A58"/>
  </w:style>
  <w:style w:type="paragraph" w:styleId="Footer">
    <w:name w:val="footer"/>
    <w:basedOn w:val="Normal"/>
    <w:link w:val="FooterChar"/>
    <w:uiPriority w:val="99"/>
    <w:unhideWhenUsed/>
    <w:rsid w:val="002B2A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2A58"/>
  </w:style>
  <w:style w:type="character" w:styleId="Hyperlink">
    <w:name w:val="Hyperlink"/>
    <w:basedOn w:val="DefaultParagraphFont"/>
    <w:uiPriority w:val="99"/>
    <w:unhideWhenUsed/>
    <w:rsid w:val="00B66315"/>
    <w:rPr>
      <w:color w:val="467886" w:themeColor="hyperlink"/>
      <w:u w:val="single"/>
    </w:rPr>
  </w:style>
  <w:style w:type="character" w:styleId="UnresolvedMention">
    <w:name w:val="Unresolved Mention"/>
    <w:basedOn w:val="DefaultParagraphFont"/>
    <w:uiPriority w:val="99"/>
    <w:semiHidden/>
    <w:unhideWhenUsed/>
    <w:rsid w:val="00B66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secho.org/wp-content/uploads/2025/07/Guidelines-for-Performing-a-Comprehensive-Transthoracic-Echocardiographic-Examination-in-Adult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dc:creator>
  <cp:keywords/>
  <dc:description/>
  <cp:lastModifiedBy>Office.2</cp:lastModifiedBy>
  <cp:revision>4</cp:revision>
  <dcterms:created xsi:type="dcterms:W3CDTF">2026-04-25T09:48:00Z</dcterms:created>
  <dcterms:modified xsi:type="dcterms:W3CDTF">2026-04-25T10:06:00Z</dcterms:modified>
</cp:coreProperties>
</file>