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Xf388394f8e90b0919be1d7246364ec63f8c2df2"/>
    <w:p>
      <w:pPr>
        <w:pStyle w:val="Heading1"/>
      </w:pPr>
      <w:r>
        <w:t xml:space="preserve">Báo cáo 2 — Tác vụ dữ liệu · Mục lục tài liệu</w:t>
      </w:r>
    </w:p>
    <w:p>
      <w:pPr>
        <w:pStyle w:val="FirstParagraph"/>
      </w:pPr>
      <w:r>
        <w:rPr>
          <w:b/>
          <w:bCs/>
        </w:rPr>
        <w:t xml:space="preserve">DSP391m – Nhóm 1.</w:t>
      </w:r>
      <w:r>
        <w:t xml:space="preserve"> </w:t>
      </w:r>
      <w:r>
        <w:t xml:space="preserve">Thư mục này chứa các sản phẩm Chương 3/4 cho</w:t>
      </w:r>
      <w:r>
        <w:t xml:space="preserve"> </w:t>
      </w:r>
      <w:r>
        <w:rPr>
          <w:b/>
          <w:bCs/>
        </w:rPr>
        <w:t xml:space="preserve">Task 3 (Thu thập &amp; Tiền xử lý dữ liệu)</w:t>
      </w:r>
      <w:r>
        <w:t xml:space="preserve">. Tài liệu song ngữ (</w:t>
      </w:r>
      <w:r>
        <w:rPr>
          <w:rStyle w:val="VerbatimChar"/>
        </w:rPr>
        <w:t xml:space="preserve">_EN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_VI</w:t>
      </w:r>
      <w:r>
        <w:t xml:space="preserve">), có cả Markdown và Word (</w:t>
      </w:r>
      <w:r>
        <w:rPr>
          <w:rStyle w:val="VerbatimChar"/>
        </w:rPr>
        <w:t xml:space="preserve">.docx</w:t>
      </w:r>
      <w:r>
        <w:t xml:space="preserve">); các bảng tra cứu để dạng Excel; bản gốc có chữ ký giữ ở dạng PDF trong</w:t>
      </w:r>
      <w:r>
        <w:t xml:space="preserve"> </w:t>
      </w:r>
      <w:r>
        <w:rPr>
          <w:rStyle w:val="VerbatimChar"/>
        </w:rPr>
        <w:t xml:space="preserve">08_agreements/</w:t>
      </w:r>
      <w:r>
        <w:t xml:space="preserve">. Mục lục tiếng Anh:</w:t>
      </w:r>
      <w:r>
        <w:t xml:space="preserve"> </w:t>
      </w:r>
      <w:hyperlink r:id="rId9">
        <w:r>
          <w:rPr>
            <w:rStyle w:val="VerbatimChar"/>
          </w:rPr>
          <w:t xml:space="preserve">README_EN.md</w:t>
        </w:r>
      </w:hyperlink>
      <w:r>
        <w:t xml:space="preserve">.</w:t>
      </w:r>
    </w:p>
    <w:bookmarkStart w:id="10" w:name="bản-đồ-phủ-task-3"/>
    <w:p>
      <w:pPr>
        <w:pStyle w:val="Heading2"/>
      </w:pPr>
      <w:r>
        <w:t xml:space="preserve">Bản đồ phủ Task 3</w:t>
      </w:r>
    </w:p>
    <w:p>
      <w:pPr>
        <w:pStyle w:val="FirstParagraph"/>
      </w:pPr>
      <w:r>
        <w:t xml:space="preserve">Cấu trúc thư mục bám theo năm phân tích yêu cầu của Task 3, mỗi yêu cầu ứng với một vị trí: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Yêu cầu Task 3</w:t>
            </w:r>
          </w:p>
        </w:tc>
        <w:tc>
          <w:tcPr/>
          <w:p>
            <w:pPr>
              <w:pStyle w:val="Compact"/>
            </w:pPr>
            <w:r>
              <w:t xml:space="preserve">Thư mục</w:t>
            </w:r>
          </w:p>
        </w:tc>
        <w:tc>
          <w:tcPr/>
          <w:p>
            <w:pPr>
              <w:pStyle w:val="Compact"/>
            </w:pPr>
            <w:r>
              <w:t xml:space="preserve">Tài liệu chính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Xác định dữ liệu cần có cho đề tài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01_data_specification/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Data_Specification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Target_Variable_Definition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Data_Dictionary</w:t>
            </w:r>
            <w:r>
              <w:t xml:space="preserve"> </w:t>
            </w:r>
            <w:r>
              <w:t xml:space="preserve">(.md/.docx/.xlsx),</w:t>
            </w:r>
            <w:r>
              <w:t xml:space="preserve"> </w:t>
            </w:r>
            <w:r>
              <w:rPr>
                <w:rStyle w:val="VerbatimChar"/>
              </w:rPr>
              <w:t xml:space="preserve">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Phân tích phương pháp thu thập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02_collection/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Data_Collection_Methods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Data_Source_License_Ethics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Phân tích phương pháp làm sạch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03_cleaning/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Cleaning_Methods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Leakage_Prevention_Rules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Chuẩn hoá &amp; biến đổi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04_transformation/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Transformation_Standardisation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Preprocessing_Sequence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Feature_Naming_Convention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Phân tích tách tập train/test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05_splitting/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Split_Strategy_Analysis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cơ sở bằng chứng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06_references/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Base_Studies_Comparison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Method_Justification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quy chuẩn &amp; tái lập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07_standards/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Chart_Standards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Reproducibility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bản gốc có chữ ký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08_agreements/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Step0_Agreement_Nhom1.pdf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Leakage_Rules_Signed_Nhom1.pdf</w:t>
            </w:r>
          </w:p>
        </w:tc>
      </w:tr>
    </w:tbl>
    <w:p>
      <w:pPr>
        <w:pStyle w:val="BodyText"/>
      </w:pPr>
      <w:r>
        <w:t xml:space="preserve">Bản thảo tổng hợp toàn bộ là</w:t>
      </w:r>
      <w:r>
        <w:t xml:space="preserve"> </w:t>
      </w:r>
      <w:r>
        <w:rPr>
          <w:rStyle w:val="VerbatimChar"/>
        </w:rPr>
        <w:t xml:space="preserve">reports/Report2_DataTasks_{EN,VI}</w:t>
      </w:r>
      <w:r>
        <w:t xml:space="preserve"> </w:t>
      </w:r>
      <w:r>
        <w:t xml:space="preserve">(kèm biểu đồ EDA nhúng sẵn); bản thực thi tương ứng là</w:t>
      </w:r>
      <w:r>
        <w:t xml:space="preserve"> </w:t>
      </w:r>
      <w:r>
        <w:rPr>
          <w:rStyle w:val="VerbatimChar"/>
        </w:rPr>
        <w:t xml:space="preserve">notebooks/01_build_master_table.ipynb</w:t>
      </w:r>
      <w:r>
        <w:t xml:space="preserve"> </w:t>
      </w:r>
      <w:r>
        <w:t xml:space="preserve">(dựng/làm sạch) và</w:t>
      </w:r>
      <w:r>
        <w:t xml:space="preserve"> </w:t>
      </w:r>
      <w:r>
        <w:rPr>
          <w:rStyle w:val="VerbatimChar"/>
        </w:rPr>
        <w:t xml:space="preserve">notebooks/02_eda.ipynb</w:t>
      </w:r>
      <w:r>
        <w:t xml:space="preserve"> </w:t>
      </w:r>
      <w:r>
        <w:t xml:space="preserve">(EDA Chương 4).</w:t>
      </w:r>
    </w:p>
    <w:bookmarkEnd w:id="10"/>
    <w:bookmarkStart w:id="11" w:name="mã-nguồn-dữ-liệu-và-kết-quả-ngoài-docs"/>
    <w:p>
      <w:pPr>
        <w:pStyle w:val="Heading2"/>
      </w:pPr>
      <w:r>
        <w:t xml:space="preserve">Mã nguồn, dữ liệu và kết quả (ngoài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Khu vực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</w:t>
            </w:r>
            <w:r>
              <w:t xml:space="preserve"> </w:t>
            </w:r>
            <w:r>
              <w:t xml:space="preserve">(tương tác, kết quả, bảng hợp nhất, mốc thời gian),</w:t>
            </w:r>
            <w:r>
              <w:t xml:space="preserve"> </w:t>
            </w:r>
            <w:r>
              <w:rPr>
                <w:rStyle w:val="VerbatimChar"/>
              </w:rPr>
              <w:t xml:space="preserve">src/features/preprocessing.py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phân chia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</w:t>
            </w:r>
            <w:r>
              <w:t xml:space="preserve"> </w:t>
            </w:r>
            <w:r>
              <w:t xml:space="preserve">→ biểu đồ ở</w:t>
            </w:r>
            <w:r>
              <w:t xml:space="preserve"> </w:t>
            </w:r>
            <w:r>
              <w:rPr>
                <w:rStyle w:val="VerbatimChar"/>
              </w:rPr>
              <w:t xml:space="preserve">reports/figures/</w:t>
            </w:r>
            <w:r>
              <w:t xml:space="preserve">, bảng thống kê ở</w:t>
            </w:r>
            <w:r>
              <w:t xml:space="preserve"> </w:t>
            </w:r>
            <w:r>
              <w:rPr>
                <w:rStyle w:val="VerbatimChar"/>
              </w:rPr>
              <w:t xml:space="preserve">reports/tables/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Kiểm thử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tests/test_leakage.py</w:t>
            </w:r>
            <w:r>
              <w:t xml:space="preserve"> </w:t>
            </w:r>
            <w:r>
              <w:t xml:space="preserve">(16 kiểm thử)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sinh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(docx, notebook, từ điển dữ liệu, phân loại biến, sơ đồ trình tự)</w:t>
            </w:r>
          </w:p>
        </w:tc>
      </w:tr>
    </w:tbl>
    <w:bookmarkEnd w:id="11"/>
    <w:bookmarkStart w:id="12" w:name="tái-tạo-toàn-bộ"/>
    <w:p>
      <w:pPr>
        <w:pStyle w:val="Heading2"/>
      </w:pPr>
      <w:r>
        <w:t xml:space="preserve">Tái tạo toàn bộ</w:t>
      </w:r>
    </w:p>
    <w:p>
      <w:pPr>
        <w:pStyle w:val="SourceCode"/>
      </w:pPr>
      <w:r>
        <w:rPr>
          <w:rStyle w:val="VerbatimChar"/>
        </w:rPr>
        <w:t xml:space="preserve">python setup_raw_data.py                 # kiểm tra 7 CSV gốc + manifest</w:t>
      </w:r>
      <w:r>
        <w:br/>
      </w:r>
      <w:r>
        <w:rPr>
          <w:rStyle w:val="VerbatimChar"/>
        </w:rPr>
        <w:t xml:space="preserve">python -m src.data.time_utils            # data/checkpoint_map.csv</w:t>
      </w:r>
      <w:r>
        <w:br/>
      </w:r>
      <w:r>
        <w:rPr>
          <w:rStyle w:val="VerbatimChar"/>
        </w:rPr>
        <w:t xml:space="preserve">python -m src.data.build_master_table    # master_raw.parquet (+ nhật ký join/làm sạch)</w:t>
      </w:r>
      <w:r>
        <w:br/>
      </w:r>
      <w:r>
        <w:rPr>
          <w:rStyle w:val="VerbatimChar"/>
        </w:rPr>
        <w:t xml:space="preserve">python -m src.data.make_checkpoints      # sáu bộ dữ liệu theo mốc</w:t>
      </w:r>
      <w:r>
        <w:br/>
      </w:r>
      <w:r>
        <w:rPr>
          <w:rStyle w:val="VerbatimChar"/>
        </w:rPr>
        <w:t xml:space="preserve">python -m src.eda.eda                    # biểu đồ + bảng + eda_findings.json</w:t>
      </w:r>
      <w:r>
        <w:br/>
      </w:r>
      <w:r>
        <w:rPr>
          <w:rStyle w:val="VerbatimChar"/>
        </w:rPr>
        <w:t xml:space="preserve">pytest tests/test_leakage.py             # 16 kiểm thử rò rỉ/phân chia</w:t>
      </w:r>
    </w:p>
    <w:p>
      <w:pPr>
        <w:pStyle w:val="BlockText"/>
      </w:pPr>
      <w:r>
        <w:t xml:space="preserve">Lưu ý: việc sinh biểu đồ matplotlib cần môi trường có font hoạt động (xem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/tài liệu tái lập). Dữ liệu phái sinh</w:t>
      </w:r>
      <w:r>
        <w:t xml:space="preserve"> </w:t>
      </w:r>
      <w:r>
        <w:rPr>
          <w:rStyle w:val="VerbatimChar"/>
        </w:rPr>
        <w:t xml:space="preserve">*.parquet</w:t>
      </w:r>
      <w:r>
        <w:t xml:space="preserve"> </w:t>
      </w:r>
      <w:r>
        <w:t xml:space="preserve">bị git bỏ qua và được pipeline tái tạo.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ADME_E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ADME_E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2026-06-14T16:36:33Z</dcterms:created>
  <dcterms:modified xsi:type="dcterms:W3CDTF">2026-06-14T16:36:33Z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