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NormalTok"/>
        </w:rPr>
        <w:t xml:space="preserve">CLASS_COLOURS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"#2166AC"</w:t>
      </w:r>
      <w:r>
        <w:rPr>
          <w:rStyle w:val="NormalTok"/>
        </w:rPr>
        <w:t xml:space="preserve">, </w:t>
      </w:r>
      <w:r>
        <w:rPr>
          <w:rStyle w:val="DecValTok"/>
        </w:rPr>
        <w:t xml:space="preserve">1</w:t>
      </w:r>
      <w:r>
        <w:rPr>
          <w:rStyle w:val="NormalTok"/>
        </w:rPr>
        <w:t xml:space="preserve">: </w:t>
      </w:r>
      <w:r>
        <w:rPr>
          <w:rStyle w:val="StringTok"/>
        </w:rPr>
        <w:t xml:space="preserve">"#D6604D"</w:t>
      </w:r>
      <w:r>
        <w:rPr>
          <w:rStyle w:val="NormalTok"/>
        </w:rPr>
        <w:t xml:space="preserve">}</w:t>
      </w:r>
      <w:r>
        <w:br/>
      </w:r>
      <w:r>
        <w:rPr>
          <w:rStyle w:val="NormalTok"/>
        </w:rPr>
        <w:t xml:space="preserve">CLASS_LABELS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"Not-at-risk"</w:t>
      </w:r>
      <w:r>
        <w:rPr>
          <w:rStyle w:val="NormalTok"/>
        </w:rPr>
        <w:t xml:space="preserve">, </w:t>
      </w:r>
      <w:r>
        <w:rPr>
          <w:rStyle w:val="DecValTok"/>
        </w:rPr>
        <w:t xml:space="preserve">1</w:t>
      </w:r>
      <w:r>
        <w:rPr>
          <w:rStyle w:val="NormalTok"/>
        </w:rPr>
        <w:t xml:space="preserve">: </w:t>
      </w:r>
      <w:r>
        <w:rPr>
          <w:rStyle w:val="StringTok"/>
        </w:rPr>
        <w:t xml:space="preserve">"At-risk"</w:t>
      </w:r>
      <w:r>
        <w:rPr>
          <w:rStyle w:val="NormalTok"/>
        </w:rPr>
        <w:t xml:space="preserve">}</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matplotlib.ticker </w:t>
      </w:r>
      <w:r>
        <w:rPr>
          <w:rStyle w:val="ImportTok"/>
        </w:rPr>
        <w:t xml:space="preserve">as</w:t>
      </w:r>
      <w:r>
        <w:rPr>
          <w:rStyle w:val="NormalTok"/>
        </w:rPr>
        <w:t xml:space="preserve"> mticker</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DSP391m Group 1 · Chart Standards ─────────────────────────────────────</w:t>
      </w:r>
      <w:r>
        <w:br/>
      </w:r>
      <w:r>
        <w:rPr>
          <w:rStyle w:val="NormalTok"/>
        </w:rPr>
        <w:t xml:space="preserve">plt.rcParams.update({</w:t>
      </w:r>
      <w:r>
        <w:br/>
      </w:r>
      <w:r>
        <w:rPr>
          <w:rStyle w:val="NormalTok"/>
        </w:rPr>
        <w:t xml:space="preserve">    </w:t>
      </w:r>
      <w:r>
        <w:rPr>
          <w:rStyle w:val="StringTok"/>
        </w:rPr>
        <w:t xml:space="preserve">"font.family"</w:t>
      </w:r>
      <w:r>
        <w:rPr>
          <w:rStyle w:val="NormalTok"/>
        </w:rPr>
        <w:t xml:space="preserve">:       </w:t>
      </w:r>
      <w:r>
        <w:rPr>
          <w:rStyle w:val="StringTok"/>
        </w:rPr>
        <w:t xml:space="preserve">"DejaVu Sans"</w:t>
      </w:r>
      <w:r>
        <w:rPr>
          <w:rStyle w:val="NormalTok"/>
        </w:rPr>
        <w:t xml:space="preserve">,</w:t>
      </w:r>
      <w:r>
        <w:br/>
      </w:r>
      <w:r>
        <w:rPr>
          <w:rStyle w:val="NormalTok"/>
        </w:rPr>
        <w:t xml:space="preserve">    </w:t>
      </w:r>
      <w:r>
        <w:rPr>
          <w:rStyle w:val="StringTok"/>
        </w:rPr>
        <w:t xml:space="preserve">"font.size"</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StringTok"/>
        </w:rPr>
        <w:t xml:space="preserve">"axes.titlesize"</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StringTok"/>
        </w:rPr>
        <w:t xml:space="preserve">"axes.titleweight"</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StringTok"/>
        </w:rPr>
        <w:t xml:space="preserve">"axes.labelsize"</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StringTok"/>
        </w:rPr>
        <w:t xml:space="preserve">"xtick.labelsize"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"ytick.labelsize"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"legend.fontsize"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"figure.figsize"</w:t>
      </w:r>
      <w:r>
        <w:rPr>
          <w:rStyle w:val="NormalTok"/>
        </w:rPr>
        <w:t xml:space="preserve">:    (</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"figure.dpi"</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"savefig.dpi"</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"savefig.bbox"</w:t>
      </w:r>
      <w:r>
        <w:rPr>
          <w:rStyle w:val="NormalTok"/>
        </w:rPr>
        <w:t xml:space="preserve">:      </w:t>
      </w:r>
      <w:r>
        <w:rPr>
          <w:rStyle w:val="StringTok"/>
        </w:rPr>
        <w:t xml:space="preserve">"tight"</w:t>
      </w:r>
      <w:r>
        <w:rPr>
          <w:rStyle w:val="NormalTok"/>
        </w:rPr>
        <w:t xml:space="preserve">,</w:t>
      </w:r>
      <w:r>
        <w:br/>
      </w:r>
      <w:r>
        <w:rPr>
          <w:rStyle w:val="NormalTok"/>
        </w:rPr>
        <w:t xml:space="preserve">    </w:t>
      </w:r>
      <w:r>
        <w:rPr>
          <w:rStyle w:val="StringTok"/>
        </w:rPr>
        <w:t xml:space="preserve">"axes.spines.top"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"axes.spines.right"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"axes.grid"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"grid.alpha"</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NormalTok"/>
        </w:rPr>
        <w:t xml:space="preserve">sns.set_palette(</w:t>
      </w:r>
      <w:r>
        <w:rPr>
          <w:rStyle w:val="StringTok"/>
        </w:rPr>
        <w:t xml:space="preserve">"colorblind"</w:t>
      </w:r>
      <w:r>
        <w:rPr>
          <w:rStyle w:val="NormalTok"/>
        </w:rPr>
        <w:t xml:space="preserve">)</w:t>
      </w:r>
      <w:r>
        <w:br/>
      </w:r>
      <w:r>
        <w:br/>
      </w:r>
      <w:r>
        <w:rPr>
          <w:rStyle w:val="CommentTok"/>
        </w:rPr>
        <w:t xml:space="preserve"># Fixed class colours — MUST be used in every class-split chart</w:t>
      </w:r>
      <w:r>
        <w:br/>
      </w:r>
      <w:r>
        <w:rPr>
          <w:rStyle w:val="NormalTok"/>
        </w:rPr>
        <w:t xml:space="preserve">CLASS_COLOURS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"#2166AC"</w:t>
      </w:r>
      <w:r>
        <w:rPr>
          <w:rStyle w:val="NormalTok"/>
        </w:rPr>
        <w:t xml:space="preserve">, </w:t>
      </w:r>
      <w:r>
        <w:rPr>
          <w:rStyle w:val="DecValTok"/>
        </w:rPr>
        <w:t xml:space="preserve">1</w:t>
      </w:r>
      <w:r>
        <w:rPr>
          <w:rStyle w:val="NormalTok"/>
        </w:rPr>
        <w:t xml:space="preserve">: </w:t>
      </w:r>
      <w:r>
        <w:rPr>
          <w:rStyle w:val="StringTok"/>
        </w:rPr>
        <w:t xml:space="preserve">"#D6604D"</w:t>
      </w:r>
      <w:r>
        <w:rPr>
          <w:rStyle w:val="NormalTok"/>
        </w:rPr>
        <w:t xml:space="preserve">}</w:t>
      </w:r>
      <w:r>
        <w:br/>
      </w:r>
      <w:r>
        <w:rPr>
          <w:rStyle w:val="NormalTok"/>
        </w:rPr>
        <w:t xml:space="preserve">CLASS_LABELS  </w:t>
      </w:r>
      <w:r>
        <w:rPr>
          <w:rStyle w:val="OperatorTok"/>
        </w:rPr>
        <w:t xml:space="preserve">=</w:t>
      </w:r>
      <w:r>
        <w:rPr>
          <w:rStyle w:val="NormalTok"/>
        </w:rPr>
        <w:t xml:space="preserve"> {</w:t>
      </w:r>
      <w:r>
        <w:rPr>
          <w:rStyle w:val="DecValTok"/>
        </w:rPr>
        <w:t xml:space="preserve">0</w:t>
      </w:r>
      <w:r>
        <w:rPr>
          <w:rStyle w:val="NormalTok"/>
        </w:rPr>
        <w:t xml:space="preserve">: </w:t>
      </w:r>
      <w:r>
        <w:rPr>
          <w:rStyle w:val="StringTok"/>
        </w:rPr>
        <w:t xml:space="preserve">"Not-at-risk"</w:t>
      </w:r>
      <w:r>
        <w:rPr>
          <w:rStyle w:val="NormalTok"/>
        </w:rPr>
        <w:t xml:space="preserve">, </w:t>
      </w:r>
      <w:r>
        <w:rPr>
          <w:rStyle w:val="DecValTok"/>
        </w:rPr>
        <w:t xml:space="preserve">1</w:t>
      </w:r>
      <w:r>
        <w:rPr>
          <w:rStyle w:val="NormalTok"/>
        </w:rPr>
        <w:t xml:space="preserve">: </w:t>
      </w:r>
      <w:r>
        <w:rPr>
          <w:rStyle w:val="StringTok"/>
        </w:rPr>
        <w:t xml:space="preserve">"At-risk"</w:t>
      </w:r>
      <w:r>
        <w:rPr>
          <w:rStyle w:val="NormalTok"/>
        </w:rPr>
        <w:t xml:space="preserve">}</w:t>
      </w:r>
      <w:r>
        <w:br/>
      </w:r>
      <w:r>
        <w:rPr>
          <w:rStyle w:val="CommentTok"/>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2026-07-23T05:43:12Z</dcterms:created>
  <dcterms:modified xsi:type="dcterms:W3CDTF">2026-07-23T05:43:12Z</dcterms:modified>
</cp:coreProperties>
</file>

<file path=docProps/custom.xml><?xml version="1.0" encoding="utf-8"?>
<Properties xmlns="http://schemas.openxmlformats.org/officeDocument/2006/custom-properties" xmlns:vt="http://schemas.openxmlformats.org/officeDocument/2006/docPropsVTypes"/>
</file>