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F41C76C" w14:textId="11765BF6" w:rsidR="00D7094E" w:rsidRDefault="00A85EE5" w:rsidP="00196B81">
      <w:pPr>
        <w:pStyle w:val="Heading1"/>
        <w:spacing w:line="240" w:lineRule="auto"/>
      </w:pPr>
      <w:r>
        <w:t>Natural Deduction: Rules of Implication 2</w:t>
      </w:r>
    </w:p>
    <w:p w14:paraId="598C58F1" w14:textId="6E0BD124" w:rsidR="00F32B5C" w:rsidRDefault="00F32B5C" w:rsidP="00196B81">
      <w:pPr>
        <w:spacing w:line="240" w:lineRule="auto"/>
      </w:pPr>
      <w:r>
        <w:t xml:space="preserve">So far, we’ve learned four rules of </w:t>
      </w:r>
      <w:r w:rsidR="00BF43B7">
        <w:t>implication</w:t>
      </w:r>
      <w:r>
        <w:t>: modus ponens, modus tollens, hypothetical syllogism, and disjunctive syllogism. In this lecture, we’ll cover four additional rules.</w:t>
      </w:r>
    </w:p>
    <w:tbl>
      <w:tblPr>
        <w:tblStyle w:val="GridTable4-Accent1"/>
        <w:tblW w:w="5000" w:type="pct"/>
        <w:tblLook w:val="04A0" w:firstRow="1" w:lastRow="0" w:firstColumn="1" w:lastColumn="0" w:noHBand="0" w:noVBand="1"/>
      </w:tblPr>
      <w:tblGrid>
        <w:gridCol w:w="2291"/>
        <w:gridCol w:w="1235"/>
        <w:gridCol w:w="2721"/>
        <w:gridCol w:w="4543"/>
      </w:tblGrid>
      <w:tr w:rsidR="00F32B5C" w:rsidRPr="000F371E" w14:paraId="08718F4C" w14:textId="77777777" w:rsidTr="00F32B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1" w:type="pct"/>
          </w:tcPr>
          <w:p w14:paraId="783D062A" w14:textId="77777777" w:rsidR="00F32B5C" w:rsidRPr="000F371E" w:rsidRDefault="00F32B5C" w:rsidP="00196B81">
            <w:pPr>
              <w:pStyle w:val="NoSpacing"/>
            </w:pPr>
            <w:r w:rsidRPr="000F371E">
              <w:t>Name</w:t>
            </w:r>
          </w:p>
        </w:tc>
        <w:tc>
          <w:tcPr>
            <w:tcW w:w="455" w:type="pct"/>
          </w:tcPr>
          <w:p w14:paraId="582279AF" w14:textId="77777777" w:rsidR="00F32B5C" w:rsidRPr="000F371E" w:rsidRDefault="00F32B5C" w:rsidP="00196B81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Abbreviation</w:t>
            </w:r>
          </w:p>
        </w:tc>
        <w:tc>
          <w:tcPr>
            <w:tcW w:w="1300" w:type="pct"/>
          </w:tcPr>
          <w:p w14:paraId="3DA3154D" w14:textId="77777777" w:rsidR="00F32B5C" w:rsidRPr="000F371E" w:rsidRDefault="00F32B5C" w:rsidP="00196B81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F371E">
              <w:t>Form</w:t>
            </w:r>
          </w:p>
        </w:tc>
        <w:tc>
          <w:tcPr>
            <w:tcW w:w="2144" w:type="pct"/>
          </w:tcPr>
          <w:p w14:paraId="347505F0" w14:textId="77777777" w:rsidR="00F32B5C" w:rsidRPr="000F371E" w:rsidRDefault="00F32B5C" w:rsidP="00196B81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Sample Proof  1</w:t>
            </w:r>
          </w:p>
        </w:tc>
      </w:tr>
      <w:tr w:rsidR="00F32B5C" w:rsidRPr="000F371E" w14:paraId="5FBA2C18" w14:textId="77777777" w:rsidTr="00F32B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1" w:type="pct"/>
          </w:tcPr>
          <w:p w14:paraId="0793188D" w14:textId="77777777" w:rsidR="00F32B5C" w:rsidRPr="000F371E" w:rsidRDefault="00F32B5C" w:rsidP="00196B81">
            <w:pPr>
              <w:pStyle w:val="NoSpacing"/>
            </w:pPr>
            <w:r>
              <w:t>Simplification</w:t>
            </w:r>
          </w:p>
        </w:tc>
        <w:tc>
          <w:tcPr>
            <w:tcW w:w="455" w:type="pct"/>
          </w:tcPr>
          <w:p w14:paraId="312186B5" w14:textId="77777777" w:rsidR="00F32B5C" w:rsidRPr="000F371E" w:rsidRDefault="00F32B5C" w:rsidP="00196B81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eastAsia="Garamond" w:hAnsi="Garamond" w:cs="Times New Roman"/>
              </w:rPr>
            </w:pPr>
            <w:r>
              <w:rPr>
                <w:rFonts w:ascii="Garamond" w:eastAsia="Garamond" w:hAnsi="Garamond" w:cs="Times New Roman"/>
              </w:rPr>
              <w:t>Simp</w:t>
            </w:r>
          </w:p>
        </w:tc>
        <w:tc>
          <w:tcPr>
            <w:tcW w:w="1300" w:type="pct"/>
          </w:tcPr>
          <w:p w14:paraId="6E398B0B" w14:textId="77777777" w:rsidR="00F32B5C" w:rsidRPr="00F32B5C" w:rsidRDefault="00F32B5C" w:rsidP="00196B81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p ∙ q</m:t>
                </m:r>
              </m:oMath>
            </m:oMathPara>
          </w:p>
          <w:p w14:paraId="3098152A" w14:textId="77777777" w:rsidR="00F32B5C" w:rsidRPr="00F32B5C" w:rsidRDefault="00F32B5C" w:rsidP="00196B81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eastAsia="Garamond" w:hAnsi="Cambria Math" w:cs="Times New Roman"/>
                  </w:rPr>
                  <m:t>∴</m:t>
                </m:r>
                <m:r>
                  <w:rPr>
                    <w:rFonts w:ascii="Cambria Math" w:hAnsi="Cambria Math"/>
                  </w:rPr>
                  <m:t>p</m:t>
                </m:r>
              </m:oMath>
            </m:oMathPara>
          </w:p>
        </w:tc>
        <w:tc>
          <w:tcPr>
            <w:tcW w:w="2144" w:type="pct"/>
          </w:tcPr>
          <w:p w14:paraId="5570C2F3" w14:textId="77777777" w:rsidR="00F32B5C" w:rsidRDefault="00F32B5C" w:rsidP="00196B81">
            <w:pPr>
              <w:pStyle w:val="NoSpacing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(A </w:t>
            </w:r>
            <w:r w:rsidR="008F4DCE">
              <w:t>≡</w:t>
            </w:r>
            <w:r>
              <w:t xml:space="preserve"> B) </w:t>
            </w:r>
            <w:r w:rsidR="008F4DCE">
              <w:t>∙</w:t>
            </w:r>
            <w:r>
              <w:t xml:space="preserve"> C </w:t>
            </w:r>
            <w:r>
              <w:tab/>
              <w:t xml:space="preserve">/ (A </w:t>
            </w:r>
            <w:r w:rsidR="008F4DCE">
              <w:t>≡</w:t>
            </w:r>
            <w:r>
              <w:t xml:space="preserve"> B)</w:t>
            </w:r>
          </w:p>
          <w:p w14:paraId="61F3C42F" w14:textId="77777777" w:rsidR="00F32B5C" w:rsidRPr="000F371E" w:rsidRDefault="00F32B5C" w:rsidP="00196B81">
            <w:pPr>
              <w:pStyle w:val="NoSpacing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 </w:t>
            </w:r>
            <w:r w:rsidR="008F4DCE">
              <w:t>≡</w:t>
            </w:r>
            <w:r>
              <w:t xml:space="preserve"> B</w:t>
            </w:r>
            <w:r>
              <w:tab/>
              <w:t>1, Simp</w:t>
            </w:r>
          </w:p>
        </w:tc>
      </w:tr>
      <w:tr w:rsidR="00F32B5C" w:rsidRPr="000F371E" w14:paraId="2221E8A4" w14:textId="77777777" w:rsidTr="00F32B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1" w:type="pct"/>
          </w:tcPr>
          <w:p w14:paraId="043A7994" w14:textId="77777777" w:rsidR="00F32B5C" w:rsidRPr="000F371E" w:rsidRDefault="00F32B5C" w:rsidP="00196B81">
            <w:pPr>
              <w:pStyle w:val="NoSpacing"/>
            </w:pPr>
            <w:r>
              <w:t>Conjunction</w:t>
            </w:r>
          </w:p>
        </w:tc>
        <w:tc>
          <w:tcPr>
            <w:tcW w:w="455" w:type="pct"/>
          </w:tcPr>
          <w:p w14:paraId="5256C29C" w14:textId="77777777" w:rsidR="00F32B5C" w:rsidRPr="000F371E" w:rsidRDefault="00F32B5C" w:rsidP="00196B81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eastAsia="Garamond" w:hAnsi="Garamond" w:cs="Times New Roman"/>
              </w:rPr>
            </w:pPr>
            <w:r>
              <w:rPr>
                <w:rFonts w:ascii="Garamond" w:eastAsia="Garamond" w:hAnsi="Garamond" w:cs="Times New Roman"/>
              </w:rPr>
              <w:t>Conj</w:t>
            </w:r>
          </w:p>
        </w:tc>
        <w:tc>
          <w:tcPr>
            <w:tcW w:w="1300" w:type="pct"/>
          </w:tcPr>
          <w:p w14:paraId="6574BC14" w14:textId="77777777" w:rsidR="00F32B5C" w:rsidRPr="00F32B5C" w:rsidRDefault="00F32B5C" w:rsidP="00196B81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p</m:t>
                </m:r>
              </m:oMath>
            </m:oMathPara>
          </w:p>
          <w:p w14:paraId="4A602A33" w14:textId="77777777" w:rsidR="00F32B5C" w:rsidRPr="00F32B5C" w:rsidRDefault="00F32B5C" w:rsidP="00196B81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q</m:t>
                </m:r>
              </m:oMath>
            </m:oMathPara>
          </w:p>
          <w:p w14:paraId="663FC5AF" w14:textId="77777777" w:rsidR="00F32B5C" w:rsidRPr="00F32B5C" w:rsidRDefault="00F32B5C" w:rsidP="00196B81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∴p ∙ q</m:t>
                </m:r>
              </m:oMath>
            </m:oMathPara>
          </w:p>
        </w:tc>
        <w:tc>
          <w:tcPr>
            <w:tcW w:w="2144" w:type="pct"/>
          </w:tcPr>
          <w:p w14:paraId="378FBEA4" w14:textId="77777777" w:rsidR="00F32B5C" w:rsidRPr="00F32B5C" w:rsidRDefault="00F32B5C" w:rsidP="00196B81">
            <w:pPr>
              <w:pStyle w:val="NoSpacing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 </w:t>
            </w:r>
            <w:r w:rsidR="008F4DCE">
              <w:rPr>
                <w:rFonts w:ascii="Cambria Math" w:hAnsi="Cambria Math" w:cs="Cambria Math"/>
              </w:rPr>
              <w:t>∨</w:t>
            </w:r>
            <w:r>
              <w:t xml:space="preserve"> D</w:t>
            </w:r>
          </w:p>
          <w:p w14:paraId="20915AEB" w14:textId="77777777" w:rsidR="00F32B5C" w:rsidRDefault="00F32B5C" w:rsidP="00196B81">
            <w:pPr>
              <w:pStyle w:val="NoSpacing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 </w:t>
            </w:r>
            <w:r w:rsidR="008F4DCE">
              <w:rPr>
                <w:rFonts w:ascii="Cambria Math" w:hAnsi="Cambria Math" w:cs="Cambria Math"/>
              </w:rPr>
              <w:t>⊃</w:t>
            </w:r>
            <w:r>
              <w:t xml:space="preserve"> B</w:t>
            </w:r>
            <w:r>
              <w:tab/>
              <w:t xml:space="preserve">/(A </w:t>
            </w:r>
            <w:r w:rsidR="008F4DCE">
              <w:rPr>
                <w:rFonts w:ascii="Cambria Math" w:hAnsi="Cambria Math" w:cs="Cambria Math"/>
              </w:rPr>
              <w:t>⊃</w:t>
            </w:r>
            <w:r>
              <w:t xml:space="preserve"> B) </w:t>
            </w:r>
            <w:r w:rsidR="008F4DCE">
              <w:t>∙</w:t>
            </w:r>
            <w:r>
              <w:t xml:space="preserve"> (C </w:t>
            </w:r>
            <w:r w:rsidR="008F4DCE">
              <w:rPr>
                <w:rFonts w:ascii="Cambria Math" w:hAnsi="Cambria Math" w:cs="Cambria Math"/>
              </w:rPr>
              <w:t>∨</w:t>
            </w:r>
            <w:r>
              <w:t xml:space="preserve"> D)</w:t>
            </w:r>
          </w:p>
          <w:p w14:paraId="0359ABD6" w14:textId="77777777" w:rsidR="00F32B5C" w:rsidRPr="000F371E" w:rsidRDefault="00F32B5C" w:rsidP="00196B81">
            <w:pPr>
              <w:pStyle w:val="NoSpacing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(A </w:t>
            </w:r>
            <w:r w:rsidR="008F4DCE">
              <w:rPr>
                <w:rFonts w:ascii="Cambria Math" w:hAnsi="Cambria Math" w:cs="Cambria Math"/>
              </w:rPr>
              <w:t>⊃</w:t>
            </w:r>
            <w:r>
              <w:t xml:space="preserve"> B) </w:t>
            </w:r>
            <w:r w:rsidR="008F4DCE">
              <w:t>∙</w:t>
            </w:r>
            <w:r>
              <w:t xml:space="preserve"> (C </w:t>
            </w:r>
            <w:r w:rsidR="008F4DCE">
              <w:rPr>
                <w:rFonts w:ascii="Cambria Math" w:hAnsi="Cambria Math" w:cs="Cambria Math"/>
              </w:rPr>
              <w:t>∨</w:t>
            </w:r>
            <w:r>
              <w:t xml:space="preserve"> D)</w:t>
            </w:r>
            <w:r>
              <w:tab/>
              <w:t>2,1 Conj</w:t>
            </w:r>
          </w:p>
        </w:tc>
      </w:tr>
      <w:tr w:rsidR="00F32B5C" w:rsidRPr="000F371E" w14:paraId="6E54C28E" w14:textId="77777777" w:rsidTr="00F32B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1" w:type="pct"/>
          </w:tcPr>
          <w:p w14:paraId="09E6A264" w14:textId="77777777" w:rsidR="00F32B5C" w:rsidRPr="000F371E" w:rsidRDefault="00F32B5C" w:rsidP="00196B81">
            <w:pPr>
              <w:pStyle w:val="NoSpacing"/>
            </w:pPr>
            <w:r>
              <w:t>Addition</w:t>
            </w:r>
          </w:p>
        </w:tc>
        <w:tc>
          <w:tcPr>
            <w:tcW w:w="455" w:type="pct"/>
          </w:tcPr>
          <w:p w14:paraId="6FF07C64" w14:textId="77777777" w:rsidR="00F32B5C" w:rsidRPr="000F371E" w:rsidRDefault="00F32B5C" w:rsidP="00196B81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Garamond" w:eastAsia="Garamond" w:hAnsi="Garamond" w:cs="Times New Roman"/>
              </w:rPr>
            </w:pPr>
            <w:r>
              <w:rPr>
                <w:rFonts w:ascii="Garamond" w:eastAsia="Garamond" w:hAnsi="Garamond" w:cs="Times New Roman"/>
              </w:rPr>
              <w:t>Add</w:t>
            </w:r>
          </w:p>
        </w:tc>
        <w:tc>
          <w:tcPr>
            <w:tcW w:w="1300" w:type="pct"/>
          </w:tcPr>
          <w:p w14:paraId="77E0ECA7" w14:textId="77777777" w:rsidR="00F32B5C" w:rsidRPr="00F32B5C" w:rsidRDefault="00F32B5C" w:rsidP="00196B81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>p</m:t>
                </m:r>
              </m:oMath>
            </m:oMathPara>
          </w:p>
          <w:p w14:paraId="0AE3CB44" w14:textId="77777777" w:rsidR="00F32B5C" w:rsidRPr="00F32B5C" w:rsidRDefault="00F32B5C" w:rsidP="00196B81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/>
                <w:oMath/>
              </w:rPr>
            </w:pPr>
            <m:oMathPara>
              <m:oMath>
                <m:r>
                  <w:rPr>
                    <w:rFonts w:ascii="Cambria Math" w:hAnsi="Cambria Math"/>
                  </w:rPr>
                  <m:t xml:space="preserve">∴p </m:t>
                </m:r>
                <m:r>
                  <w:rPr>
                    <w:rFonts w:ascii="Cambria Math" w:hAnsi="Cambria Math" w:cs="Cambria Math"/>
                  </w:rPr>
                  <m:t>∨</m:t>
                </m:r>
                <m:r>
                  <w:rPr>
                    <w:rFonts w:ascii="Cambria Math" w:hAnsi="Cambria Math"/>
                  </w:rPr>
                  <m:t xml:space="preserve"> q</m:t>
                </m:r>
              </m:oMath>
            </m:oMathPara>
          </w:p>
        </w:tc>
        <w:tc>
          <w:tcPr>
            <w:tcW w:w="2144" w:type="pct"/>
          </w:tcPr>
          <w:p w14:paraId="5FF9A846" w14:textId="77777777" w:rsidR="00F32B5C" w:rsidRDefault="00F32B5C" w:rsidP="00196B81">
            <w:pPr>
              <w:pStyle w:val="NoSpacing"/>
              <w:numPr>
                <w:ilvl w:val="0"/>
                <w:numId w:val="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</w:t>
            </w:r>
            <w:r>
              <w:tab/>
              <w:t xml:space="preserve">/ E </w:t>
            </w:r>
            <w:r w:rsidR="008F4DCE">
              <w:rPr>
                <w:rFonts w:ascii="Cambria Math" w:hAnsi="Cambria Math" w:cs="Cambria Math"/>
              </w:rPr>
              <w:t>∨</w:t>
            </w:r>
            <w:r>
              <w:t xml:space="preserve"> (D </w:t>
            </w:r>
            <w:r w:rsidR="008F4DCE">
              <w:t>≡</w:t>
            </w:r>
            <w:r>
              <w:t xml:space="preserve"> F)</w:t>
            </w:r>
          </w:p>
          <w:p w14:paraId="07B96498" w14:textId="77777777" w:rsidR="00F32B5C" w:rsidRPr="000F371E" w:rsidRDefault="00F32B5C" w:rsidP="00196B81">
            <w:pPr>
              <w:pStyle w:val="NoSpacing"/>
              <w:numPr>
                <w:ilvl w:val="0"/>
                <w:numId w:val="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 </w:t>
            </w:r>
            <w:r w:rsidR="008F4DCE">
              <w:rPr>
                <w:rFonts w:ascii="Cambria Math" w:hAnsi="Cambria Math" w:cs="Cambria Math"/>
              </w:rPr>
              <w:t>∨</w:t>
            </w:r>
            <w:r>
              <w:t xml:space="preserve"> (D </w:t>
            </w:r>
            <w:r w:rsidR="008F4DCE">
              <w:t>≡</w:t>
            </w:r>
            <w:r>
              <w:t xml:space="preserve"> F)</w:t>
            </w:r>
            <w:r>
              <w:tab/>
              <w:t>1, Add</w:t>
            </w:r>
          </w:p>
        </w:tc>
      </w:tr>
      <w:tr w:rsidR="00F32B5C" w:rsidRPr="000F371E" w14:paraId="4CC0FE22" w14:textId="77777777" w:rsidTr="00F32B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1" w:type="pct"/>
          </w:tcPr>
          <w:p w14:paraId="44B8A949" w14:textId="77777777" w:rsidR="00F32B5C" w:rsidRPr="000F371E" w:rsidRDefault="00F32B5C" w:rsidP="00196B81">
            <w:pPr>
              <w:pStyle w:val="NoSpacing"/>
            </w:pPr>
            <w:r>
              <w:t>Constructive Dilemma</w:t>
            </w:r>
          </w:p>
        </w:tc>
        <w:tc>
          <w:tcPr>
            <w:tcW w:w="455" w:type="pct"/>
          </w:tcPr>
          <w:p w14:paraId="7B433E57" w14:textId="77777777" w:rsidR="00F32B5C" w:rsidRPr="000F371E" w:rsidRDefault="00F32B5C" w:rsidP="00196B81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Garamond" w:eastAsia="Garamond" w:hAnsi="Garamond" w:cs="Times New Roman"/>
              </w:rPr>
            </w:pPr>
            <w:r>
              <w:rPr>
                <w:rFonts w:ascii="Garamond" w:eastAsia="Garamond" w:hAnsi="Garamond" w:cs="Times New Roman"/>
              </w:rPr>
              <w:t>CD</w:t>
            </w:r>
          </w:p>
        </w:tc>
        <w:tc>
          <w:tcPr>
            <w:tcW w:w="1300" w:type="pct"/>
          </w:tcPr>
          <w:p w14:paraId="5DBB943A" w14:textId="77777777" w:rsidR="00F32B5C" w:rsidRPr="00FB1DD3" w:rsidRDefault="003D13B4" w:rsidP="00196B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m:oMathPara>
              <m:oMath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p</m:t>
                    </m:r>
                    <m:r>
                      <w:rPr>
                        <w:rFonts w:ascii="Cambria Math" w:eastAsiaTheme="minorEastAsia" w:hAnsi="Cambria Math" w:cs="Cambria Math"/>
                      </w:rPr>
                      <m:t>⊃</m:t>
                    </m:r>
                    <m:r>
                      <w:rPr>
                        <w:rFonts w:ascii="Cambria Math" w:eastAsiaTheme="minorEastAsia" w:hAnsi="Cambria Math"/>
                      </w:rPr>
                      <m:t>q</m:t>
                    </m:r>
                  </m:e>
                </m:d>
                <m:r>
                  <w:rPr>
                    <w:rFonts w:ascii="Cambria Math" w:eastAsiaTheme="minorEastAsia" w:hAnsi="Cambria Math" w:cs="Garamond"/>
                  </w:rPr>
                  <m:t>∙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r</m:t>
                    </m:r>
                    <m:r>
                      <w:rPr>
                        <w:rFonts w:ascii="Cambria Math" w:eastAsiaTheme="minorEastAsia" w:hAnsi="Cambria Math" w:cs="Cambria Math"/>
                      </w:rPr>
                      <m:t>⊃</m:t>
                    </m:r>
                    <m:r>
                      <w:rPr>
                        <w:rFonts w:ascii="Cambria Math" w:eastAsiaTheme="minorEastAsia" w:hAnsi="Cambria Math"/>
                      </w:rPr>
                      <m:t>s</m:t>
                    </m:r>
                  </m:e>
                </m:d>
              </m:oMath>
            </m:oMathPara>
          </w:p>
          <w:p w14:paraId="00326265" w14:textId="77777777" w:rsidR="00F32B5C" w:rsidRPr="00FB1DD3" w:rsidRDefault="00F32B5C" w:rsidP="00196B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 xml:space="preserve"> p</m:t>
                </m:r>
                <m:r>
                  <w:rPr>
                    <w:rFonts w:ascii="Cambria Math" w:eastAsiaTheme="minorEastAsia" w:hAnsi="Cambria Math" w:cs="Cambria Math"/>
                  </w:rPr>
                  <m:t>∨</m:t>
                </m:r>
                <m:r>
                  <w:rPr>
                    <w:rFonts w:ascii="Cambria Math" w:eastAsiaTheme="minorEastAsia" w:hAnsi="Cambria Math"/>
                  </w:rPr>
                  <m:t>r</m:t>
                </m:r>
              </m:oMath>
            </m:oMathPara>
          </w:p>
          <w:p w14:paraId="27F570B2" w14:textId="77777777" w:rsidR="00F32B5C" w:rsidRPr="000F371E" w:rsidRDefault="00F32B5C" w:rsidP="00196B81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∴q</m:t>
                </m:r>
                <m:r>
                  <w:rPr>
                    <w:rFonts w:ascii="Cambria Math" w:eastAsiaTheme="minorEastAsia" w:hAnsi="Cambria Math" w:cs="Cambria Math"/>
                  </w:rPr>
                  <m:t>∨</m:t>
                </m:r>
                <m:r>
                  <w:rPr>
                    <w:rFonts w:ascii="Cambria Math" w:eastAsiaTheme="minorEastAsia" w:hAnsi="Cambria Math"/>
                  </w:rPr>
                  <m:t>s</m:t>
                </m:r>
              </m:oMath>
            </m:oMathPara>
          </w:p>
        </w:tc>
        <w:tc>
          <w:tcPr>
            <w:tcW w:w="2144" w:type="pct"/>
          </w:tcPr>
          <w:p w14:paraId="0DF11264" w14:textId="77777777" w:rsidR="00F32B5C" w:rsidRDefault="00F32B5C" w:rsidP="00196B81">
            <w:pPr>
              <w:pStyle w:val="NoSpacing"/>
              <w:numPr>
                <w:ilvl w:val="0"/>
                <w:numId w:val="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 </w:t>
            </w:r>
            <w:r w:rsidR="008F4DCE">
              <w:rPr>
                <w:rFonts w:ascii="Cambria Math" w:hAnsi="Cambria Math" w:cs="Cambria Math"/>
              </w:rPr>
              <w:t>∨</w:t>
            </w:r>
            <w:r>
              <w:t xml:space="preserve"> ~D</w:t>
            </w:r>
          </w:p>
          <w:p w14:paraId="745B5141" w14:textId="77777777" w:rsidR="00F32B5C" w:rsidRDefault="00F32B5C" w:rsidP="00196B81">
            <w:pPr>
              <w:pStyle w:val="NoSpacing"/>
              <w:numPr>
                <w:ilvl w:val="0"/>
                <w:numId w:val="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 </w:t>
            </w:r>
            <w:r w:rsidR="008F4DCE">
              <w:rPr>
                <w:rFonts w:ascii="Cambria Math" w:hAnsi="Cambria Math" w:cs="Cambria Math"/>
              </w:rPr>
              <w:t>⊃</w:t>
            </w:r>
            <w:r>
              <w:t xml:space="preserve"> A</w:t>
            </w:r>
          </w:p>
          <w:p w14:paraId="6E491D07" w14:textId="77777777" w:rsidR="00F32B5C" w:rsidRDefault="00F32B5C" w:rsidP="00196B81">
            <w:pPr>
              <w:pStyle w:val="NoSpacing"/>
              <w:numPr>
                <w:ilvl w:val="0"/>
                <w:numId w:val="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~D </w:t>
            </w:r>
            <w:r w:rsidR="008F4DCE">
              <w:rPr>
                <w:rFonts w:ascii="Cambria Math" w:hAnsi="Cambria Math" w:cs="Cambria Math"/>
              </w:rPr>
              <w:t>⊃</w:t>
            </w:r>
            <w:r>
              <w:t xml:space="preserve"> ~B</w:t>
            </w:r>
            <w:r>
              <w:tab/>
              <w:t xml:space="preserve">/ A </w:t>
            </w:r>
            <w:r w:rsidR="008F4DCE">
              <w:rPr>
                <w:rFonts w:ascii="Cambria Math" w:hAnsi="Cambria Math" w:cs="Cambria Math"/>
              </w:rPr>
              <w:t>∨</w:t>
            </w:r>
            <w:r>
              <w:t xml:space="preserve"> ~B</w:t>
            </w:r>
          </w:p>
          <w:p w14:paraId="05EB7D79" w14:textId="77777777" w:rsidR="00F32B5C" w:rsidRDefault="00F32B5C" w:rsidP="00196B81">
            <w:pPr>
              <w:pStyle w:val="NoSpacing"/>
              <w:numPr>
                <w:ilvl w:val="0"/>
                <w:numId w:val="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(C </w:t>
            </w:r>
            <w:r w:rsidR="008F4DCE">
              <w:rPr>
                <w:rFonts w:ascii="Cambria Math" w:hAnsi="Cambria Math" w:cs="Cambria Math"/>
              </w:rPr>
              <w:t>⊃</w:t>
            </w:r>
            <w:r>
              <w:t xml:space="preserve"> A) </w:t>
            </w:r>
            <w:r w:rsidR="008F4DCE">
              <w:t>∙</w:t>
            </w:r>
            <w:r>
              <w:t xml:space="preserve"> (~D </w:t>
            </w:r>
            <w:r w:rsidR="008F4DCE">
              <w:rPr>
                <w:rFonts w:ascii="Cambria Math" w:hAnsi="Cambria Math" w:cs="Cambria Math"/>
              </w:rPr>
              <w:t>⊃</w:t>
            </w:r>
            <w:r>
              <w:t xml:space="preserve"> ~B)</w:t>
            </w:r>
            <w:r>
              <w:tab/>
              <w:t>2,3 Conj</w:t>
            </w:r>
          </w:p>
          <w:p w14:paraId="36393C09" w14:textId="77777777" w:rsidR="00F32B5C" w:rsidRPr="000F371E" w:rsidRDefault="00F32B5C" w:rsidP="00196B81">
            <w:pPr>
              <w:pStyle w:val="NoSpacing"/>
              <w:numPr>
                <w:ilvl w:val="0"/>
                <w:numId w:val="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 </w:t>
            </w:r>
            <w:r w:rsidR="008F4DCE">
              <w:rPr>
                <w:rFonts w:ascii="Cambria Math" w:hAnsi="Cambria Math" w:cs="Cambria Math"/>
              </w:rPr>
              <w:t>∨</w:t>
            </w:r>
            <w:r>
              <w:t xml:space="preserve"> ~B</w:t>
            </w:r>
            <w:r>
              <w:tab/>
            </w:r>
            <w:r>
              <w:tab/>
            </w:r>
            <w:r>
              <w:tab/>
            </w:r>
            <w:r w:rsidR="008F4DCE">
              <w:t>4,1 CD</w:t>
            </w:r>
            <w:r>
              <w:t xml:space="preserve"> </w:t>
            </w:r>
          </w:p>
        </w:tc>
      </w:tr>
    </w:tbl>
    <w:p w14:paraId="5E052547" w14:textId="77777777" w:rsidR="00F32B5C" w:rsidRDefault="008F4DCE" w:rsidP="00196B81">
      <w:pPr>
        <w:spacing w:line="240" w:lineRule="auto"/>
      </w:pPr>
      <w:r>
        <w:t>Here’s the basic “idea” behind each rule:</w:t>
      </w:r>
    </w:p>
    <w:p w14:paraId="06740484" w14:textId="5038C622" w:rsidR="008F4DCE" w:rsidRDefault="008F4DCE" w:rsidP="00196B81">
      <w:pPr>
        <w:pStyle w:val="ListParagraph"/>
        <w:numPr>
          <w:ilvl w:val="0"/>
          <w:numId w:val="9"/>
        </w:numPr>
        <w:spacing w:line="240" w:lineRule="auto"/>
      </w:pPr>
      <w:r>
        <w:rPr>
          <w:b/>
        </w:rPr>
        <w:t xml:space="preserve">Simplification. </w:t>
      </w:r>
      <w:r>
        <w:t xml:space="preserve">Your premise is that </w:t>
      </w:r>
      <w:r>
        <w:rPr>
          <w:i/>
        </w:rPr>
        <w:t xml:space="preserve">both </w:t>
      </w:r>
      <w:r>
        <w:t>p and q are true. Your conclusion is that p is true. Easy enough, right? (Later on, we’</w:t>
      </w:r>
      <w:r w:rsidR="001B2A09">
        <w:t>ll learn a rule that allows you to turn “p</w:t>
      </w:r>
      <w:r w:rsidR="004C5E09">
        <w:t xml:space="preserve"> ∙ </w:t>
      </w:r>
      <w:r w:rsidR="001B2A09">
        <w:t>q” into “q</w:t>
      </w:r>
      <w:r w:rsidR="004C5E09">
        <w:t xml:space="preserve"> ∙ </w:t>
      </w:r>
      <w:r w:rsidR="001B2A09">
        <w:t>p.” This will allow you to get q as well.)</w:t>
      </w:r>
    </w:p>
    <w:p w14:paraId="5C22AF79" w14:textId="3CBF1888" w:rsidR="001B2A09" w:rsidRDefault="001B2A09" w:rsidP="00196B81">
      <w:pPr>
        <w:pStyle w:val="ListParagraph"/>
        <w:numPr>
          <w:ilvl w:val="0"/>
          <w:numId w:val="9"/>
        </w:numPr>
        <w:spacing w:line="240" w:lineRule="auto"/>
      </w:pPr>
      <w:r>
        <w:rPr>
          <w:b/>
        </w:rPr>
        <w:t xml:space="preserve">Conjunction. </w:t>
      </w:r>
      <w:r>
        <w:t>You have two premises: one says that p is true and the other says that q is true. Your conclusion say that p</w:t>
      </w:r>
      <w:r w:rsidR="004C5E09">
        <w:t xml:space="preserve"> ∙ </w:t>
      </w:r>
      <w:r>
        <w:t>q is true.</w:t>
      </w:r>
    </w:p>
    <w:p w14:paraId="634A2051" w14:textId="25086051" w:rsidR="001B2A09" w:rsidRDefault="001B2A09" w:rsidP="00196B81">
      <w:pPr>
        <w:pStyle w:val="ListParagraph"/>
        <w:numPr>
          <w:ilvl w:val="0"/>
          <w:numId w:val="9"/>
        </w:numPr>
        <w:spacing w:line="240" w:lineRule="auto"/>
      </w:pPr>
      <w:r>
        <w:rPr>
          <w:b/>
        </w:rPr>
        <w:t xml:space="preserve">Addition. </w:t>
      </w:r>
      <w:r>
        <w:t xml:space="preserve">In logic, a disjunction is true if </w:t>
      </w:r>
      <w:r>
        <w:rPr>
          <w:i/>
        </w:rPr>
        <w:t xml:space="preserve">at least one </w:t>
      </w:r>
      <w:r>
        <w:t xml:space="preserve">(and maybe both) disjuncts are true. So, if </w:t>
      </w:r>
      <w:r w:rsidR="00D105F9">
        <w:t xml:space="preserve">we already know that </w:t>
      </w:r>
      <w:r>
        <w:t>p is true, then so is p</w:t>
      </w:r>
      <w:r w:rsidR="004C5E09">
        <w:t xml:space="preserve"> </w:t>
      </w:r>
      <w:r w:rsidR="004C5E09">
        <w:rPr>
          <w:rFonts w:ascii="Cambria Math" w:hAnsi="Cambria Math" w:cs="Cambria Math"/>
        </w:rPr>
        <w:t>∨</w:t>
      </w:r>
      <w:r w:rsidR="004C5E09">
        <w:t xml:space="preserve"> </w:t>
      </w:r>
      <w:r>
        <w:t>(WHATEVER YOU WANT!)</w:t>
      </w:r>
    </w:p>
    <w:p w14:paraId="0B6B641A" w14:textId="455DD688" w:rsidR="001B2A09" w:rsidRDefault="001B2A09" w:rsidP="00196B81">
      <w:pPr>
        <w:pStyle w:val="ListParagraph"/>
        <w:numPr>
          <w:ilvl w:val="0"/>
          <w:numId w:val="9"/>
        </w:numPr>
        <w:spacing w:line="240" w:lineRule="auto"/>
      </w:pPr>
      <w:r>
        <w:rPr>
          <w:b/>
        </w:rPr>
        <w:t xml:space="preserve">Constructive dilemma. </w:t>
      </w:r>
      <w:r>
        <w:t>We talked about this earlier. You’ll often need to use conjunction to “set this up” by putting both of the conditional statements on the same line.</w:t>
      </w:r>
    </w:p>
    <w:p w14:paraId="40C7A04F" w14:textId="7087BF33" w:rsidR="001B2A09" w:rsidRDefault="001B2A09" w:rsidP="00196B81">
      <w:pPr>
        <w:pStyle w:val="Heading2"/>
        <w:spacing w:line="240" w:lineRule="auto"/>
      </w:pPr>
      <w:r>
        <w:t>More Strategies</w:t>
      </w:r>
    </w:p>
    <w:p w14:paraId="205F2623" w14:textId="712AE600" w:rsidR="001B2A09" w:rsidRDefault="001B2A09" w:rsidP="00196B81">
      <w:pPr>
        <w:spacing w:line="240" w:lineRule="auto"/>
      </w:pPr>
      <w:r>
        <w:t>When working with th</w:t>
      </w:r>
      <w:r w:rsidR="003D13B4">
        <w:t>e</w:t>
      </w:r>
      <w:r>
        <w:t>s</w:t>
      </w:r>
      <w:r w:rsidR="003D13B4">
        <w:t>e</w:t>
      </w:r>
      <w:r>
        <w:t xml:space="preserve"> new rules, you should always keep in mind the first, most basic: </w:t>
      </w:r>
      <w:r w:rsidRPr="001B2A09">
        <w:rPr>
          <w:i/>
        </w:rPr>
        <w:t>start with the conclusion, and work your way back.</w:t>
      </w:r>
      <w:r>
        <w:rPr>
          <w:i/>
        </w:rPr>
        <w:t xml:space="preserve"> </w:t>
      </w:r>
      <w:r w:rsidR="00F31B7A">
        <w:t>Again, it is often helpful to think of the “big” proof as being made up of a number of smaller proofs, each with its own subconclusion. In any case,</w:t>
      </w:r>
      <w:r>
        <w:t xml:space="preserve"> here are some additional strategies to keep in mind when using the new rules:</w:t>
      </w:r>
    </w:p>
    <w:p w14:paraId="215FBAA3" w14:textId="1FDBFC12" w:rsidR="001B2A09" w:rsidRDefault="00EB40B5" w:rsidP="00196B81">
      <w:pPr>
        <w:pStyle w:val="ListParagraph"/>
        <w:numPr>
          <w:ilvl w:val="0"/>
          <w:numId w:val="10"/>
        </w:numPr>
        <w:spacing w:line="240" w:lineRule="auto"/>
      </w:pPr>
      <w:r>
        <w:t>If (part of) the conclusion appears as part of a conjunction in the premises, consider using simplification to obtain it.</w:t>
      </w:r>
      <w:r w:rsidR="00691E73">
        <w:t xml:space="preserve"> See example 1 below.</w:t>
      </w:r>
    </w:p>
    <w:p w14:paraId="20C5A433" w14:textId="2474576F" w:rsidR="00EB40B5" w:rsidRDefault="00F31B7A" w:rsidP="00196B81">
      <w:pPr>
        <w:pStyle w:val="ListParagraph"/>
        <w:numPr>
          <w:ilvl w:val="0"/>
          <w:numId w:val="10"/>
        </w:numPr>
        <w:spacing w:line="240" w:lineRule="auto"/>
      </w:pPr>
      <w:r>
        <w:t>It the conclusion is a conjunction, consider using conjunction to “put together” two premises to produce it.</w:t>
      </w:r>
      <w:r w:rsidR="00691E73">
        <w:t xml:space="preserve"> See example 1 below.</w:t>
      </w:r>
    </w:p>
    <w:p w14:paraId="74C81487" w14:textId="33C96733" w:rsidR="00F31B7A" w:rsidRDefault="00F31B7A" w:rsidP="00196B81">
      <w:pPr>
        <w:pStyle w:val="ListParagraph"/>
        <w:numPr>
          <w:ilvl w:val="0"/>
          <w:numId w:val="10"/>
        </w:numPr>
        <w:spacing w:line="240" w:lineRule="auto"/>
      </w:pPr>
      <w:r>
        <w:t>If</w:t>
      </w:r>
      <w:r w:rsidR="00691E73">
        <w:t xml:space="preserve"> (part of)</w:t>
      </w:r>
      <w:r>
        <w:t xml:space="preserve"> the conclusion is a disjunction, consider using rules like addition or constructive dilemma.</w:t>
      </w:r>
      <w:r w:rsidR="00691E73">
        <w:t xml:space="preserve"> See example 2 below.</w:t>
      </w:r>
    </w:p>
    <w:p w14:paraId="50A547BD" w14:textId="63FD7818" w:rsidR="00A33632" w:rsidRDefault="00A33632" w:rsidP="00196B81">
      <w:pPr>
        <w:pStyle w:val="ListParagraph"/>
        <w:numPr>
          <w:ilvl w:val="1"/>
          <w:numId w:val="10"/>
        </w:numPr>
        <w:spacing w:line="240" w:lineRule="auto"/>
      </w:pPr>
      <w:r>
        <w:t>Reminder: You’ll often need to use conjunction to set up constructive dilemma.</w:t>
      </w:r>
    </w:p>
    <w:p w14:paraId="4EDC7198" w14:textId="0AAAFDDD" w:rsidR="00F31B7A" w:rsidRDefault="00F31B7A" w:rsidP="00196B81">
      <w:pPr>
        <w:pStyle w:val="ListParagraph"/>
        <w:numPr>
          <w:ilvl w:val="0"/>
          <w:numId w:val="10"/>
        </w:numPr>
        <w:spacing w:line="240" w:lineRule="auto"/>
      </w:pPr>
      <w:r>
        <w:t xml:space="preserve">(IMPORTANT) If there is a letter in the conclusion which does not appear in </w:t>
      </w:r>
      <w:r>
        <w:rPr>
          <w:i/>
        </w:rPr>
        <w:t xml:space="preserve">any </w:t>
      </w:r>
      <w:r>
        <w:t>premise, then you MUST use addition to obtain that letter (at least until you learn conditional and indirect proof).</w:t>
      </w:r>
      <w:r w:rsidR="00E46C7F">
        <w:t xml:space="preserve"> See example 2 below.</w:t>
      </w:r>
    </w:p>
    <w:p w14:paraId="50C638F5" w14:textId="09E2BB1E" w:rsidR="00691E73" w:rsidRDefault="00691E73" w:rsidP="00196B81">
      <w:pPr>
        <w:spacing w:line="240" w:lineRule="auto"/>
      </w:pPr>
      <w:r>
        <w:t>Example 1. Prove the validity of the following argument: A</w:t>
      </w:r>
      <w:r w:rsidR="004C5E09">
        <w:t xml:space="preserve"> ∙ </w:t>
      </w:r>
      <w:r>
        <w:t>B / C // C</w:t>
      </w:r>
      <w:r w:rsidR="004C5E09">
        <w:t xml:space="preserve"> ∙ </w:t>
      </w:r>
      <w:r>
        <w:t>B</w:t>
      </w:r>
    </w:p>
    <w:p w14:paraId="66346DD9" w14:textId="27702D5B" w:rsidR="00691E73" w:rsidRDefault="00691E73" w:rsidP="00196B81">
      <w:pPr>
        <w:pStyle w:val="ListParagraph"/>
        <w:numPr>
          <w:ilvl w:val="0"/>
          <w:numId w:val="11"/>
        </w:numPr>
        <w:spacing w:line="240" w:lineRule="auto"/>
      </w:pPr>
      <w:r>
        <w:t>A</w:t>
      </w:r>
      <w:r w:rsidR="004C5E09">
        <w:t xml:space="preserve"> ∙ </w:t>
      </w:r>
      <w:r>
        <w:t>B</w:t>
      </w:r>
    </w:p>
    <w:p w14:paraId="39555F06" w14:textId="2A8F2056" w:rsidR="00691E73" w:rsidRDefault="00691E73" w:rsidP="00196B81">
      <w:pPr>
        <w:pStyle w:val="ListParagraph"/>
        <w:numPr>
          <w:ilvl w:val="0"/>
          <w:numId w:val="11"/>
        </w:numPr>
        <w:spacing w:line="240" w:lineRule="auto"/>
      </w:pPr>
      <w:r>
        <w:t>C</w:t>
      </w:r>
      <w:r>
        <w:tab/>
      </w:r>
      <w:r>
        <w:tab/>
        <w:t>/ A</w:t>
      </w:r>
      <w:r w:rsidR="004C5E09">
        <w:t xml:space="preserve"> ∙ </w:t>
      </w:r>
      <w:r>
        <w:t>C</w:t>
      </w:r>
      <w:r w:rsidR="004C5E09">
        <w:tab/>
      </w:r>
      <w:r w:rsidR="004C5E09">
        <w:tab/>
        <w:t>(The conclusion is a conjunction. Our plan: get each part, then use Conj)</w:t>
      </w:r>
    </w:p>
    <w:p w14:paraId="44C13400" w14:textId="295A1988" w:rsidR="00691E73" w:rsidRDefault="00691E73" w:rsidP="00196B81">
      <w:pPr>
        <w:pStyle w:val="ListParagraph"/>
        <w:numPr>
          <w:ilvl w:val="0"/>
          <w:numId w:val="11"/>
        </w:numPr>
        <w:spacing w:line="240" w:lineRule="auto"/>
      </w:pPr>
      <w:r>
        <w:t>A</w:t>
      </w:r>
      <w:r>
        <w:tab/>
      </w:r>
      <w:r>
        <w:tab/>
        <w:t>1, Simp</w:t>
      </w:r>
      <w:r>
        <w:tab/>
      </w:r>
      <w:r>
        <w:tab/>
        <w:t>(Simplification allows us to get the first conjunct of line 1)</w:t>
      </w:r>
    </w:p>
    <w:p w14:paraId="50919B71" w14:textId="32B829FF" w:rsidR="00691E73" w:rsidRDefault="00691E73" w:rsidP="00196B81">
      <w:pPr>
        <w:pStyle w:val="ListParagraph"/>
        <w:numPr>
          <w:ilvl w:val="0"/>
          <w:numId w:val="11"/>
        </w:numPr>
        <w:spacing w:line="240" w:lineRule="auto"/>
      </w:pPr>
      <w:r>
        <w:t>A</w:t>
      </w:r>
      <w:r w:rsidR="004C5E09">
        <w:t xml:space="preserve"> ∙ </w:t>
      </w:r>
      <w:r>
        <w:t>C</w:t>
      </w:r>
      <w:r>
        <w:tab/>
      </w:r>
      <w:r>
        <w:tab/>
        <w:t>3,2 Conj</w:t>
      </w:r>
      <w:r>
        <w:tab/>
      </w:r>
      <w:r>
        <w:tab/>
        <w:t>(Conjunction allows to put together lines 3 and 2 to get the conclusion)</w:t>
      </w:r>
    </w:p>
    <w:p w14:paraId="778973A3" w14:textId="70F0E7F2" w:rsidR="00691E73" w:rsidRDefault="00691E73" w:rsidP="00196B81">
      <w:pPr>
        <w:spacing w:line="240" w:lineRule="auto"/>
      </w:pPr>
      <w:r>
        <w:t>Example 2. Prove the validity of the following argument: D</w:t>
      </w:r>
      <w:r w:rsidR="004C5E09">
        <w:t xml:space="preserve"> </w:t>
      </w:r>
      <w:r w:rsidR="004C5E09">
        <w:rPr>
          <w:rFonts w:ascii="Cambria Math" w:hAnsi="Cambria Math" w:cs="Cambria Math"/>
        </w:rPr>
        <w:t>⊃</w:t>
      </w:r>
      <w:r>
        <w:t xml:space="preserve"> A / ~E</w:t>
      </w:r>
      <w:r w:rsidR="004C5E09">
        <w:t xml:space="preserve"> </w:t>
      </w:r>
      <w:r w:rsidR="004C5E09">
        <w:rPr>
          <w:rFonts w:ascii="Cambria Math" w:hAnsi="Cambria Math" w:cs="Cambria Math"/>
        </w:rPr>
        <w:t>⊃</w:t>
      </w:r>
      <w:r>
        <w:t xml:space="preserve"> ~C / D</w:t>
      </w:r>
      <w:r w:rsidR="004C5E09">
        <w:t xml:space="preserve"> </w:t>
      </w:r>
      <w:r w:rsidR="004C5E09">
        <w:rPr>
          <w:rFonts w:ascii="Cambria Math" w:hAnsi="Cambria Math" w:cs="Cambria Math"/>
        </w:rPr>
        <w:t>∨</w:t>
      </w:r>
      <w:r w:rsidR="004C5E09">
        <w:t xml:space="preserve"> </w:t>
      </w:r>
      <w:r>
        <w:t>~E // (A</w:t>
      </w:r>
      <w:r w:rsidR="004C5E09">
        <w:t xml:space="preserve"> </w:t>
      </w:r>
      <w:r w:rsidR="004C5E09">
        <w:rPr>
          <w:rFonts w:ascii="Cambria Math" w:hAnsi="Cambria Math" w:cs="Cambria Math"/>
        </w:rPr>
        <w:t>∨</w:t>
      </w:r>
      <w:r w:rsidR="004C5E09">
        <w:t xml:space="preserve"> </w:t>
      </w:r>
      <w:r>
        <w:t>~C)</w:t>
      </w:r>
      <w:r w:rsidR="004C5E09">
        <w:t xml:space="preserve"> </w:t>
      </w:r>
      <w:r w:rsidR="004C5E09">
        <w:rPr>
          <w:rFonts w:ascii="Cambria Math" w:hAnsi="Cambria Math" w:cs="Cambria Math"/>
        </w:rPr>
        <w:t>∨</w:t>
      </w:r>
      <w:r w:rsidR="004C5E09">
        <w:t xml:space="preserve"> </w:t>
      </w:r>
      <w:r>
        <w:t>B</w:t>
      </w:r>
    </w:p>
    <w:p w14:paraId="5088EB77" w14:textId="2E39C599" w:rsidR="00691E73" w:rsidRDefault="00691E73" w:rsidP="00196B81">
      <w:pPr>
        <w:pStyle w:val="ListParagraph"/>
        <w:numPr>
          <w:ilvl w:val="0"/>
          <w:numId w:val="12"/>
        </w:numPr>
        <w:spacing w:line="240" w:lineRule="auto"/>
      </w:pPr>
      <w:r>
        <w:t>D</w:t>
      </w:r>
      <w:r w:rsidR="004C5E09">
        <w:t xml:space="preserve"> </w:t>
      </w:r>
      <w:r w:rsidR="004C5E09">
        <w:rPr>
          <w:rFonts w:ascii="Cambria Math" w:hAnsi="Cambria Math" w:cs="Cambria Math"/>
        </w:rPr>
        <w:t>⊃</w:t>
      </w:r>
      <w:r>
        <w:t xml:space="preserve"> A</w:t>
      </w:r>
    </w:p>
    <w:p w14:paraId="427F00E2" w14:textId="3333BBC1" w:rsidR="00691E73" w:rsidRDefault="00691E73" w:rsidP="00196B81">
      <w:pPr>
        <w:pStyle w:val="ListParagraph"/>
        <w:numPr>
          <w:ilvl w:val="0"/>
          <w:numId w:val="12"/>
        </w:numPr>
        <w:spacing w:line="240" w:lineRule="auto"/>
      </w:pPr>
      <w:r>
        <w:t>~E</w:t>
      </w:r>
      <w:r w:rsidR="004C5E09">
        <w:t xml:space="preserve"> </w:t>
      </w:r>
      <w:r w:rsidR="004C5E09">
        <w:rPr>
          <w:rFonts w:ascii="Cambria Math" w:hAnsi="Cambria Math" w:cs="Cambria Math"/>
        </w:rPr>
        <w:t>⊃</w:t>
      </w:r>
      <w:r>
        <w:t xml:space="preserve"> ~C</w:t>
      </w:r>
    </w:p>
    <w:p w14:paraId="64075ED7" w14:textId="4FD843FB" w:rsidR="00691E73" w:rsidRDefault="00691E73" w:rsidP="00196B81">
      <w:pPr>
        <w:pStyle w:val="ListParagraph"/>
        <w:numPr>
          <w:ilvl w:val="0"/>
          <w:numId w:val="12"/>
        </w:numPr>
        <w:spacing w:line="240" w:lineRule="auto"/>
      </w:pPr>
      <w:r>
        <w:t>D</w:t>
      </w:r>
      <w:r w:rsidR="004C5E09">
        <w:t xml:space="preserve"> </w:t>
      </w:r>
      <w:r w:rsidR="004C5E09">
        <w:rPr>
          <w:rFonts w:ascii="Cambria Math" w:hAnsi="Cambria Math" w:cs="Cambria Math"/>
        </w:rPr>
        <w:t>∨</w:t>
      </w:r>
      <w:r w:rsidR="004C5E09">
        <w:t xml:space="preserve"> </w:t>
      </w:r>
      <w:r>
        <w:t>~E</w:t>
      </w:r>
      <w:r>
        <w:tab/>
      </w:r>
      <w:r>
        <w:tab/>
      </w:r>
      <w:r>
        <w:tab/>
        <w:t>/ (A</w:t>
      </w:r>
      <w:r w:rsidR="004C5E09">
        <w:t xml:space="preserve"> </w:t>
      </w:r>
      <w:r w:rsidR="004C5E09">
        <w:rPr>
          <w:rFonts w:ascii="Cambria Math" w:hAnsi="Cambria Math" w:cs="Cambria Math"/>
        </w:rPr>
        <w:t>∨</w:t>
      </w:r>
      <w:r w:rsidR="004C5E09">
        <w:t xml:space="preserve"> </w:t>
      </w:r>
      <w:r>
        <w:t>~C)</w:t>
      </w:r>
      <w:r w:rsidR="004C5E09">
        <w:t xml:space="preserve"> </w:t>
      </w:r>
      <w:r w:rsidR="004C5E09">
        <w:rPr>
          <w:rFonts w:ascii="Cambria Math" w:hAnsi="Cambria Math" w:cs="Cambria Math"/>
        </w:rPr>
        <w:t>∨</w:t>
      </w:r>
      <w:r w:rsidR="004C5E09">
        <w:t xml:space="preserve"> </w:t>
      </w:r>
      <w:r>
        <w:t>B</w:t>
      </w:r>
      <w:r w:rsidR="004C5E09">
        <w:tab/>
        <w:t>(The conclusion is a disjunction. Plan: Get the first part, then use Add)</w:t>
      </w:r>
    </w:p>
    <w:p w14:paraId="1F0D3AE3" w14:textId="1B7ACBE0" w:rsidR="00691E73" w:rsidRDefault="00E46C7F" w:rsidP="00196B81">
      <w:pPr>
        <w:pStyle w:val="ListParagraph"/>
        <w:numPr>
          <w:ilvl w:val="0"/>
          <w:numId w:val="12"/>
        </w:numPr>
        <w:spacing w:line="240" w:lineRule="auto"/>
      </w:pPr>
      <w:r>
        <w:lastRenderedPageBreak/>
        <w:t>(D</w:t>
      </w:r>
      <w:r w:rsidR="004C5E09">
        <w:t xml:space="preserve"> </w:t>
      </w:r>
      <w:r w:rsidR="004C5E09">
        <w:rPr>
          <w:rFonts w:ascii="Cambria Math" w:hAnsi="Cambria Math" w:cs="Cambria Math"/>
        </w:rPr>
        <w:t>⊃</w:t>
      </w:r>
      <w:r>
        <w:t xml:space="preserve"> A)</w:t>
      </w:r>
      <w:r w:rsidR="004C5E09">
        <w:t xml:space="preserve"> ∙ </w:t>
      </w:r>
      <w:r>
        <w:t>(~E</w:t>
      </w:r>
      <w:r w:rsidR="004C5E09">
        <w:t xml:space="preserve"> </w:t>
      </w:r>
      <w:r w:rsidR="004C5E09">
        <w:rPr>
          <w:rFonts w:ascii="Cambria Math" w:hAnsi="Cambria Math" w:cs="Cambria Math"/>
        </w:rPr>
        <w:t>⊃</w:t>
      </w:r>
      <w:r>
        <w:t xml:space="preserve"> ~C)</w:t>
      </w:r>
      <w:r>
        <w:tab/>
        <w:t>1,2 Conj</w:t>
      </w:r>
      <w:r>
        <w:tab/>
      </w:r>
      <w:r>
        <w:tab/>
        <w:t>(We are doing this to set up a constructive dilemma in the next step)</w:t>
      </w:r>
    </w:p>
    <w:p w14:paraId="092E301B" w14:textId="415D322D" w:rsidR="00E46C7F" w:rsidRDefault="00E46C7F" w:rsidP="00196B81">
      <w:pPr>
        <w:pStyle w:val="ListParagraph"/>
        <w:numPr>
          <w:ilvl w:val="0"/>
          <w:numId w:val="12"/>
        </w:numPr>
        <w:spacing w:line="240" w:lineRule="auto"/>
      </w:pPr>
      <w:r>
        <w:t>A</w:t>
      </w:r>
      <w:r w:rsidR="004C5E09">
        <w:t xml:space="preserve"> </w:t>
      </w:r>
      <w:r w:rsidR="004C5E09">
        <w:rPr>
          <w:rFonts w:ascii="Cambria Math" w:hAnsi="Cambria Math" w:cs="Cambria Math"/>
        </w:rPr>
        <w:t>∨</w:t>
      </w:r>
      <w:r w:rsidR="004C5E09">
        <w:t xml:space="preserve"> </w:t>
      </w:r>
      <w:r>
        <w:t>~C</w:t>
      </w:r>
      <w:r>
        <w:tab/>
      </w:r>
      <w:r>
        <w:tab/>
      </w:r>
      <w:r>
        <w:tab/>
        <w:t>4,3 CD</w:t>
      </w:r>
      <w:r>
        <w:tab/>
      </w:r>
      <w:r>
        <w:tab/>
        <w:t>(We’ve got the first part of the conclusion!)</w:t>
      </w:r>
    </w:p>
    <w:p w14:paraId="5388E172" w14:textId="291101AC" w:rsidR="00E46C7F" w:rsidRDefault="00E46C7F" w:rsidP="00196B81">
      <w:pPr>
        <w:pStyle w:val="ListParagraph"/>
        <w:numPr>
          <w:ilvl w:val="0"/>
          <w:numId w:val="12"/>
        </w:numPr>
        <w:spacing w:line="240" w:lineRule="auto"/>
      </w:pPr>
      <w:r>
        <w:t>(A</w:t>
      </w:r>
      <w:r w:rsidR="004C5E09">
        <w:t xml:space="preserve"> </w:t>
      </w:r>
      <w:r w:rsidR="004C5E09">
        <w:rPr>
          <w:rFonts w:ascii="Cambria Math" w:hAnsi="Cambria Math" w:cs="Cambria Math"/>
        </w:rPr>
        <w:t>∨</w:t>
      </w:r>
      <w:r w:rsidR="004C5E09">
        <w:t xml:space="preserve"> </w:t>
      </w:r>
      <w:r>
        <w:t>~C)</w:t>
      </w:r>
      <w:r w:rsidR="004C5E09">
        <w:t xml:space="preserve"> </w:t>
      </w:r>
      <w:r w:rsidR="004C5E09">
        <w:rPr>
          <w:rFonts w:ascii="Cambria Math" w:hAnsi="Cambria Math" w:cs="Cambria Math"/>
        </w:rPr>
        <w:t>∨</w:t>
      </w:r>
      <w:r w:rsidR="004C5E09">
        <w:t xml:space="preserve"> </w:t>
      </w:r>
      <w:r>
        <w:t>B</w:t>
      </w:r>
      <w:r>
        <w:tab/>
      </w:r>
      <w:r>
        <w:tab/>
        <w:t>5, Add</w:t>
      </w:r>
      <w:r>
        <w:tab/>
      </w:r>
      <w:r>
        <w:tab/>
        <w:t>(Because the conclusion is a disjunction, we can use Add to get the 2</w:t>
      </w:r>
      <w:r w:rsidRPr="00E46C7F">
        <w:rPr>
          <w:vertAlign w:val="superscript"/>
        </w:rPr>
        <w:t>nd</w:t>
      </w:r>
      <w:r>
        <w:t xml:space="preserve"> part)</w:t>
      </w:r>
    </w:p>
    <w:p w14:paraId="6C028490" w14:textId="1FD53596" w:rsidR="00691E73" w:rsidRDefault="00800E80" w:rsidP="00196B81">
      <w:pPr>
        <w:pStyle w:val="Heading2"/>
        <w:spacing w:line="240" w:lineRule="auto"/>
      </w:pPr>
      <w:r>
        <w:t>Common Errors</w:t>
      </w:r>
    </w:p>
    <w:p w14:paraId="050B5C01" w14:textId="50DF4ACA" w:rsidR="00800E80" w:rsidRDefault="00800E80" w:rsidP="00196B81">
      <w:pPr>
        <w:spacing w:line="240" w:lineRule="auto"/>
      </w:pPr>
      <w:r>
        <w:t>When you are first using the rules, it’s easy to make some mistakes. Take a look at the following proof for a few of the most common:</w:t>
      </w:r>
    </w:p>
    <w:p w14:paraId="0FE1C538" w14:textId="53AFBBFE" w:rsidR="003F6AAA" w:rsidRDefault="003F6AAA" w:rsidP="00196B81">
      <w:pPr>
        <w:pStyle w:val="ListParagraph"/>
        <w:numPr>
          <w:ilvl w:val="0"/>
          <w:numId w:val="13"/>
        </w:numPr>
        <w:spacing w:line="240" w:lineRule="auto"/>
      </w:pPr>
      <w:r>
        <w:t>A</w:t>
      </w:r>
      <w:r w:rsidR="00B50E47">
        <w:t xml:space="preserve"> </w:t>
      </w:r>
      <w:r w:rsidR="00B50E47">
        <w:rPr>
          <w:rFonts w:ascii="Cambria Math" w:hAnsi="Cambria Math" w:cs="Cambria Math"/>
        </w:rPr>
        <w:t>⊃</w:t>
      </w:r>
      <w:r>
        <w:t xml:space="preserve"> B</w:t>
      </w:r>
    </w:p>
    <w:p w14:paraId="4F4088BA" w14:textId="77777777" w:rsidR="00FF6F72" w:rsidRDefault="003F6AAA" w:rsidP="00196B81">
      <w:pPr>
        <w:pStyle w:val="ListParagraph"/>
        <w:numPr>
          <w:ilvl w:val="0"/>
          <w:numId w:val="13"/>
        </w:numPr>
        <w:spacing w:line="240" w:lineRule="auto"/>
      </w:pPr>
      <w:r>
        <w:t>~A</w:t>
      </w:r>
      <w:r>
        <w:tab/>
      </w:r>
      <w:r>
        <w:tab/>
      </w:r>
    </w:p>
    <w:p w14:paraId="368C7F99" w14:textId="452C4745" w:rsidR="003F6AAA" w:rsidRDefault="00FF6F72" w:rsidP="00196B81">
      <w:pPr>
        <w:pStyle w:val="ListParagraph"/>
        <w:numPr>
          <w:ilvl w:val="0"/>
          <w:numId w:val="13"/>
        </w:numPr>
        <w:spacing w:line="240" w:lineRule="auto"/>
      </w:pPr>
      <w:r>
        <w:t>(B</w:t>
      </w:r>
      <w:r w:rsidR="00B50E47">
        <w:t xml:space="preserve"> </w:t>
      </w:r>
      <w:r w:rsidR="00B50E47">
        <w:rPr>
          <w:rFonts w:ascii="Cambria Math" w:hAnsi="Cambria Math" w:cs="Cambria Math"/>
        </w:rPr>
        <w:t>⊃</w:t>
      </w:r>
      <w:r>
        <w:t xml:space="preserve"> C)</w:t>
      </w:r>
      <w:r w:rsidR="00B50E47">
        <w:t xml:space="preserve"> </w:t>
      </w:r>
      <w:r w:rsidR="00B50E47">
        <w:rPr>
          <w:rFonts w:ascii="Cambria Math" w:hAnsi="Cambria Math" w:cs="Cambria Math"/>
        </w:rPr>
        <w:t>⊃</w:t>
      </w:r>
      <w:r>
        <w:t xml:space="preserve"> D</w:t>
      </w:r>
      <w:r>
        <w:tab/>
      </w:r>
      <w:r w:rsidR="003F6AAA">
        <w:t>/ Whatever</w:t>
      </w:r>
    </w:p>
    <w:p w14:paraId="012977BC" w14:textId="6070F4FC" w:rsidR="003F6AAA" w:rsidRDefault="00FF6F72" w:rsidP="00196B81">
      <w:pPr>
        <w:pStyle w:val="ListParagraph"/>
        <w:numPr>
          <w:ilvl w:val="0"/>
          <w:numId w:val="13"/>
        </w:numPr>
        <w:spacing w:line="240" w:lineRule="auto"/>
      </w:pPr>
      <w:r>
        <w:t>~B</w:t>
      </w:r>
      <w:r>
        <w:tab/>
      </w:r>
      <w:r>
        <w:tab/>
        <w:t>1, 2 MP</w:t>
      </w:r>
      <w:r>
        <w:tab/>
        <w:t>(No! This is the fallacy of denying the antecedent)</w:t>
      </w:r>
    </w:p>
    <w:p w14:paraId="06CCB0D2" w14:textId="614EEB6E" w:rsidR="00FF6F72" w:rsidRDefault="00FF6F72" w:rsidP="00196B81">
      <w:pPr>
        <w:pStyle w:val="ListParagraph"/>
        <w:numPr>
          <w:ilvl w:val="0"/>
          <w:numId w:val="13"/>
        </w:numPr>
        <w:spacing w:line="240" w:lineRule="auto"/>
      </w:pPr>
      <w:r>
        <w:t>~B</w:t>
      </w:r>
      <w:r w:rsidR="00B50E47">
        <w:t xml:space="preserve"> ∙ </w:t>
      </w:r>
      <w:r>
        <w:t>~C</w:t>
      </w:r>
      <w:r>
        <w:tab/>
        <w:t xml:space="preserve">4, Add </w:t>
      </w:r>
      <w:r>
        <w:tab/>
        <w:t>(No! Add only works with disjunction, not conjunction)</w:t>
      </w:r>
    </w:p>
    <w:p w14:paraId="4FA92FA4" w14:textId="5ED59067" w:rsidR="00FF6F72" w:rsidRDefault="00FF6F72" w:rsidP="00196B81">
      <w:pPr>
        <w:pStyle w:val="ListParagraph"/>
        <w:numPr>
          <w:ilvl w:val="0"/>
          <w:numId w:val="13"/>
        </w:numPr>
        <w:spacing w:line="240" w:lineRule="auto"/>
      </w:pPr>
      <w:r>
        <w:t>A</w:t>
      </w:r>
      <w:r w:rsidR="00B50E47">
        <w:t xml:space="preserve"> </w:t>
      </w:r>
      <w:r w:rsidR="00B50E47">
        <w:rPr>
          <w:rFonts w:ascii="Cambria Math" w:hAnsi="Cambria Math" w:cs="Cambria Math"/>
        </w:rPr>
        <w:t>⊃</w:t>
      </w:r>
      <w:r>
        <w:t xml:space="preserve"> (C</w:t>
      </w:r>
      <w:r w:rsidR="00B50E47">
        <w:t xml:space="preserve"> </w:t>
      </w:r>
      <w:r w:rsidR="00B50E47">
        <w:rPr>
          <w:rFonts w:ascii="Cambria Math" w:hAnsi="Cambria Math" w:cs="Cambria Math"/>
        </w:rPr>
        <w:t>⊃</w:t>
      </w:r>
      <w:r>
        <w:t xml:space="preserve"> D)</w:t>
      </w:r>
      <w:r>
        <w:tab/>
        <w:t>1, 3 HS</w:t>
      </w:r>
      <w:r w:rsidR="00F26C2E">
        <w:tab/>
      </w:r>
      <w:r>
        <w:t>(No! HS doesn’t allow you to rearrange the parentheses)</w:t>
      </w:r>
    </w:p>
    <w:p w14:paraId="338B75B9" w14:textId="77777777" w:rsidR="00FF6F72" w:rsidRDefault="00FF6F72" w:rsidP="00196B81">
      <w:pPr>
        <w:spacing w:line="240" w:lineRule="auto"/>
      </w:pPr>
      <w:r>
        <w:t>And here are a few more:</w:t>
      </w:r>
    </w:p>
    <w:p w14:paraId="066E59A0" w14:textId="52A702F3" w:rsidR="00FF6F72" w:rsidRDefault="00FF6F72" w:rsidP="00196B81">
      <w:pPr>
        <w:pStyle w:val="ListParagraph"/>
        <w:numPr>
          <w:ilvl w:val="0"/>
          <w:numId w:val="16"/>
        </w:numPr>
        <w:spacing w:line="240" w:lineRule="auto"/>
      </w:pPr>
      <w:r>
        <w:t>~(A</w:t>
      </w:r>
      <w:r w:rsidR="00B50E47">
        <w:t xml:space="preserve"> ∙ </w:t>
      </w:r>
      <w:r>
        <w:t>B)</w:t>
      </w:r>
      <w:r>
        <w:tab/>
      </w:r>
    </w:p>
    <w:p w14:paraId="6FACE690" w14:textId="5A8BB425" w:rsidR="00FF6F72" w:rsidRDefault="00FF6F72" w:rsidP="00196B81">
      <w:pPr>
        <w:pStyle w:val="ListParagraph"/>
        <w:numPr>
          <w:ilvl w:val="0"/>
          <w:numId w:val="16"/>
        </w:numPr>
        <w:spacing w:line="240" w:lineRule="auto"/>
      </w:pPr>
      <w:r>
        <w:t>(A</w:t>
      </w:r>
      <w:r w:rsidR="00B50E47">
        <w:t xml:space="preserve"> </w:t>
      </w:r>
      <w:r w:rsidR="00B50E47">
        <w:rPr>
          <w:rFonts w:ascii="Cambria Math" w:hAnsi="Cambria Math" w:cs="Cambria Math"/>
        </w:rPr>
        <w:t>∨</w:t>
      </w:r>
      <w:r w:rsidR="00B50E47">
        <w:t xml:space="preserve"> </w:t>
      </w:r>
      <w:r>
        <w:t>B)</w:t>
      </w:r>
      <w:r w:rsidR="00B50E47">
        <w:t xml:space="preserve"> </w:t>
      </w:r>
      <w:r w:rsidR="00B50E47">
        <w:rPr>
          <w:rFonts w:ascii="Cambria Math" w:hAnsi="Cambria Math" w:cs="Cambria Math"/>
        </w:rPr>
        <w:t>⊃</w:t>
      </w:r>
      <w:r>
        <w:t xml:space="preserve"> C</w:t>
      </w:r>
      <w:r>
        <w:tab/>
      </w:r>
    </w:p>
    <w:p w14:paraId="5F647016" w14:textId="35414AD8" w:rsidR="00FF6F72" w:rsidRDefault="00FF6F72" w:rsidP="00196B81">
      <w:pPr>
        <w:pStyle w:val="ListParagraph"/>
        <w:numPr>
          <w:ilvl w:val="0"/>
          <w:numId w:val="16"/>
        </w:numPr>
        <w:spacing w:line="240" w:lineRule="auto"/>
      </w:pPr>
      <w:r>
        <w:t>~C</w:t>
      </w:r>
      <w:r w:rsidR="00B50E47">
        <w:t xml:space="preserve"> </w:t>
      </w:r>
      <w:r w:rsidR="00B50E47">
        <w:rPr>
          <w:rFonts w:ascii="Cambria Math" w:hAnsi="Cambria Math" w:cs="Cambria Math"/>
        </w:rPr>
        <w:t>∨</w:t>
      </w:r>
      <w:r w:rsidR="00B50E47">
        <w:t xml:space="preserve"> </w:t>
      </w:r>
      <w:r>
        <w:t>~D</w:t>
      </w:r>
      <w:r>
        <w:tab/>
        <w:t>/ Whatever</w:t>
      </w:r>
    </w:p>
    <w:p w14:paraId="2ED048CA" w14:textId="4142FBD6" w:rsidR="00FF6F72" w:rsidRDefault="00FF6F72" w:rsidP="00196B81">
      <w:pPr>
        <w:pStyle w:val="ListParagraph"/>
        <w:numPr>
          <w:ilvl w:val="0"/>
          <w:numId w:val="16"/>
        </w:numPr>
        <w:spacing w:line="240" w:lineRule="auto"/>
      </w:pPr>
      <w:r>
        <w:t>~C</w:t>
      </w:r>
      <w:r>
        <w:tab/>
      </w:r>
      <w:r>
        <w:tab/>
        <w:t xml:space="preserve">3, Simp </w:t>
      </w:r>
      <w:r>
        <w:tab/>
        <w:t>(No! Simp only works with conjunctions, not disjunctions)</w:t>
      </w:r>
    </w:p>
    <w:p w14:paraId="23D05E11" w14:textId="16D4B443" w:rsidR="00F26C2E" w:rsidRDefault="00FF6F72" w:rsidP="00196B81">
      <w:pPr>
        <w:pStyle w:val="ListParagraph"/>
        <w:numPr>
          <w:ilvl w:val="0"/>
          <w:numId w:val="16"/>
        </w:numPr>
        <w:spacing w:line="240" w:lineRule="auto"/>
      </w:pPr>
      <w:r>
        <w:t>~A</w:t>
      </w:r>
      <w:r>
        <w:tab/>
      </w:r>
      <w:r>
        <w:tab/>
        <w:t>1, Simp</w:t>
      </w:r>
      <w:r>
        <w:tab/>
        <w:t>(No! Simp requires getting rid of the parentheses)</w:t>
      </w:r>
    </w:p>
    <w:p w14:paraId="70903428" w14:textId="4B53B925" w:rsidR="00FF6F72" w:rsidRDefault="00FF6F72" w:rsidP="00196B81">
      <w:pPr>
        <w:pStyle w:val="ListParagraph"/>
        <w:numPr>
          <w:ilvl w:val="0"/>
          <w:numId w:val="16"/>
        </w:numPr>
        <w:spacing w:line="240" w:lineRule="auto"/>
      </w:pPr>
      <w:r>
        <w:t>B</w:t>
      </w:r>
      <w:r w:rsidR="003D13B4">
        <w:t xml:space="preserve"> </w:t>
      </w:r>
      <w:r w:rsidR="003D13B4">
        <w:rPr>
          <w:rFonts w:ascii="Cambria Math" w:hAnsi="Cambria Math" w:cs="Cambria Math"/>
        </w:rPr>
        <w:t>⊃</w:t>
      </w:r>
      <w:r w:rsidR="003D13B4">
        <w:t xml:space="preserve"> C</w:t>
      </w:r>
      <w:bookmarkStart w:id="0" w:name="_GoBack"/>
      <w:bookmarkEnd w:id="0"/>
      <w:r>
        <w:tab/>
      </w:r>
      <w:r>
        <w:tab/>
        <w:t>2, 5 DS</w:t>
      </w:r>
      <w:r>
        <w:tab/>
        <w:t xml:space="preserve">(No! Rules of </w:t>
      </w:r>
      <w:r w:rsidR="00BF43B7">
        <w:t>implication</w:t>
      </w:r>
      <w:r>
        <w:t xml:space="preserve"> never work on parts of lines, only on whole lines)</w:t>
      </w:r>
    </w:p>
    <w:p w14:paraId="139BB008" w14:textId="648776E5" w:rsidR="00FF6F72" w:rsidRPr="00800E80" w:rsidRDefault="00FF6F72" w:rsidP="00196B81">
      <w:pPr>
        <w:spacing w:line="240" w:lineRule="auto"/>
      </w:pPr>
      <w:r>
        <w:t xml:space="preserve">The last error is especially important, because it represents a key difference between rules of </w:t>
      </w:r>
      <w:r w:rsidR="00BF43B7">
        <w:t>implication</w:t>
      </w:r>
      <w:r>
        <w:t xml:space="preserve"> (which only on </w:t>
      </w:r>
      <w:r>
        <w:rPr>
          <w:i/>
        </w:rPr>
        <w:t xml:space="preserve">whole </w:t>
      </w:r>
      <w:r>
        <w:t>lines), and rules</w:t>
      </w:r>
      <w:r w:rsidR="00B50E47">
        <w:t xml:space="preserve"> of replacement (which can operate on </w:t>
      </w:r>
      <w:r w:rsidR="00B50E47">
        <w:rPr>
          <w:i/>
        </w:rPr>
        <w:t>individual parts of lines</w:t>
      </w:r>
      <w:r w:rsidR="00B50E47">
        <w:t>).</w:t>
      </w:r>
    </w:p>
    <w:p w14:paraId="1E2B91A0" w14:textId="13F2ACBB" w:rsidR="00F31B7A" w:rsidRDefault="006C1136" w:rsidP="00196B81">
      <w:pPr>
        <w:pStyle w:val="Heading2"/>
        <w:spacing w:line="240" w:lineRule="auto"/>
      </w:pPr>
      <w:r>
        <w:t>Review Questions</w:t>
      </w:r>
    </w:p>
    <w:p w14:paraId="68B93E2D" w14:textId="77777777" w:rsidR="00196B81" w:rsidRDefault="00196B81" w:rsidP="00196B81">
      <w:pPr>
        <w:spacing w:line="240" w:lineRule="auto"/>
        <w:sectPr w:rsidR="00196B81" w:rsidSect="00F32B5C"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114EB7ED" w14:textId="08D4D9EE" w:rsidR="006C1136" w:rsidRDefault="006C1136" w:rsidP="00196B81">
      <w:pPr>
        <w:spacing w:line="240" w:lineRule="auto"/>
      </w:pPr>
      <w:r>
        <w:lastRenderedPageBreak/>
        <w:t>Please complete the following proofs by identify</w:t>
      </w:r>
      <w:r w:rsidR="000643ED">
        <w:t>ing</w:t>
      </w:r>
      <w:r>
        <w:t xml:space="preserve"> the correct line numbers and rules.</w:t>
      </w:r>
    </w:p>
    <w:p w14:paraId="11E487A7" w14:textId="77777777" w:rsidR="005241FD" w:rsidRDefault="005241FD" w:rsidP="00196B81">
      <w:pPr>
        <w:spacing w:line="240" w:lineRule="auto"/>
        <w:sectPr w:rsidR="005241FD" w:rsidSect="00196B81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6977EC57" w14:textId="1EA743E6" w:rsidR="000643ED" w:rsidRDefault="000643ED" w:rsidP="00196B81">
      <w:pPr>
        <w:spacing w:line="240" w:lineRule="auto"/>
      </w:pPr>
      <w:r>
        <w:lastRenderedPageBreak/>
        <w:t>Proof 1:</w:t>
      </w:r>
    </w:p>
    <w:p w14:paraId="3CDD9DE3" w14:textId="5007144A" w:rsidR="000643ED" w:rsidRDefault="000643ED" w:rsidP="00196B81">
      <w:pPr>
        <w:pStyle w:val="ListParagraph"/>
        <w:numPr>
          <w:ilvl w:val="0"/>
          <w:numId w:val="14"/>
        </w:numPr>
        <w:spacing w:line="240" w:lineRule="auto"/>
      </w:pPr>
      <w:r>
        <w:t>F</w:t>
      </w:r>
      <w:r w:rsidR="00B50E47">
        <w:t xml:space="preserve"> </w:t>
      </w:r>
      <w:r w:rsidR="00B50E47">
        <w:rPr>
          <w:rFonts w:ascii="Cambria Math" w:hAnsi="Cambria Math" w:cs="Cambria Math"/>
        </w:rPr>
        <w:t>⊃</w:t>
      </w:r>
      <w:r>
        <w:t xml:space="preserve"> (~T</w:t>
      </w:r>
      <w:r w:rsidR="00B50E47">
        <w:t xml:space="preserve"> ∙ </w:t>
      </w:r>
      <w:r>
        <w:t>A)</w:t>
      </w:r>
      <w:r w:rsidR="00196B81">
        <w:tab/>
      </w:r>
      <w:r w:rsidR="00196B81">
        <w:tab/>
      </w:r>
      <w:r w:rsidR="00196B81">
        <w:tab/>
        <w:t>(Premise)</w:t>
      </w:r>
    </w:p>
    <w:p w14:paraId="0F78FE0B" w14:textId="7CED272C" w:rsidR="000643ED" w:rsidRDefault="000643ED" w:rsidP="00196B81">
      <w:pPr>
        <w:pStyle w:val="ListParagraph"/>
        <w:numPr>
          <w:ilvl w:val="0"/>
          <w:numId w:val="14"/>
        </w:numPr>
        <w:spacing w:line="240" w:lineRule="auto"/>
      </w:pPr>
      <w:r>
        <w:t>(~T</w:t>
      </w:r>
      <w:r w:rsidR="00B50E47">
        <w:t xml:space="preserve"> </w:t>
      </w:r>
      <w:r w:rsidR="00B50E47">
        <w:rPr>
          <w:rFonts w:ascii="Cambria Math" w:hAnsi="Cambria Math" w:cs="Cambria Math"/>
        </w:rPr>
        <w:t>∨</w:t>
      </w:r>
      <w:r w:rsidR="00B50E47">
        <w:t xml:space="preserve"> </w:t>
      </w:r>
      <w:r>
        <w:t>G)</w:t>
      </w:r>
      <w:r w:rsidR="00B50E47">
        <w:t xml:space="preserve"> </w:t>
      </w:r>
      <w:r w:rsidR="00B50E47">
        <w:rPr>
          <w:rFonts w:ascii="Cambria Math" w:hAnsi="Cambria Math" w:cs="Cambria Math"/>
        </w:rPr>
        <w:t>⊃</w:t>
      </w:r>
      <w:r>
        <w:t xml:space="preserve"> (H</w:t>
      </w:r>
      <w:r w:rsidR="00B50E47">
        <w:t xml:space="preserve"> </w:t>
      </w:r>
      <w:r w:rsidR="00B50E47">
        <w:rPr>
          <w:rFonts w:ascii="Cambria Math" w:hAnsi="Cambria Math" w:cs="Cambria Math"/>
        </w:rPr>
        <w:t>⊃</w:t>
      </w:r>
      <w:r>
        <w:t xml:space="preserve"> T)</w:t>
      </w:r>
      <w:r w:rsidR="00196B81">
        <w:tab/>
      </w:r>
      <w:r w:rsidR="00196B81">
        <w:tab/>
        <w:t>(Premise)</w:t>
      </w:r>
    </w:p>
    <w:p w14:paraId="36D3B914" w14:textId="5B54C6FC" w:rsidR="000643ED" w:rsidRDefault="000643ED" w:rsidP="00196B81">
      <w:pPr>
        <w:pStyle w:val="ListParagraph"/>
        <w:numPr>
          <w:ilvl w:val="0"/>
          <w:numId w:val="14"/>
        </w:numPr>
        <w:spacing w:line="240" w:lineRule="auto"/>
      </w:pPr>
      <w:r>
        <w:t>F</w:t>
      </w:r>
      <w:r w:rsidR="00B50E47">
        <w:t xml:space="preserve"> ∙ </w:t>
      </w:r>
      <w:r>
        <w:t>O</w:t>
      </w:r>
      <w:r>
        <w:tab/>
      </w:r>
      <w:r>
        <w:tab/>
        <w:t>/ ~H</w:t>
      </w:r>
      <w:r w:rsidR="00B50E47">
        <w:t xml:space="preserve"> ∙ </w:t>
      </w:r>
      <w:r>
        <w:t>~T</w:t>
      </w:r>
      <w:r w:rsidR="00196B81">
        <w:tab/>
        <w:t>(Premise/Conclusion)</w:t>
      </w:r>
    </w:p>
    <w:p w14:paraId="574810C9" w14:textId="2BDDD97C" w:rsidR="000643ED" w:rsidRDefault="00621834" w:rsidP="00196B81">
      <w:pPr>
        <w:pStyle w:val="ListParagraph"/>
        <w:numPr>
          <w:ilvl w:val="0"/>
          <w:numId w:val="14"/>
        </w:numPr>
        <w:spacing w:line="240" w:lineRule="auto"/>
      </w:pPr>
      <w:r>
        <w:t>F</w:t>
      </w:r>
      <w:r>
        <w:tab/>
      </w:r>
      <w:r w:rsidR="00196B81">
        <w:tab/>
      </w:r>
      <w:r w:rsidR="00196B81">
        <w:tab/>
      </w:r>
      <w:r w:rsidR="00196B81">
        <w:tab/>
        <w:t>3, Simp (Sample—you do the rest!)</w:t>
      </w:r>
    </w:p>
    <w:p w14:paraId="083753FC" w14:textId="4A6DDFBA" w:rsidR="000643ED" w:rsidRDefault="005241FD" w:rsidP="00196B81">
      <w:pPr>
        <w:pStyle w:val="ListParagraph"/>
        <w:numPr>
          <w:ilvl w:val="0"/>
          <w:numId w:val="14"/>
        </w:numPr>
        <w:spacing w:line="240" w:lineRule="auto"/>
      </w:pPr>
      <w:r>
        <w:t>~T</w:t>
      </w:r>
      <w:r w:rsidR="00B50E47">
        <w:t xml:space="preserve"> ∙ </w:t>
      </w:r>
      <w:r w:rsidR="00621834">
        <w:t>A</w:t>
      </w:r>
      <w:r w:rsidR="00621834">
        <w:tab/>
      </w:r>
    </w:p>
    <w:p w14:paraId="3E4CEC02" w14:textId="1821FA3A" w:rsidR="005241FD" w:rsidRDefault="005241FD" w:rsidP="00196B81">
      <w:pPr>
        <w:pStyle w:val="ListParagraph"/>
        <w:numPr>
          <w:ilvl w:val="0"/>
          <w:numId w:val="14"/>
        </w:numPr>
        <w:spacing w:line="240" w:lineRule="auto"/>
      </w:pPr>
      <w:r>
        <w:t>~T</w:t>
      </w:r>
      <w:r w:rsidR="00621834">
        <w:tab/>
      </w:r>
    </w:p>
    <w:p w14:paraId="687116E8" w14:textId="69B9B1DE" w:rsidR="005241FD" w:rsidRDefault="005241FD" w:rsidP="00196B81">
      <w:pPr>
        <w:pStyle w:val="ListParagraph"/>
        <w:numPr>
          <w:ilvl w:val="0"/>
          <w:numId w:val="14"/>
        </w:numPr>
        <w:spacing w:line="240" w:lineRule="auto"/>
      </w:pPr>
      <w:r>
        <w:t>~T</w:t>
      </w:r>
      <w:r w:rsidR="00B50E47">
        <w:t xml:space="preserve"> </w:t>
      </w:r>
      <w:r w:rsidR="00B50E47">
        <w:rPr>
          <w:rFonts w:ascii="Cambria Math" w:hAnsi="Cambria Math" w:cs="Cambria Math"/>
        </w:rPr>
        <w:t>∨</w:t>
      </w:r>
      <w:r w:rsidR="00B50E47">
        <w:t xml:space="preserve"> </w:t>
      </w:r>
      <w:r w:rsidR="00621834">
        <w:t>G</w:t>
      </w:r>
      <w:r w:rsidR="00621834">
        <w:tab/>
      </w:r>
    </w:p>
    <w:p w14:paraId="5948A064" w14:textId="0EB15A39" w:rsidR="005241FD" w:rsidRDefault="005241FD" w:rsidP="00196B81">
      <w:pPr>
        <w:pStyle w:val="ListParagraph"/>
        <w:numPr>
          <w:ilvl w:val="0"/>
          <w:numId w:val="14"/>
        </w:numPr>
        <w:spacing w:line="240" w:lineRule="auto"/>
      </w:pPr>
      <w:r>
        <w:t>H</w:t>
      </w:r>
      <w:r w:rsidR="00B50E47">
        <w:t xml:space="preserve"> </w:t>
      </w:r>
      <w:r w:rsidR="00B50E47">
        <w:rPr>
          <w:rFonts w:ascii="Cambria Math" w:hAnsi="Cambria Math" w:cs="Cambria Math"/>
        </w:rPr>
        <w:t>⊃</w:t>
      </w:r>
      <w:r w:rsidR="00621834">
        <w:t xml:space="preserve"> T</w:t>
      </w:r>
      <w:r w:rsidR="00621834">
        <w:tab/>
      </w:r>
    </w:p>
    <w:p w14:paraId="6E07BCE0" w14:textId="0168B9B5" w:rsidR="005241FD" w:rsidRDefault="00621834" w:rsidP="00196B81">
      <w:pPr>
        <w:pStyle w:val="ListParagraph"/>
        <w:numPr>
          <w:ilvl w:val="0"/>
          <w:numId w:val="14"/>
        </w:numPr>
        <w:spacing w:line="240" w:lineRule="auto"/>
      </w:pPr>
      <w:r>
        <w:t>~H</w:t>
      </w:r>
      <w:r>
        <w:tab/>
      </w:r>
    </w:p>
    <w:p w14:paraId="1E24359A" w14:textId="4FD4EFA2" w:rsidR="005241FD" w:rsidRDefault="005241FD" w:rsidP="00196B81">
      <w:pPr>
        <w:pStyle w:val="ListParagraph"/>
        <w:numPr>
          <w:ilvl w:val="0"/>
          <w:numId w:val="14"/>
        </w:numPr>
        <w:spacing w:line="240" w:lineRule="auto"/>
      </w:pPr>
      <w:r>
        <w:t>~H</w:t>
      </w:r>
      <w:r w:rsidR="00B50E47">
        <w:t xml:space="preserve"> ∙ </w:t>
      </w:r>
      <w:r>
        <w:t>~T</w:t>
      </w:r>
      <w:r>
        <w:tab/>
      </w:r>
    </w:p>
    <w:p w14:paraId="04AACFBA" w14:textId="319909FF" w:rsidR="005241FD" w:rsidRDefault="005241FD" w:rsidP="00196B81">
      <w:pPr>
        <w:spacing w:line="240" w:lineRule="auto"/>
      </w:pPr>
      <w:r>
        <w:t>Proof 2:</w:t>
      </w:r>
    </w:p>
    <w:p w14:paraId="3512E99D" w14:textId="16A5CE46" w:rsidR="005241FD" w:rsidRDefault="005241FD" w:rsidP="00196B81">
      <w:pPr>
        <w:pStyle w:val="ListParagraph"/>
        <w:numPr>
          <w:ilvl w:val="0"/>
          <w:numId w:val="15"/>
        </w:numPr>
        <w:spacing w:line="240" w:lineRule="auto"/>
      </w:pPr>
      <w:r>
        <w:t>(F</w:t>
      </w:r>
      <w:r w:rsidR="00B50E47">
        <w:t xml:space="preserve"> ∙ </w:t>
      </w:r>
      <w:r>
        <w:t>M)</w:t>
      </w:r>
      <w:r w:rsidR="00B50E47">
        <w:t xml:space="preserve"> </w:t>
      </w:r>
      <w:r w:rsidR="00B50E47">
        <w:rPr>
          <w:rFonts w:ascii="Cambria Math" w:hAnsi="Cambria Math" w:cs="Cambria Math"/>
        </w:rPr>
        <w:t>⊃</w:t>
      </w:r>
      <w:r>
        <w:t xml:space="preserve"> (S</w:t>
      </w:r>
      <w:r w:rsidR="00B50E47">
        <w:t xml:space="preserve"> </w:t>
      </w:r>
      <w:r w:rsidR="00B50E47">
        <w:rPr>
          <w:rFonts w:ascii="Cambria Math" w:hAnsi="Cambria Math" w:cs="Cambria Math"/>
        </w:rPr>
        <w:t>∨</w:t>
      </w:r>
      <w:r w:rsidR="00B50E47">
        <w:t xml:space="preserve"> </w:t>
      </w:r>
      <w:r>
        <w:t>T)</w:t>
      </w:r>
      <w:r w:rsidR="00196B81">
        <w:tab/>
      </w:r>
      <w:r w:rsidR="00196B81">
        <w:tab/>
      </w:r>
      <w:r w:rsidR="00196B81">
        <w:tab/>
        <w:t>(Premise)</w:t>
      </w:r>
    </w:p>
    <w:p w14:paraId="71AE4C73" w14:textId="1BDC8A78" w:rsidR="005241FD" w:rsidRDefault="005241FD" w:rsidP="00196B81">
      <w:pPr>
        <w:pStyle w:val="ListParagraph"/>
        <w:numPr>
          <w:ilvl w:val="0"/>
          <w:numId w:val="15"/>
        </w:numPr>
        <w:spacing w:line="240" w:lineRule="auto"/>
      </w:pPr>
      <w:r>
        <w:t>(~S</w:t>
      </w:r>
      <w:r w:rsidR="00B50E47">
        <w:t xml:space="preserve"> </w:t>
      </w:r>
      <w:r w:rsidR="00B50E47">
        <w:rPr>
          <w:rFonts w:ascii="Cambria Math" w:hAnsi="Cambria Math" w:cs="Cambria Math"/>
        </w:rPr>
        <w:t>∨</w:t>
      </w:r>
      <w:r w:rsidR="00B50E47">
        <w:t xml:space="preserve"> </w:t>
      </w:r>
      <w:r>
        <w:t>A)</w:t>
      </w:r>
      <w:r w:rsidR="00B50E47">
        <w:t xml:space="preserve"> </w:t>
      </w:r>
      <w:r w:rsidR="00B50E47">
        <w:rPr>
          <w:rFonts w:ascii="Cambria Math" w:hAnsi="Cambria Math" w:cs="Cambria Math"/>
        </w:rPr>
        <w:t>⊃</w:t>
      </w:r>
      <w:r>
        <w:t xml:space="preserve"> F</w:t>
      </w:r>
      <w:r w:rsidR="00196B81">
        <w:tab/>
      </w:r>
      <w:r w:rsidR="00196B81">
        <w:tab/>
      </w:r>
      <w:r w:rsidR="00196B81">
        <w:tab/>
        <w:t>(Premise)</w:t>
      </w:r>
    </w:p>
    <w:p w14:paraId="3CFC395E" w14:textId="5BD2B6C7" w:rsidR="005241FD" w:rsidRDefault="005241FD" w:rsidP="00196B81">
      <w:pPr>
        <w:pStyle w:val="ListParagraph"/>
        <w:numPr>
          <w:ilvl w:val="0"/>
          <w:numId w:val="15"/>
        </w:numPr>
        <w:spacing w:line="240" w:lineRule="auto"/>
      </w:pPr>
      <w:r>
        <w:t>(~S</w:t>
      </w:r>
      <w:r w:rsidR="00B50E47">
        <w:t xml:space="preserve"> </w:t>
      </w:r>
      <w:r w:rsidR="00B50E47">
        <w:rPr>
          <w:rFonts w:ascii="Cambria Math" w:hAnsi="Cambria Math" w:cs="Cambria Math"/>
        </w:rPr>
        <w:t>∨</w:t>
      </w:r>
      <w:r w:rsidR="00B50E47">
        <w:t xml:space="preserve"> </w:t>
      </w:r>
      <w:r>
        <w:t>B)</w:t>
      </w:r>
      <w:r w:rsidR="00B50E47">
        <w:t xml:space="preserve"> </w:t>
      </w:r>
      <w:r w:rsidR="00B50E47">
        <w:rPr>
          <w:rFonts w:ascii="Cambria Math" w:hAnsi="Cambria Math" w:cs="Cambria Math"/>
        </w:rPr>
        <w:t>⊃</w:t>
      </w:r>
      <w:r>
        <w:t xml:space="preserve"> M</w:t>
      </w:r>
      <w:r w:rsidR="00196B81">
        <w:tab/>
      </w:r>
      <w:r w:rsidR="00196B81">
        <w:tab/>
      </w:r>
      <w:r w:rsidR="00196B81">
        <w:tab/>
        <w:t>(Premise)</w:t>
      </w:r>
    </w:p>
    <w:p w14:paraId="52237FB1" w14:textId="14E44D8B" w:rsidR="005241FD" w:rsidRDefault="005241FD" w:rsidP="00196B81">
      <w:pPr>
        <w:pStyle w:val="ListParagraph"/>
        <w:numPr>
          <w:ilvl w:val="0"/>
          <w:numId w:val="15"/>
        </w:numPr>
        <w:spacing w:line="240" w:lineRule="auto"/>
      </w:pPr>
      <w:r>
        <w:t>~S</w:t>
      </w:r>
      <w:r w:rsidR="00B50E47">
        <w:t xml:space="preserve"> ∙ </w:t>
      </w:r>
      <w:r>
        <w:t>G</w:t>
      </w:r>
      <w:r>
        <w:tab/>
      </w:r>
      <w:r>
        <w:tab/>
        <w:t>/ T</w:t>
      </w:r>
      <w:r w:rsidR="00196B81">
        <w:tab/>
      </w:r>
      <w:r w:rsidR="00196B81">
        <w:tab/>
        <w:t>(Premise/Conclusion)</w:t>
      </w:r>
    </w:p>
    <w:p w14:paraId="5FCF0A22" w14:textId="2BB5DE54" w:rsidR="005241FD" w:rsidRDefault="00621834" w:rsidP="00196B81">
      <w:pPr>
        <w:pStyle w:val="ListParagraph"/>
        <w:numPr>
          <w:ilvl w:val="0"/>
          <w:numId w:val="15"/>
        </w:numPr>
        <w:spacing w:line="240" w:lineRule="auto"/>
      </w:pPr>
      <w:r>
        <w:t>~S</w:t>
      </w:r>
      <w:r>
        <w:tab/>
      </w:r>
      <w:r w:rsidR="00196B81">
        <w:tab/>
      </w:r>
      <w:r w:rsidR="00196B81">
        <w:tab/>
      </w:r>
      <w:r w:rsidR="00196B81">
        <w:tab/>
        <w:t>4, Simp (Sample—you do the rest!)</w:t>
      </w:r>
    </w:p>
    <w:p w14:paraId="1391E3DA" w14:textId="47D34A23" w:rsidR="005241FD" w:rsidRDefault="005241FD" w:rsidP="00196B81">
      <w:pPr>
        <w:pStyle w:val="ListParagraph"/>
        <w:numPr>
          <w:ilvl w:val="0"/>
          <w:numId w:val="15"/>
        </w:numPr>
        <w:spacing w:line="240" w:lineRule="auto"/>
      </w:pPr>
      <w:r>
        <w:t>~S</w:t>
      </w:r>
      <w:r w:rsidR="00B50E47">
        <w:t xml:space="preserve"> </w:t>
      </w:r>
      <w:r w:rsidR="00B50E47">
        <w:rPr>
          <w:rFonts w:ascii="Cambria Math" w:hAnsi="Cambria Math" w:cs="Cambria Math"/>
        </w:rPr>
        <w:t>∨</w:t>
      </w:r>
      <w:r w:rsidR="00B50E47">
        <w:t xml:space="preserve"> </w:t>
      </w:r>
      <w:r w:rsidR="00621834">
        <w:t>A</w:t>
      </w:r>
      <w:r w:rsidR="00621834">
        <w:tab/>
      </w:r>
    </w:p>
    <w:p w14:paraId="636F7F21" w14:textId="43D54930" w:rsidR="005241FD" w:rsidRDefault="00621834" w:rsidP="00196B81">
      <w:pPr>
        <w:pStyle w:val="ListParagraph"/>
        <w:numPr>
          <w:ilvl w:val="0"/>
          <w:numId w:val="15"/>
        </w:numPr>
        <w:spacing w:line="240" w:lineRule="auto"/>
      </w:pPr>
      <w:r>
        <w:t>F</w:t>
      </w:r>
      <w:r>
        <w:tab/>
      </w:r>
    </w:p>
    <w:p w14:paraId="35BA4B9D" w14:textId="719F4EA4" w:rsidR="005241FD" w:rsidRDefault="005241FD" w:rsidP="00196B81">
      <w:pPr>
        <w:pStyle w:val="ListParagraph"/>
        <w:numPr>
          <w:ilvl w:val="0"/>
          <w:numId w:val="15"/>
        </w:numPr>
        <w:spacing w:line="240" w:lineRule="auto"/>
      </w:pPr>
      <w:r>
        <w:t>~S</w:t>
      </w:r>
      <w:r w:rsidR="00B50E47">
        <w:t xml:space="preserve"> </w:t>
      </w:r>
      <w:r w:rsidR="00B50E47">
        <w:rPr>
          <w:rFonts w:ascii="Cambria Math" w:hAnsi="Cambria Math" w:cs="Cambria Math"/>
        </w:rPr>
        <w:t>∨</w:t>
      </w:r>
      <w:r w:rsidR="00B50E47">
        <w:t xml:space="preserve"> </w:t>
      </w:r>
      <w:r w:rsidR="00621834">
        <w:t>B</w:t>
      </w:r>
      <w:r w:rsidR="00621834">
        <w:tab/>
      </w:r>
    </w:p>
    <w:p w14:paraId="2B4641E2" w14:textId="154A463E" w:rsidR="005241FD" w:rsidRDefault="00621834" w:rsidP="00196B81">
      <w:pPr>
        <w:pStyle w:val="ListParagraph"/>
        <w:numPr>
          <w:ilvl w:val="0"/>
          <w:numId w:val="15"/>
        </w:numPr>
        <w:spacing w:line="240" w:lineRule="auto"/>
      </w:pPr>
      <w:r>
        <w:t>M</w:t>
      </w:r>
      <w:r>
        <w:tab/>
      </w:r>
    </w:p>
    <w:p w14:paraId="3A062B49" w14:textId="4735AA4E" w:rsidR="005241FD" w:rsidRDefault="005241FD" w:rsidP="00196B81">
      <w:pPr>
        <w:pStyle w:val="ListParagraph"/>
        <w:numPr>
          <w:ilvl w:val="0"/>
          <w:numId w:val="15"/>
        </w:numPr>
        <w:spacing w:line="240" w:lineRule="auto"/>
      </w:pPr>
      <w:r>
        <w:t>F</w:t>
      </w:r>
      <w:r w:rsidR="00B50E47">
        <w:t xml:space="preserve"> ∙ </w:t>
      </w:r>
      <w:r w:rsidR="00621834">
        <w:t>M</w:t>
      </w:r>
      <w:r w:rsidR="00621834">
        <w:tab/>
      </w:r>
    </w:p>
    <w:p w14:paraId="18272074" w14:textId="7742B3D2" w:rsidR="005241FD" w:rsidRDefault="005241FD" w:rsidP="00196B81">
      <w:pPr>
        <w:pStyle w:val="ListParagraph"/>
        <w:numPr>
          <w:ilvl w:val="0"/>
          <w:numId w:val="15"/>
        </w:numPr>
        <w:spacing w:line="240" w:lineRule="auto"/>
      </w:pPr>
      <w:r>
        <w:t>S</w:t>
      </w:r>
      <w:r w:rsidR="00B50E47">
        <w:t xml:space="preserve"> </w:t>
      </w:r>
      <w:r w:rsidR="00B50E47">
        <w:rPr>
          <w:rFonts w:ascii="Cambria Math" w:hAnsi="Cambria Math" w:cs="Cambria Math"/>
        </w:rPr>
        <w:t>∨</w:t>
      </w:r>
      <w:r w:rsidR="00B50E47">
        <w:t xml:space="preserve"> </w:t>
      </w:r>
      <w:r w:rsidR="00621834">
        <w:t>T</w:t>
      </w:r>
      <w:r w:rsidR="00621834">
        <w:tab/>
      </w:r>
    </w:p>
    <w:p w14:paraId="1C5B8E24" w14:textId="483BF923" w:rsidR="005241FD" w:rsidRPr="001B2A09" w:rsidRDefault="00621834" w:rsidP="00196B81">
      <w:pPr>
        <w:pStyle w:val="ListParagraph"/>
        <w:numPr>
          <w:ilvl w:val="0"/>
          <w:numId w:val="15"/>
        </w:numPr>
        <w:spacing w:line="240" w:lineRule="auto"/>
      </w:pPr>
      <w:r>
        <w:t>T</w:t>
      </w:r>
      <w:r>
        <w:tab/>
      </w:r>
    </w:p>
    <w:sectPr w:rsidR="005241FD" w:rsidRPr="001B2A09" w:rsidSect="00196B81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4035D0"/>
    <w:multiLevelType w:val="hybridMultilevel"/>
    <w:tmpl w:val="44FE2A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EA32444"/>
    <w:multiLevelType w:val="hybridMultilevel"/>
    <w:tmpl w:val="09823EC6"/>
    <w:lvl w:ilvl="0" w:tplc="0409000F">
      <w:start w:val="1"/>
      <w:numFmt w:val="decimal"/>
      <w:lvlText w:val="%1."/>
      <w:lvlJc w:val="left"/>
      <w:pPr>
        <w:ind w:left="765" w:hanging="360"/>
      </w:pPr>
    </w:lvl>
    <w:lvl w:ilvl="1" w:tplc="04090019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2">
    <w:nsid w:val="11FF0BE5"/>
    <w:multiLevelType w:val="hybridMultilevel"/>
    <w:tmpl w:val="CC1A78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4AB2311"/>
    <w:multiLevelType w:val="hybridMultilevel"/>
    <w:tmpl w:val="7E0856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7CE5035"/>
    <w:multiLevelType w:val="hybridMultilevel"/>
    <w:tmpl w:val="F66073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9821FE1"/>
    <w:multiLevelType w:val="hybridMultilevel"/>
    <w:tmpl w:val="6E9825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8FB328C"/>
    <w:multiLevelType w:val="hybridMultilevel"/>
    <w:tmpl w:val="2E164A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4A8215B"/>
    <w:multiLevelType w:val="hybridMultilevel"/>
    <w:tmpl w:val="94108F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DD517EA"/>
    <w:multiLevelType w:val="hybridMultilevel"/>
    <w:tmpl w:val="DBA26A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F9A1B2F"/>
    <w:multiLevelType w:val="hybridMultilevel"/>
    <w:tmpl w:val="44FE2A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7076BCC"/>
    <w:multiLevelType w:val="hybridMultilevel"/>
    <w:tmpl w:val="CC1A78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9BC44A1"/>
    <w:multiLevelType w:val="hybridMultilevel"/>
    <w:tmpl w:val="63D078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4CC42DA"/>
    <w:multiLevelType w:val="hybridMultilevel"/>
    <w:tmpl w:val="CC1A78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C6811C3"/>
    <w:multiLevelType w:val="hybridMultilevel"/>
    <w:tmpl w:val="CC1A78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2F4504D"/>
    <w:multiLevelType w:val="hybridMultilevel"/>
    <w:tmpl w:val="741E15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BFD5A56"/>
    <w:multiLevelType w:val="hybridMultilevel"/>
    <w:tmpl w:val="2C5894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4"/>
  </w:num>
  <w:num w:numId="3">
    <w:abstractNumId w:val="9"/>
  </w:num>
  <w:num w:numId="4">
    <w:abstractNumId w:val="0"/>
  </w:num>
  <w:num w:numId="5">
    <w:abstractNumId w:val="10"/>
  </w:num>
  <w:num w:numId="6">
    <w:abstractNumId w:val="2"/>
  </w:num>
  <w:num w:numId="7">
    <w:abstractNumId w:val="12"/>
  </w:num>
  <w:num w:numId="8">
    <w:abstractNumId w:val="13"/>
  </w:num>
  <w:num w:numId="9">
    <w:abstractNumId w:val="5"/>
  </w:num>
  <w:num w:numId="10">
    <w:abstractNumId w:val="1"/>
  </w:num>
  <w:num w:numId="11">
    <w:abstractNumId w:val="7"/>
  </w:num>
  <w:num w:numId="12">
    <w:abstractNumId w:val="15"/>
  </w:num>
  <w:num w:numId="13">
    <w:abstractNumId w:val="11"/>
  </w:num>
  <w:num w:numId="14">
    <w:abstractNumId w:val="6"/>
  </w:num>
  <w:num w:numId="15">
    <w:abstractNumId w:val="3"/>
  </w:num>
  <w:num w:numId="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2B5C"/>
    <w:rsid w:val="000643ED"/>
    <w:rsid w:val="00196B81"/>
    <w:rsid w:val="001B2A09"/>
    <w:rsid w:val="003C4B00"/>
    <w:rsid w:val="003D13B4"/>
    <w:rsid w:val="003F6AAA"/>
    <w:rsid w:val="004C5E09"/>
    <w:rsid w:val="004F75E1"/>
    <w:rsid w:val="005241FD"/>
    <w:rsid w:val="00621834"/>
    <w:rsid w:val="00691E73"/>
    <w:rsid w:val="006C1136"/>
    <w:rsid w:val="00800E80"/>
    <w:rsid w:val="008F4DCE"/>
    <w:rsid w:val="009933E8"/>
    <w:rsid w:val="00A06524"/>
    <w:rsid w:val="00A33632"/>
    <w:rsid w:val="00A85EE5"/>
    <w:rsid w:val="00B50E47"/>
    <w:rsid w:val="00BB42F7"/>
    <w:rsid w:val="00BF43B7"/>
    <w:rsid w:val="00D105F9"/>
    <w:rsid w:val="00D7094E"/>
    <w:rsid w:val="00E46C7F"/>
    <w:rsid w:val="00EB40B5"/>
    <w:rsid w:val="00F26C2E"/>
    <w:rsid w:val="00F31B7A"/>
    <w:rsid w:val="00F32B5C"/>
    <w:rsid w:val="00FF6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64292"/>
  <w15:chartTrackingRefBased/>
  <w15:docId w15:val="{CAEEC1D9-12D5-438F-9111-C6BC6D5A4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06524"/>
  </w:style>
  <w:style w:type="paragraph" w:styleId="Heading1">
    <w:name w:val="heading 1"/>
    <w:basedOn w:val="Normal"/>
    <w:next w:val="Normal"/>
    <w:link w:val="Heading1Char"/>
    <w:uiPriority w:val="9"/>
    <w:qFormat/>
    <w:rsid w:val="00A06524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6524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6524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6524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6524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6524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6524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6524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6524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6524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A06524"/>
    <w:rPr>
      <w:caps/>
      <w:spacing w:val="15"/>
      <w:shd w:val="clear" w:color="auto" w:fill="DEEAF6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6524"/>
    <w:rPr>
      <w:caps/>
      <w:color w:val="1F4D78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6524"/>
    <w:rPr>
      <w:caps/>
      <w:color w:val="2E74B5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6524"/>
    <w:rPr>
      <w:caps/>
      <w:color w:val="2E74B5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6524"/>
    <w:rPr>
      <w:caps/>
      <w:color w:val="2E74B5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6524"/>
    <w:rPr>
      <w:caps/>
      <w:color w:val="2E74B5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6524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6524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06524"/>
    <w:rPr>
      <w:b/>
      <w:bCs/>
      <w:color w:val="2E74B5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A06524"/>
    <w:pPr>
      <w:spacing w:before="0"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06524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6524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A06524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A06524"/>
    <w:rPr>
      <w:b/>
      <w:bCs/>
    </w:rPr>
  </w:style>
  <w:style w:type="character" w:styleId="Emphasis">
    <w:name w:val="Emphasis"/>
    <w:uiPriority w:val="20"/>
    <w:qFormat/>
    <w:rsid w:val="00A06524"/>
    <w:rPr>
      <w:caps/>
      <w:color w:val="1F4D78" w:themeColor="accent1" w:themeShade="7F"/>
      <w:spacing w:val="5"/>
    </w:rPr>
  </w:style>
  <w:style w:type="paragraph" w:styleId="NoSpacing">
    <w:name w:val="No Spacing"/>
    <w:uiPriority w:val="1"/>
    <w:qFormat/>
    <w:rsid w:val="00A06524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A06524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A06524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6524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6524"/>
    <w:rPr>
      <w:color w:val="5B9BD5" w:themeColor="accent1"/>
      <w:sz w:val="24"/>
      <w:szCs w:val="24"/>
    </w:rPr>
  </w:style>
  <w:style w:type="character" w:styleId="SubtleEmphasis">
    <w:name w:val="Subtle Emphasis"/>
    <w:uiPriority w:val="19"/>
    <w:qFormat/>
    <w:rsid w:val="00A06524"/>
    <w:rPr>
      <w:i/>
      <w:iCs/>
      <w:color w:val="1F4D78" w:themeColor="accent1" w:themeShade="7F"/>
    </w:rPr>
  </w:style>
  <w:style w:type="character" w:styleId="IntenseEmphasis">
    <w:name w:val="Intense Emphasis"/>
    <w:uiPriority w:val="21"/>
    <w:qFormat/>
    <w:rsid w:val="00A06524"/>
    <w:rPr>
      <w:b/>
      <w:bCs/>
      <w:caps/>
      <w:color w:val="1F4D78" w:themeColor="accent1" w:themeShade="7F"/>
      <w:spacing w:val="10"/>
    </w:rPr>
  </w:style>
  <w:style w:type="character" w:styleId="SubtleReference">
    <w:name w:val="Subtle Reference"/>
    <w:uiPriority w:val="31"/>
    <w:qFormat/>
    <w:rsid w:val="00A06524"/>
    <w:rPr>
      <w:b/>
      <w:bCs/>
      <w:color w:val="5B9BD5" w:themeColor="accent1"/>
    </w:rPr>
  </w:style>
  <w:style w:type="character" w:styleId="IntenseReference">
    <w:name w:val="Intense Reference"/>
    <w:uiPriority w:val="32"/>
    <w:qFormat/>
    <w:rsid w:val="00A06524"/>
    <w:rPr>
      <w:b/>
      <w:bCs/>
      <w:i/>
      <w:iCs/>
      <w:caps/>
      <w:color w:val="5B9BD5" w:themeColor="accent1"/>
    </w:rPr>
  </w:style>
  <w:style w:type="character" w:styleId="BookTitle">
    <w:name w:val="Book Title"/>
    <w:uiPriority w:val="33"/>
    <w:qFormat/>
    <w:rsid w:val="00A06524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06524"/>
    <w:pPr>
      <w:outlineLvl w:val="9"/>
    </w:pPr>
  </w:style>
  <w:style w:type="table" w:styleId="GridTable4-Accent1">
    <w:name w:val="Grid Table 4 Accent 1"/>
    <w:basedOn w:val="TableNormal"/>
    <w:uiPriority w:val="49"/>
    <w:rsid w:val="00F32B5C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styleId="ListParagraph">
    <w:name w:val="List Paragraph"/>
    <w:basedOn w:val="Normal"/>
    <w:uiPriority w:val="34"/>
    <w:qFormat/>
    <w:rsid w:val="008F4DC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Garamond">
      <a:majorFont>
        <a:latin typeface="Garamond" panose="020204040303010108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Garamond" panose="020204040303010108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</TotalTime>
  <Pages>2</Pages>
  <Words>692</Words>
  <Characters>3945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RCTC</Company>
  <LinksUpToDate>false</LinksUpToDate>
  <CharactersWithSpaces>4628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Brendan Shea</dc:creator>
  <cp:keywords/>
  <dc:description/>
  <cp:lastModifiedBy>Brendan Shea</cp:lastModifiedBy>
  <cp:revision>17</cp:revision>
  <dcterms:created xsi:type="dcterms:W3CDTF">2014-02-06T22:19:00Z</dcterms:created>
  <dcterms:modified xsi:type="dcterms:W3CDTF">2014-10-23T20:00:00Z</dcterms:modified>
</cp:coreProperties>
</file>