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DA944A" w14:textId="77777777" w:rsidR="00CF66C7" w:rsidRDefault="00C00DC2" w:rsidP="00C00DC2">
      <w:pPr>
        <w:pStyle w:val="Heading1"/>
      </w:pPr>
      <w:r>
        <w:t>The Change of Quantifier Rule/More Proof Strategies</w:t>
      </w:r>
    </w:p>
    <w:p w14:paraId="2377E1E8" w14:textId="77777777" w:rsidR="00C00DC2" w:rsidRDefault="00C00DC2" w:rsidP="00C00DC2">
      <w:r>
        <w:t xml:space="preserve">The </w:t>
      </w:r>
      <w:r>
        <w:rPr>
          <w:b/>
        </w:rPr>
        <w:t xml:space="preserve">change of quantifier </w:t>
      </w:r>
      <w:r>
        <w:t>rule, just like its name suggests, allows us to change existential quantifiers into universal quantifiers, and vice versa. It does so by adding or removing negations. It is a rule of replacement (so, it works within lines) and there are FOUR versions of it:</w:t>
      </w:r>
    </w:p>
    <w:tbl>
      <w:tblPr>
        <w:tblStyle w:val="GridTable4-Accent1"/>
        <w:tblW w:w="5000" w:type="pct"/>
        <w:tblLook w:val="04A0" w:firstRow="1" w:lastRow="0" w:firstColumn="1" w:lastColumn="0" w:noHBand="0" w:noVBand="1"/>
      </w:tblPr>
      <w:tblGrid>
        <w:gridCol w:w="2121"/>
        <w:gridCol w:w="1237"/>
        <w:gridCol w:w="2257"/>
        <w:gridCol w:w="5175"/>
      </w:tblGrid>
      <w:tr w:rsidR="00C00DC2" w:rsidRPr="000F371E" w14:paraId="00C5679A" w14:textId="77777777" w:rsidTr="00C00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4922410C" w14:textId="77777777" w:rsidR="00C00DC2" w:rsidRPr="000F371E" w:rsidRDefault="00C00DC2" w:rsidP="009553FC">
            <w:pPr>
              <w:pStyle w:val="NoSpacing"/>
            </w:pPr>
            <w:r w:rsidRPr="000F371E">
              <w:t>Name</w:t>
            </w:r>
          </w:p>
        </w:tc>
        <w:tc>
          <w:tcPr>
            <w:tcW w:w="573" w:type="pct"/>
          </w:tcPr>
          <w:p w14:paraId="422632F0" w14:textId="77777777" w:rsidR="00C00DC2" w:rsidRPr="000F371E" w:rsidRDefault="00C00DC2" w:rsidP="009553FC">
            <w:pPr>
              <w:pStyle w:val="No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Abbreviation</w:t>
            </w:r>
          </w:p>
        </w:tc>
        <w:tc>
          <w:tcPr>
            <w:tcW w:w="1046" w:type="pct"/>
          </w:tcPr>
          <w:p w14:paraId="4E7D0943" w14:textId="77777777" w:rsidR="00C00DC2" w:rsidRPr="000F371E" w:rsidRDefault="00C00DC2" w:rsidP="009553FC">
            <w:pPr>
              <w:pStyle w:val="NoSpacing"/>
              <w:cnfStyle w:val="100000000000" w:firstRow="1" w:lastRow="0" w:firstColumn="0" w:lastColumn="0" w:oddVBand="0" w:evenVBand="0" w:oddHBand="0" w:evenHBand="0" w:firstRowFirstColumn="0" w:firstRowLastColumn="0" w:lastRowFirstColumn="0" w:lastRowLastColumn="0"/>
            </w:pPr>
            <w:r w:rsidRPr="000F371E">
              <w:t>Form</w:t>
            </w:r>
          </w:p>
        </w:tc>
        <w:tc>
          <w:tcPr>
            <w:tcW w:w="2398" w:type="pct"/>
          </w:tcPr>
          <w:p w14:paraId="2DD934A5" w14:textId="77777777" w:rsidR="00C00DC2" w:rsidRPr="000F371E" w:rsidRDefault="00C00DC2" w:rsidP="00C00DC2">
            <w:pPr>
              <w:pStyle w:val="NoSpacing"/>
              <w:ind w:left="360"/>
              <w:cnfStyle w:val="100000000000" w:firstRow="1" w:lastRow="0" w:firstColumn="0" w:lastColumn="0" w:oddVBand="0" w:evenVBand="0" w:oddHBand="0" w:evenHBand="0" w:firstRowFirstColumn="0" w:firstRowLastColumn="0" w:lastRowFirstColumn="0" w:lastRowLastColumn="0"/>
            </w:pPr>
            <w:r>
              <w:t>Explanation</w:t>
            </w:r>
          </w:p>
        </w:tc>
      </w:tr>
      <w:tr w:rsidR="00C00DC2" w:rsidRPr="000F371E" w14:paraId="53043399" w14:textId="77777777" w:rsidTr="00C0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30242144" w14:textId="77777777" w:rsidR="00C00DC2" w:rsidRPr="000F371E" w:rsidRDefault="00C00DC2" w:rsidP="009553FC">
            <w:pPr>
              <w:pStyle w:val="NoSpacing"/>
            </w:pPr>
            <w:r>
              <w:t>Change of Quantifier</w:t>
            </w:r>
          </w:p>
        </w:tc>
        <w:tc>
          <w:tcPr>
            <w:tcW w:w="573" w:type="pct"/>
          </w:tcPr>
          <w:p w14:paraId="751CE885" w14:textId="77777777" w:rsidR="00C00DC2" w:rsidRPr="000F371E" w:rsidRDefault="00C00DC2" w:rsidP="009553FC">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CQ</w:t>
            </w:r>
          </w:p>
        </w:tc>
        <w:tc>
          <w:tcPr>
            <w:tcW w:w="1046" w:type="pct"/>
          </w:tcPr>
          <w:p w14:paraId="71113235" w14:textId="1F5437F1" w:rsidR="00C00DC2" w:rsidRPr="000F371E" w:rsidRDefault="00AC4B0A" w:rsidP="00C00DC2">
            <w:pPr>
              <w:pStyle w:val="NoSpacing"/>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rPr>
              <w:t>∃</w:t>
            </w:r>
            <w:r w:rsidR="00C00DC2">
              <w:t>x~Fx :: ~(x)Fx</w:t>
            </w:r>
          </w:p>
        </w:tc>
        <w:tc>
          <w:tcPr>
            <w:tcW w:w="2398" w:type="pct"/>
          </w:tcPr>
          <w:p w14:paraId="3BC01576" w14:textId="77777777" w:rsidR="00C00DC2" w:rsidRPr="000F371E" w:rsidRDefault="00C00DC2" w:rsidP="00C00DC2">
            <w:pPr>
              <w:pStyle w:val="NoSpacing"/>
              <w:cnfStyle w:val="000000100000" w:firstRow="0" w:lastRow="0" w:firstColumn="0" w:lastColumn="0" w:oddVBand="0" w:evenVBand="0" w:oddHBand="1" w:evenHBand="0" w:firstRowFirstColumn="0" w:firstRowLastColumn="0" w:lastRowFirstColumn="0" w:lastRowLastColumn="0"/>
            </w:pPr>
            <w:r>
              <w:t>“At least one thing is not an F” = “Not everything is an F”</w:t>
            </w:r>
          </w:p>
        </w:tc>
      </w:tr>
      <w:tr w:rsidR="00C00DC2" w:rsidRPr="000F371E" w14:paraId="6997FD38" w14:textId="77777777" w:rsidTr="00C00DC2">
        <w:tc>
          <w:tcPr>
            <w:cnfStyle w:val="001000000000" w:firstRow="0" w:lastRow="0" w:firstColumn="1" w:lastColumn="0" w:oddVBand="0" w:evenVBand="0" w:oddHBand="0" w:evenHBand="0" w:firstRowFirstColumn="0" w:firstRowLastColumn="0" w:lastRowFirstColumn="0" w:lastRowLastColumn="0"/>
            <w:tcW w:w="983" w:type="pct"/>
          </w:tcPr>
          <w:p w14:paraId="633C455A" w14:textId="77777777" w:rsidR="00C00DC2" w:rsidRPr="000F371E" w:rsidRDefault="00C00DC2" w:rsidP="009553FC">
            <w:pPr>
              <w:pStyle w:val="NoSpacing"/>
            </w:pPr>
            <w:r>
              <w:t>Change of Quantifier</w:t>
            </w:r>
          </w:p>
        </w:tc>
        <w:tc>
          <w:tcPr>
            <w:tcW w:w="573" w:type="pct"/>
          </w:tcPr>
          <w:p w14:paraId="1A3D868F" w14:textId="77777777" w:rsidR="00C00DC2" w:rsidRPr="000F371E" w:rsidRDefault="00C00DC2" w:rsidP="009553FC">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CQ</w:t>
            </w:r>
          </w:p>
        </w:tc>
        <w:tc>
          <w:tcPr>
            <w:tcW w:w="1046" w:type="pct"/>
          </w:tcPr>
          <w:p w14:paraId="455FCEE7" w14:textId="6B5D9F6A" w:rsidR="00C00DC2" w:rsidRPr="000F371E" w:rsidRDefault="00C00DC2" w:rsidP="009553FC">
            <w:pPr>
              <w:pStyle w:val="NoSpacing"/>
              <w:cnfStyle w:val="000000000000" w:firstRow="0" w:lastRow="0" w:firstColumn="0" w:lastColumn="0" w:oddVBand="0" w:evenVBand="0" w:oddHBand="0" w:evenHBand="0" w:firstRowFirstColumn="0" w:firstRowLastColumn="0" w:lastRowFirstColumn="0" w:lastRowLastColumn="0"/>
            </w:pPr>
            <w:r>
              <w:t>(x)~Fx :: ~</w:t>
            </w:r>
            <w:r w:rsidR="00AC4B0A">
              <w:rPr>
                <w:rFonts w:ascii="Cambria Math" w:hAnsi="Cambria Math" w:cs="Cambria Math"/>
              </w:rPr>
              <w:t>∃</w:t>
            </w:r>
            <w:r w:rsidR="005761E3">
              <w:rPr>
                <w:rFonts w:ascii="Cambria Math" w:hAnsi="Cambria Math" w:cs="Cambria Math"/>
              </w:rPr>
              <w:t>x</w:t>
            </w:r>
            <w:r>
              <w:t>Fx</w:t>
            </w:r>
          </w:p>
        </w:tc>
        <w:tc>
          <w:tcPr>
            <w:tcW w:w="2398" w:type="pct"/>
          </w:tcPr>
          <w:p w14:paraId="07913B2E" w14:textId="77777777" w:rsidR="00C00DC2" w:rsidRPr="000F371E" w:rsidRDefault="00C00DC2" w:rsidP="00C00DC2">
            <w:pPr>
              <w:pStyle w:val="NoSpacing"/>
              <w:cnfStyle w:val="000000000000" w:firstRow="0" w:lastRow="0" w:firstColumn="0" w:lastColumn="0" w:oddVBand="0" w:evenVBand="0" w:oddHBand="0" w:evenHBand="0" w:firstRowFirstColumn="0" w:firstRowLastColumn="0" w:lastRowFirstColumn="0" w:lastRowLastColumn="0"/>
            </w:pPr>
            <w:r>
              <w:t>“Nothing is F” = “There do not exists any Fs”</w:t>
            </w:r>
          </w:p>
        </w:tc>
      </w:tr>
      <w:tr w:rsidR="00C00DC2" w:rsidRPr="000F371E" w14:paraId="39E3F9C2" w14:textId="77777777" w:rsidTr="00C00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06DA3F50" w14:textId="77777777" w:rsidR="00C00DC2" w:rsidRPr="000F371E" w:rsidRDefault="00C00DC2" w:rsidP="009553FC">
            <w:pPr>
              <w:pStyle w:val="NoSpacing"/>
            </w:pPr>
            <w:r>
              <w:t>Change of Quantifier</w:t>
            </w:r>
          </w:p>
        </w:tc>
        <w:tc>
          <w:tcPr>
            <w:tcW w:w="573" w:type="pct"/>
          </w:tcPr>
          <w:p w14:paraId="7DBB9E1A" w14:textId="77777777" w:rsidR="00C00DC2" w:rsidRPr="000F371E" w:rsidRDefault="00C00DC2" w:rsidP="009553FC">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CQ</w:t>
            </w:r>
          </w:p>
        </w:tc>
        <w:tc>
          <w:tcPr>
            <w:tcW w:w="1046" w:type="pct"/>
          </w:tcPr>
          <w:p w14:paraId="21AD3492" w14:textId="5EBE6AA3" w:rsidR="00C00DC2" w:rsidRPr="000F371E" w:rsidRDefault="00AC4B0A" w:rsidP="009553FC">
            <w:pPr>
              <w:pStyle w:val="NoSpacing"/>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rPr>
              <w:t>∃</w:t>
            </w:r>
            <w:r w:rsidR="005761E3">
              <w:rPr>
                <w:rFonts w:ascii="Cambria Math" w:hAnsi="Cambria Math" w:cs="Cambria Math"/>
              </w:rPr>
              <w:t>x</w:t>
            </w:r>
            <w:r w:rsidR="00C00DC2">
              <w:t>Fx</w:t>
            </w:r>
            <w:r w:rsidR="008E04F5">
              <w:t xml:space="preserve"> :: ~(x)~Fx</w:t>
            </w:r>
          </w:p>
        </w:tc>
        <w:tc>
          <w:tcPr>
            <w:tcW w:w="2398" w:type="pct"/>
          </w:tcPr>
          <w:p w14:paraId="0CC698E3" w14:textId="680B355A" w:rsidR="00C00DC2" w:rsidRPr="000F371E" w:rsidRDefault="008E04F5" w:rsidP="008E04F5">
            <w:pPr>
              <w:pStyle w:val="NoSpacing"/>
              <w:cnfStyle w:val="000000100000" w:firstRow="0" w:lastRow="0" w:firstColumn="0" w:lastColumn="0" w:oddVBand="0" w:evenVBand="0" w:oddHBand="1" w:evenHBand="0" w:firstRowFirstColumn="0" w:firstRowLastColumn="0" w:lastRowFirstColumn="0" w:lastRowLastColumn="0"/>
            </w:pPr>
            <w:r>
              <w:t>“There exists an F” = “It is not the case that everything is non-F”</w:t>
            </w:r>
          </w:p>
        </w:tc>
      </w:tr>
      <w:tr w:rsidR="00C00DC2" w:rsidRPr="000F371E" w14:paraId="2CB84FDD" w14:textId="77777777" w:rsidTr="00C00DC2">
        <w:tc>
          <w:tcPr>
            <w:cnfStyle w:val="001000000000" w:firstRow="0" w:lastRow="0" w:firstColumn="1" w:lastColumn="0" w:oddVBand="0" w:evenVBand="0" w:oddHBand="0" w:evenHBand="0" w:firstRowFirstColumn="0" w:firstRowLastColumn="0" w:lastRowFirstColumn="0" w:lastRowLastColumn="0"/>
            <w:tcW w:w="983" w:type="pct"/>
          </w:tcPr>
          <w:p w14:paraId="79F15147" w14:textId="77777777" w:rsidR="00C00DC2" w:rsidRPr="000F371E" w:rsidRDefault="00C00DC2" w:rsidP="009553FC">
            <w:pPr>
              <w:pStyle w:val="NoSpacing"/>
            </w:pPr>
            <w:r>
              <w:t>Change of Quantifier</w:t>
            </w:r>
          </w:p>
        </w:tc>
        <w:tc>
          <w:tcPr>
            <w:tcW w:w="573" w:type="pct"/>
          </w:tcPr>
          <w:p w14:paraId="39C80DC6" w14:textId="77777777" w:rsidR="00C00DC2" w:rsidRPr="000F371E" w:rsidRDefault="00C00DC2" w:rsidP="009553FC">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CQ</w:t>
            </w:r>
          </w:p>
        </w:tc>
        <w:tc>
          <w:tcPr>
            <w:tcW w:w="1046" w:type="pct"/>
          </w:tcPr>
          <w:p w14:paraId="4AC53DDF" w14:textId="1C05FBCB" w:rsidR="00C00DC2" w:rsidRPr="000F371E" w:rsidRDefault="008E04F5" w:rsidP="009553FC">
            <w:pPr>
              <w:pStyle w:val="NoSpacing"/>
              <w:cnfStyle w:val="000000000000" w:firstRow="0" w:lastRow="0" w:firstColumn="0" w:lastColumn="0" w:oddVBand="0" w:evenVBand="0" w:oddHBand="0" w:evenHBand="0" w:firstRowFirstColumn="0" w:firstRowLastColumn="0" w:lastRowFirstColumn="0" w:lastRowLastColumn="0"/>
            </w:pPr>
            <w:r>
              <w:t>(x)Fx :: ~</w:t>
            </w:r>
            <w:r w:rsidR="00AC4B0A">
              <w:rPr>
                <w:rFonts w:ascii="Cambria Math" w:hAnsi="Cambria Math" w:cs="Cambria Math"/>
              </w:rPr>
              <w:t>∃</w:t>
            </w:r>
            <w:r>
              <w:t>x~Fx</w:t>
            </w:r>
          </w:p>
        </w:tc>
        <w:tc>
          <w:tcPr>
            <w:tcW w:w="2398" w:type="pct"/>
          </w:tcPr>
          <w:p w14:paraId="0BE35ECB" w14:textId="24A237FB" w:rsidR="00C00DC2" w:rsidRPr="000F371E" w:rsidRDefault="008E04F5" w:rsidP="008E04F5">
            <w:pPr>
              <w:pStyle w:val="NoSpacing"/>
              <w:cnfStyle w:val="000000000000" w:firstRow="0" w:lastRow="0" w:firstColumn="0" w:lastColumn="0" w:oddVBand="0" w:evenVBand="0" w:oddHBand="0" w:evenHBand="0" w:firstRowFirstColumn="0" w:firstRowLastColumn="0" w:lastRowFirstColumn="0" w:lastRowLastColumn="0"/>
            </w:pPr>
            <w:r>
              <w:t>“Everything is F” = “It is false that there exists any non-Fs.”</w:t>
            </w:r>
          </w:p>
        </w:tc>
      </w:tr>
    </w:tbl>
    <w:p w14:paraId="35DC9B04" w14:textId="77B05069" w:rsidR="00C00DC2" w:rsidRDefault="008E04F5" w:rsidP="00C00DC2">
      <w:r>
        <w:t>Taken together with what we’ve already learned (the 18 rules of inference, plus the generalization/instantiation rule), these four versions of the change of quantifier rule allow us to prove whatever we want to in “monadic” predicate logic (where we have one-place predicates like Fx, and not polyadic predicates like Fxyz).</w:t>
      </w:r>
    </w:p>
    <w:p w14:paraId="003943D3" w14:textId="41434673" w:rsidR="00652C2F" w:rsidRDefault="00AC4B0A" w:rsidP="00C00DC2">
      <w:r>
        <w:t>Example 1: “Either Kant is a true philosopher, or all mathematicians are true philosophers. But it is false that there exist any true philosophers. Therefore, Kant is not a mathematician.”</w:t>
      </w:r>
    </w:p>
    <w:p w14:paraId="4C91B566" w14:textId="5B8C78E6" w:rsidR="00AC4B0A" w:rsidRDefault="00AC4B0A" w:rsidP="00AC4B0A">
      <w:pPr>
        <w:pStyle w:val="ListParagraph"/>
        <w:numPr>
          <w:ilvl w:val="0"/>
          <w:numId w:val="10"/>
        </w:numPr>
      </w:pPr>
      <w:r>
        <w:t xml:space="preserve">Pk </w:t>
      </w:r>
      <w:r>
        <w:rPr>
          <w:rFonts w:ascii="Cambria Math" w:hAnsi="Cambria Math" w:cs="Cambria Math"/>
        </w:rPr>
        <w:t>∨</w:t>
      </w:r>
      <w:r>
        <w:t xml:space="preserve"> (x)(Mx </w:t>
      </w:r>
      <w:r>
        <w:rPr>
          <w:rFonts w:ascii="Cambria Math" w:hAnsi="Cambria Math" w:cs="Cambria Math"/>
        </w:rPr>
        <w:t>⊃</w:t>
      </w:r>
      <w:r>
        <w:t xml:space="preserve"> Px)</w:t>
      </w:r>
      <w:r>
        <w:tab/>
        <w:t>“Kant is a true philosopher or all mathematicians are true philosophers”</w:t>
      </w:r>
    </w:p>
    <w:p w14:paraId="1385F61D" w14:textId="51DEFD3D" w:rsidR="00AC4B0A" w:rsidRDefault="00AC4B0A" w:rsidP="00AC4B0A">
      <w:pPr>
        <w:pStyle w:val="ListParagraph"/>
        <w:numPr>
          <w:ilvl w:val="0"/>
          <w:numId w:val="10"/>
        </w:numPr>
      </w:pPr>
      <w:r>
        <w:t>~</w:t>
      </w:r>
      <w:r>
        <w:rPr>
          <w:rFonts w:ascii="Cambria Math" w:hAnsi="Cambria Math" w:cs="Cambria Math"/>
        </w:rPr>
        <w:t>∃x</w:t>
      </w:r>
      <w:r>
        <w:t xml:space="preserve"> Px</w:t>
      </w:r>
      <w:r>
        <w:tab/>
      </w:r>
      <w:r>
        <w:tab/>
        <w:t>/~Mk</w:t>
      </w:r>
      <w:r>
        <w:tab/>
        <w:t>“It is false that there exist true philosophers” / “Kant is not a mathematician”</w:t>
      </w:r>
    </w:p>
    <w:p w14:paraId="60D3A3AE" w14:textId="41D2A79E" w:rsidR="00AC4B0A" w:rsidRDefault="00AC4B0A" w:rsidP="00AC4B0A">
      <w:pPr>
        <w:pStyle w:val="ListParagraph"/>
        <w:numPr>
          <w:ilvl w:val="0"/>
          <w:numId w:val="10"/>
        </w:numPr>
      </w:pPr>
      <w:r>
        <w:t>(x)~Px</w:t>
      </w:r>
      <w:r>
        <w:tab/>
      </w:r>
      <w:r>
        <w:tab/>
        <w:t>2, CQ</w:t>
      </w:r>
      <w:r w:rsidR="005905D3">
        <w:t xml:space="preserve"> </w:t>
      </w:r>
      <w:r w:rsidR="005905D3">
        <w:tab/>
        <w:t>In order to use rules like UI or EI, you have to put the quantifier in the front.</w:t>
      </w:r>
    </w:p>
    <w:p w14:paraId="7C0F9C2F" w14:textId="7D330182" w:rsidR="00AC4B0A" w:rsidRDefault="00AC4B0A" w:rsidP="00AC4B0A">
      <w:pPr>
        <w:pStyle w:val="ListParagraph"/>
        <w:numPr>
          <w:ilvl w:val="0"/>
          <w:numId w:val="10"/>
        </w:numPr>
      </w:pPr>
      <w:r>
        <w:t>~Pk</w:t>
      </w:r>
      <w:r>
        <w:tab/>
      </w:r>
      <w:r>
        <w:tab/>
        <w:t>3, UI</w:t>
      </w:r>
      <w:r w:rsidR="005905D3">
        <w:tab/>
        <w:t>We could choose any letter, but want to talk about k (“Kant”)</w:t>
      </w:r>
    </w:p>
    <w:p w14:paraId="3A5402EF" w14:textId="1F25C67B" w:rsidR="00AC4B0A" w:rsidRDefault="00AC4B0A" w:rsidP="00AC4B0A">
      <w:pPr>
        <w:pStyle w:val="ListParagraph"/>
        <w:numPr>
          <w:ilvl w:val="0"/>
          <w:numId w:val="10"/>
        </w:numPr>
      </w:pPr>
      <w:r>
        <w:t xml:space="preserve">(x)(Mx </w:t>
      </w:r>
      <w:r>
        <w:rPr>
          <w:rFonts w:ascii="Cambria Math" w:hAnsi="Cambria Math" w:cs="Cambria Math"/>
        </w:rPr>
        <w:t>⊃</w:t>
      </w:r>
      <w:r>
        <w:t xml:space="preserve"> Px)</w:t>
      </w:r>
      <w:r>
        <w:tab/>
        <w:t>1,3 DS</w:t>
      </w:r>
      <w:r w:rsidR="005905D3">
        <w:tab/>
        <w:t>Now we can use “normal” rules like DS</w:t>
      </w:r>
    </w:p>
    <w:p w14:paraId="12AE3BE7" w14:textId="1D1F8605" w:rsidR="00AC4B0A" w:rsidRDefault="00AC4B0A" w:rsidP="00AC4B0A">
      <w:pPr>
        <w:pStyle w:val="ListParagraph"/>
        <w:numPr>
          <w:ilvl w:val="0"/>
          <w:numId w:val="10"/>
        </w:numPr>
      </w:pPr>
      <w:r>
        <w:t xml:space="preserve">Mk </w:t>
      </w:r>
      <w:r>
        <w:rPr>
          <w:rFonts w:ascii="Cambria Math" w:hAnsi="Cambria Math" w:cs="Cambria Math"/>
        </w:rPr>
        <w:t>⊃</w:t>
      </w:r>
      <w:r>
        <w:t xml:space="preserve"> Pk</w:t>
      </w:r>
      <w:r>
        <w:tab/>
      </w:r>
      <w:r>
        <w:tab/>
        <w:t>5, UI</w:t>
      </w:r>
      <w:r w:rsidR="005905D3">
        <w:tab/>
        <w:t>We use UI a second time, and choose k again</w:t>
      </w:r>
    </w:p>
    <w:p w14:paraId="029C8761" w14:textId="1D923E58" w:rsidR="00AC4B0A" w:rsidRDefault="00AC4B0A" w:rsidP="00AC4B0A">
      <w:pPr>
        <w:pStyle w:val="ListParagraph"/>
        <w:numPr>
          <w:ilvl w:val="0"/>
          <w:numId w:val="10"/>
        </w:numPr>
      </w:pPr>
      <w:r>
        <w:t>~Mk</w:t>
      </w:r>
      <w:r>
        <w:tab/>
      </w:r>
      <w:r>
        <w:tab/>
        <w:t xml:space="preserve">4,6 </w:t>
      </w:r>
      <w:r w:rsidR="009553FC">
        <w:t>MT</w:t>
      </w:r>
      <w:bookmarkStart w:id="0" w:name="_GoBack"/>
      <w:bookmarkEnd w:id="0"/>
      <w:r w:rsidR="005905D3">
        <w:tab/>
        <w:t>And we are done!</w:t>
      </w:r>
    </w:p>
    <w:p w14:paraId="5D6534FF" w14:textId="7958C9E4" w:rsidR="005905D3" w:rsidRDefault="005905D3" w:rsidP="005905D3">
      <w:r>
        <w:t xml:space="preserve">Example 2: </w:t>
      </w:r>
      <w:r w:rsidR="002179B6">
        <w:t xml:space="preserve">“If some vampires are zombies, then some werewolves are ghosts. But ghosts do not exist. Therefore, </w:t>
      </w:r>
      <w:r w:rsidR="00890443">
        <w:t>no</w:t>
      </w:r>
      <w:r w:rsidR="002179B6">
        <w:t xml:space="preserve"> vampires</w:t>
      </w:r>
      <w:r w:rsidR="00890443">
        <w:t xml:space="preserve"> are zombies</w:t>
      </w:r>
      <w:r w:rsidR="002179B6">
        <w:t>.”</w:t>
      </w:r>
    </w:p>
    <w:p w14:paraId="297C4053" w14:textId="1FF71033" w:rsidR="002179B6" w:rsidRDefault="00890443" w:rsidP="002179B6">
      <w:pPr>
        <w:pStyle w:val="ListParagraph"/>
        <w:numPr>
          <w:ilvl w:val="0"/>
          <w:numId w:val="12"/>
        </w:numPr>
      </w:pPr>
      <w:r>
        <w:rPr>
          <w:rFonts w:ascii="Cambria Math" w:hAnsi="Cambria Math" w:cs="Cambria Math"/>
        </w:rPr>
        <w:t>∃</w:t>
      </w:r>
      <w:r w:rsidR="002179B6">
        <w:t xml:space="preserve">x(Vx </w:t>
      </w:r>
      <w:r>
        <w:t>∙</w:t>
      </w:r>
      <w:r w:rsidR="002179B6">
        <w:t xml:space="preserve"> Zx) </w:t>
      </w:r>
      <w:r>
        <w:rPr>
          <w:rFonts w:ascii="Cambria Math" w:hAnsi="Cambria Math" w:cs="Cambria Math"/>
        </w:rPr>
        <w:t>⊃</w:t>
      </w:r>
      <w:r w:rsidR="002179B6">
        <w:t xml:space="preserve"> </w:t>
      </w:r>
      <w:r>
        <w:rPr>
          <w:rFonts w:ascii="Cambria Math" w:hAnsi="Cambria Math" w:cs="Cambria Math"/>
        </w:rPr>
        <w:t>∃</w:t>
      </w:r>
      <w:r w:rsidR="002179B6">
        <w:t xml:space="preserve">x(Wx </w:t>
      </w:r>
      <w:r>
        <w:t>∙</w:t>
      </w:r>
      <w:r w:rsidR="002179B6">
        <w:t xml:space="preserve"> Gx)</w:t>
      </w:r>
      <w:r w:rsidR="00072B3C">
        <w:tab/>
      </w:r>
      <w:r w:rsidR="00072B3C">
        <w:tab/>
      </w:r>
      <w:r w:rsidR="00072B3C">
        <w:tab/>
        <w:t xml:space="preserve"> If some vampires are zombies, then some werewolves are ghosts.</w:t>
      </w:r>
    </w:p>
    <w:p w14:paraId="1649C6DA" w14:textId="41B28657" w:rsidR="002179B6" w:rsidRDefault="002179B6" w:rsidP="002179B6">
      <w:pPr>
        <w:pStyle w:val="ListParagraph"/>
        <w:numPr>
          <w:ilvl w:val="0"/>
          <w:numId w:val="12"/>
        </w:numPr>
      </w:pPr>
      <w:r>
        <w:t>(x)</w:t>
      </w:r>
      <w:r w:rsidR="00F810A6">
        <w:t>~</w:t>
      </w:r>
      <w:r>
        <w:t>Gx</w:t>
      </w:r>
      <w:r>
        <w:tab/>
      </w:r>
      <w:r>
        <w:tab/>
      </w:r>
      <w:r>
        <w:tab/>
        <w:t xml:space="preserve">/ </w:t>
      </w:r>
      <w:r w:rsidR="00890443">
        <w:t xml:space="preserve">(x)(Vx </w:t>
      </w:r>
      <w:r w:rsidR="00890443">
        <w:rPr>
          <w:rFonts w:ascii="Cambria Math" w:hAnsi="Cambria Math" w:cs="Cambria Math"/>
        </w:rPr>
        <w:t>⊃</w:t>
      </w:r>
      <w:r w:rsidR="00890443">
        <w:t xml:space="preserve"> ~Zx)</w:t>
      </w:r>
      <w:r w:rsidR="00072B3C">
        <w:tab/>
        <w:t>Ghosts do not exist / No vampires are zombies</w:t>
      </w:r>
    </w:p>
    <w:p w14:paraId="5CD2744A" w14:textId="0640B9C0" w:rsidR="00072B3C" w:rsidRDefault="002179B6" w:rsidP="00072B3C">
      <w:pPr>
        <w:pStyle w:val="ListParagraph"/>
        <w:numPr>
          <w:ilvl w:val="0"/>
          <w:numId w:val="12"/>
        </w:numPr>
      </w:pPr>
      <w:r>
        <w:t>~Gx</w:t>
      </w:r>
      <w:r>
        <w:tab/>
      </w:r>
      <w:r>
        <w:tab/>
      </w:r>
      <w:r>
        <w:tab/>
        <w:t>2, UI</w:t>
      </w:r>
      <w:r w:rsidR="00072B3C">
        <w:tab/>
      </w:r>
      <w:r w:rsidR="00072B3C">
        <w:tab/>
        <w:t>“Any randomly chosen object you choose is not a ghost”</w:t>
      </w:r>
    </w:p>
    <w:p w14:paraId="4D36CCBE" w14:textId="6E649720" w:rsidR="002179B6" w:rsidRDefault="002179B6" w:rsidP="002179B6">
      <w:pPr>
        <w:pStyle w:val="ListParagraph"/>
        <w:numPr>
          <w:ilvl w:val="0"/>
          <w:numId w:val="12"/>
        </w:numPr>
      </w:pPr>
      <w:r>
        <w:t>~Gx v ~Wx</w:t>
      </w:r>
      <w:r>
        <w:tab/>
      </w:r>
      <w:r>
        <w:tab/>
        <w:t>3, Add</w:t>
      </w:r>
      <w:r w:rsidR="00072B3C">
        <w:tab/>
      </w:r>
      <w:r w:rsidR="00072B3C">
        <w:tab/>
        <w:t>“This object is either not a ghost or not a werewolf”</w:t>
      </w:r>
    </w:p>
    <w:p w14:paraId="46333108" w14:textId="31E18F4B" w:rsidR="002179B6" w:rsidRDefault="002179B6" w:rsidP="002179B6">
      <w:pPr>
        <w:pStyle w:val="ListParagraph"/>
        <w:numPr>
          <w:ilvl w:val="0"/>
          <w:numId w:val="12"/>
        </w:numPr>
      </w:pPr>
      <w:r>
        <w:t>~Wx v ~Gx</w:t>
      </w:r>
      <w:r>
        <w:tab/>
      </w:r>
      <w:r>
        <w:tab/>
        <w:t>4, Com</w:t>
      </w:r>
      <w:r w:rsidR="00072B3C">
        <w:tab/>
      </w:r>
      <w:r w:rsidR="00072B3C">
        <w:tab/>
        <w:t>“This object is either not a werewolf or not a ghost.”</w:t>
      </w:r>
    </w:p>
    <w:p w14:paraId="5F5AFC04" w14:textId="71983736" w:rsidR="002179B6" w:rsidRDefault="002179B6" w:rsidP="002179B6">
      <w:pPr>
        <w:pStyle w:val="ListParagraph"/>
        <w:numPr>
          <w:ilvl w:val="0"/>
          <w:numId w:val="12"/>
        </w:numPr>
      </w:pPr>
      <w:r>
        <w:t xml:space="preserve">~(Wx </w:t>
      </w:r>
      <w:r w:rsidR="00890443">
        <w:t>∙</w:t>
      </w:r>
      <w:r>
        <w:t xml:space="preserve"> Gx)</w:t>
      </w:r>
      <w:r>
        <w:tab/>
      </w:r>
      <w:r>
        <w:tab/>
        <w:t>5, DM</w:t>
      </w:r>
      <w:r w:rsidR="00072B3C">
        <w:tab/>
      </w:r>
      <w:r w:rsidR="00072B3C">
        <w:tab/>
        <w:t xml:space="preserve">“This object is </w:t>
      </w:r>
      <w:r w:rsidR="00072B3C">
        <w:rPr>
          <w:i/>
        </w:rPr>
        <w:t xml:space="preserve">neither </w:t>
      </w:r>
      <w:r w:rsidR="00072B3C">
        <w:t xml:space="preserve">a werewolf, </w:t>
      </w:r>
      <w:r w:rsidR="00072B3C">
        <w:rPr>
          <w:i/>
        </w:rPr>
        <w:t xml:space="preserve">nor </w:t>
      </w:r>
      <w:r w:rsidR="00072B3C">
        <w:t>a ghost.”</w:t>
      </w:r>
    </w:p>
    <w:p w14:paraId="7DB3A477" w14:textId="4C1AA1D9" w:rsidR="002179B6" w:rsidRDefault="002179B6" w:rsidP="002179B6">
      <w:pPr>
        <w:pStyle w:val="ListParagraph"/>
        <w:numPr>
          <w:ilvl w:val="0"/>
          <w:numId w:val="12"/>
        </w:numPr>
      </w:pPr>
      <w:r>
        <w:t xml:space="preserve">(x)~(Wx </w:t>
      </w:r>
      <w:r w:rsidR="00890443">
        <w:t>∙</w:t>
      </w:r>
      <w:r>
        <w:t xml:space="preserve"> Gx)</w:t>
      </w:r>
      <w:r>
        <w:tab/>
      </w:r>
      <w:r>
        <w:tab/>
        <w:t>6, UG</w:t>
      </w:r>
      <w:r w:rsidR="00072B3C">
        <w:tab/>
      </w:r>
      <w:r w:rsidR="00072B3C">
        <w:tab/>
        <w:t>“No objects are both werewolves and ghosts.”</w:t>
      </w:r>
    </w:p>
    <w:p w14:paraId="589AD819" w14:textId="064B4CEA" w:rsidR="002179B6" w:rsidRDefault="002179B6" w:rsidP="002179B6">
      <w:pPr>
        <w:pStyle w:val="ListParagraph"/>
        <w:numPr>
          <w:ilvl w:val="0"/>
          <w:numId w:val="12"/>
        </w:numPr>
      </w:pPr>
      <w:r>
        <w:t>~</w:t>
      </w:r>
      <w:r w:rsidR="00890443">
        <w:rPr>
          <w:rFonts w:ascii="Cambria Math" w:hAnsi="Cambria Math" w:cs="Cambria Math"/>
        </w:rPr>
        <w:t>∃</w:t>
      </w:r>
      <w:r>
        <w:t xml:space="preserve">x(Wx </w:t>
      </w:r>
      <w:r w:rsidR="00890443">
        <w:t>∙</w:t>
      </w:r>
      <w:r>
        <w:t xml:space="preserve"> Gx)  </w:t>
      </w:r>
      <w:r>
        <w:tab/>
      </w:r>
      <w:r w:rsidR="00072B3C">
        <w:tab/>
      </w:r>
      <w:r>
        <w:t>7, CQ</w:t>
      </w:r>
      <w:r w:rsidR="00072B3C">
        <w:tab/>
      </w:r>
      <w:r w:rsidR="00072B3C">
        <w:tab/>
      </w:r>
      <w:r w:rsidR="003475D7">
        <w:t>“There doesn’t exist any werewolf-ghost.”</w:t>
      </w:r>
    </w:p>
    <w:p w14:paraId="790CC9ED" w14:textId="38D95028" w:rsidR="002179B6" w:rsidRDefault="002179B6" w:rsidP="002179B6">
      <w:pPr>
        <w:pStyle w:val="ListParagraph"/>
        <w:numPr>
          <w:ilvl w:val="0"/>
          <w:numId w:val="12"/>
        </w:numPr>
      </w:pPr>
      <w:r>
        <w:t>~</w:t>
      </w:r>
      <w:r w:rsidR="00890443">
        <w:rPr>
          <w:rFonts w:ascii="Cambria Math" w:hAnsi="Cambria Math" w:cs="Cambria Math"/>
        </w:rPr>
        <w:t>∃</w:t>
      </w:r>
      <w:r>
        <w:t xml:space="preserve">x(Vx </w:t>
      </w:r>
      <w:r w:rsidR="00890443">
        <w:t>∙</w:t>
      </w:r>
      <w:r>
        <w:t xml:space="preserve"> Zx)</w:t>
      </w:r>
      <w:r>
        <w:tab/>
      </w:r>
      <w:r w:rsidR="00072B3C">
        <w:tab/>
      </w:r>
      <w:r>
        <w:t>1, 8 MT</w:t>
      </w:r>
      <w:r w:rsidR="003475D7">
        <w:tab/>
      </w:r>
      <w:r w:rsidR="003475D7">
        <w:tab/>
        <w:t>“There doesn’t exist any vampire-zombie.”</w:t>
      </w:r>
    </w:p>
    <w:p w14:paraId="009B1CF2" w14:textId="0D164A1A" w:rsidR="002179B6" w:rsidRDefault="00890443" w:rsidP="002179B6">
      <w:pPr>
        <w:pStyle w:val="ListParagraph"/>
        <w:numPr>
          <w:ilvl w:val="0"/>
          <w:numId w:val="12"/>
        </w:numPr>
      </w:pPr>
      <w:r>
        <w:t>(x)~(Vx ∙ Zx)</w:t>
      </w:r>
      <w:r>
        <w:tab/>
      </w:r>
      <w:r>
        <w:tab/>
        <w:t>9 CQ</w:t>
      </w:r>
      <w:r w:rsidR="003475D7">
        <w:tab/>
      </w:r>
      <w:r w:rsidR="003475D7">
        <w:tab/>
        <w:t>“No objects are both vampires and zombies.”</w:t>
      </w:r>
    </w:p>
    <w:p w14:paraId="472703D6" w14:textId="39C4680F" w:rsidR="00890443" w:rsidRDefault="00890443" w:rsidP="002179B6">
      <w:pPr>
        <w:pStyle w:val="ListParagraph"/>
        <w:numPr>
          <w:ilvl w:val="0"/>
          <w:numId w:val="12"/>
        </w:numPr>
      </w:pPr>
      <w:r>
        <w:t>(x)(~Vx v ~Zx)</w:t>
      </w:r>
      <w:r>
        <w:tab/>
      </w:r>
      <w:r>
        <w:tab/>
        <w:t>10, DM</w:t>
      </w:r>
      <w:r w:rsidR="003475D7">
        <w:tab/>
      </w:r>
      <w:r w:rsidR="003475D7">
        <w:tab/>
        <w:t>“Every object is either no a vampire or not a zombie.”</w:t>
      </w:r>
    </w:p>
    <w:p w14:paraId="5E461BCC" w14:textId="52FE3877" w:rsidR="00890443" w:rsidRDefault="00890443" w:rsidP="002179B6">
      <w:pPr>
        <w:pStyle w:val="ListParagraph"/>
        <w:numPr>
          <w:ilvl w:val="0"/>
          <w:numId w:val="12"/>
        </w:numPr>
      </w:pPr>
      <w:r>
        <w:t xml:space="preserve">(x)(Vx </w:t>
      </w:r>
      <w:r>
        <w:rPr>
          <w:rFonts w:ascii="Cambria Math" w:hAnsi="Cambria Math" w:cs="Cambria Math"/>
        </w:rPr>
        <w:t>⊃</w:t>
      </w:r>
      <w:r>
        <w:t xml:space="preserve"> ~Zx)</w:t>
      </w:r>
      <w:r>
        <w:tab/>
      </w:r>
      <w:r>
        <w:tab/>
        <w:t>11, Impl</w:t>
      </w:r>
      <w:r w:rsidR="003475D7">
        <w:tab/>
      </w:r>
      <w:r w:rsidR="003475D7">
        <w:tab/>
        <w:t>“So, no vampires are zombies.”</w:t>
      </w:r>
    </w:p>
    <w:p w14:paraId="09AA73C2" w14:textId="7973B15C" w:rsidR="00652C2F" w:rsidRDefault="00652C2F" w:rsidP="00652C2F">
      <w:pPr>
        <w:pStyle w:val="Heading2"/>
      </w:pPr>
      <w:r>
        <w:t>Conditional and Indirect Proof</w:t>
      </w:r>
    </w:p>
    <w:p w14:paraId="1E59E35A" w14:textId="4667DCCE" w:rsidR="00652C2F" w:rsidRDefault="00652C2F" w:rsidP="00652C2F">
      <w:r>
        <w:t xml:space="preserve">While we </w:t>
      </w:r>
      <w:r>
        <w:rPr>
          <w:i/>
        </w:rPr>
        <w:t xml:space="preserve">could </w:t>
      </w:r>
      <w:r>
        <w:t>prove everything we wanted with just the rules learned so far, it can often be difficult to do so. Thankfully, we don’t have to! Instead, we can use conditional and indirect proof, in basically the same way as we could in propositional logic.</w:t>
      </w:r>
      <w:r w:rsidR="00F02E65">
        <w:t xml:space="preserve"> There is, however, one restriction that must be obeyed:</w:t>
      </w:r>
    </w:p>
    <w:p w14:paraId="08B2976D" w14:textId="50964FE6" w:rsidR="00F02E65" w:rsidRPr="00652C2F" w:rsidRDefault="00F02E65" w:rsidP="00652C2F">
      <w:r>
        <w:rPr>
          <w:b/>
        </w:rPr>
        <w:t xml:space="preserve">RESTRICTION: </w:t>
      </w:r>
      <w:r>
        <w:t xml:space="preserve">If a variable is </w:t>
      </w:r>
      <w:r>
        <w:rPr>
          <w:i/>
        </w:rPr>
        <w:t xml:space="preserve">free </w:t>
      </w:r>
      <w:r>
        <w:t>on the first line of a conditional or indirect proof, then universal generalization (UG) cannot be used on that variable until that section of the proof is discharged.</w:t>
      </w:r>
    </w:p>
    <w:p w14:paraId="15F1EC77" w14:textId="5519BF99" w:rsidR="00F02E65" w:rsidRDefault="00F02E65" w:rsidP="00C00DC2">
      <w:r>
        <w:t xml:space="preserve">To see why this is necessary consider the following argument: “If everything </w:t>
      </w:r>
      <w:r w:rsidR="00903031">
        <w:t>lives in the w</w:t>
      </w:r>
      <w:r>
        <w:t>ater, then everything is a fish.</w:t>
      </w:r>
      <w:r w:rsidR="00903031">
        <w:t xml:space="preserve"> So, all things living in the water are</w:t>
      </w:r>
      <w:r>
        <w:t xml:space="preserve"> fish.” Notice that the premise is </w:t>
      </w:r>
      <w:r>
        <w:rPr>
          <w:i/>
        </w:rPr>
        <w:t>true</w:t>
      </w:r>
      <w:r>
        <w:t xml:space="preserve">, but only because the antecedent (“everything </w:t>
      </w:r>
      <w:r w:rsidR="00903031">
        <w:t>lives in the</w:t>
      </w:r>
      <w:r>
        <w:t xml:space="preserve"> water”) is </w:t>
      </w:r>
      <w:r>
        <w:rPr>
          <w:i/>
        </w:rPr>
        <w:t xml:space="preserve">false. </w:t>
      </w:r>
      <w:r>
        <w:t xml:space="preserve">However, the </w:t>
      </w:r>
      <w:r>
        <w:lastRenderedPageBreak/>
        <w:t>conclusion is obviously false. So, the argument must be invalid. However, if we didn’t have the above restriction, we could prove it using the following technique:</w:t>
      </w:r>
    </w:p>
    <w:p w14:paraId="1A7E1B56" w14:textId="262BD114" w:rsidR="00F02E65" w:rsidRDefault="00F02E65" w:rsidP="00F02E65">
      <w:pPr>
        <w:pStyle w:val="ListParagraph"/>
        <w:numPr>
          <w:ilvl w:val="0"/>
          <w:numId w:val="13"/>
        </w:numPr>
      </w:pPr>
      <w:r>
        <w:t xml:space="preserve">(x)Wx </w:t>
      </w:r>
      <w:r w:rsidR="0038542C">
        <w:rPr>
          <w:rFonts w:ascii="Cambria Math" w:hAnsi="Cambria Math" w:cs="Cambria Math"/>
        </w:rPr>
        <w:t>⊃</w:t>
      </w:r>
      <w:r>
        <w:t xml:space="preserve"> (x)F</w:t>
      </w:r>
      <w:r w:rsidR="00A02563">
        <w:t>x</w:t>
      </w:r>
      <w:r>
        <w:tab/>
        <w:t xml:space="preserve">/(x)(Wx </w:t>
      </w:r>
      <w:r w:rsidR="0038542C">
        <w:rPr>
          <w:rFonts w:ascii="Cambria Math" w:hAnsi="Cambria Math" w:cs="Cambria Math"/>
        </w:rPr>
        <w:t>⊃</w:t>
      </w:r>
      <w:r>
        <w:t xml:space="preserve"> Fx) </w:t>
      </w:r>
      <w:r w:rsidR="00903031">
        <w:t>“If everything lives in the water, then everything is a fish.</w:t>
      </w:r>
      <w:r>
        <w:t xml:space="preserve"> </w:t>
      </w:r>
      <w:r w:rsidR="00903031">
        <w:t>So, all things living in the water are fish.”</w:t>
      </w:r>
    </w:p>
    <w:p w14:paraId="0A0C8F45" w14:textId="70549648" w:rsidR="00F02E65" w:rsidRDefault="00F02E65" w:rsidP="00F02E65">
      <w:pPr>
        <w:pStyle w:val="ListParagraph"/>
        <w:numPr>
          <w:ilvl w:val="1"/>
          <w:numId w:val="13"/>
        </w:numPr>
      </w:pPr>
      <w:r>
        <w:t>Wx</w:t>
      </w:r>
      <w:r>
        <w:tab/>
      </w:r>
      <w:r w:rsidR="009553FC">
        <w:tab/>
      </w:r>
      <w:r>
        <w:t xml:space="preserve">ACP </w:t>
      </w:r>
      <w:r w:rsidR="00A02563">
        <w:tab/>
      </w:r>
      <w:r w:rsidR="00A02563">
        <w:tab/>
      </w:r>
      <w:r>
        <w:t xml:space="preserve">“Assume </w:t>
      </w:r>
      <w:r w:rsidR="00A02563">
        <w:t>a randomly chosen object</w:t>
      </w:r>
      <w:r>
        <w:t xml:space="preserve"> </w:t>
      </w:r>
      <w:r w:rsidR="00903031">
        <w:t>lives in the</w:t>
      </w:r>
      <w:r>
        <w:t xml:space="preserve"> water”</w:t>
      </w:r>
      <w:r w:rsidR="00CE3BDE">
        <w:t xml:space="preserve"> </w:t>
      </w:r>
      <w:r w:rsidR="00CE3BDE">
        <w:rPr>
          <w:b/>
        </w:rPr>
        <w:t>(FREE VARIABLE)</w:t>
      </w:r>
    </w:p>
    <w:p w14:paraId="75DAD747" w14:textId="08B61139" w:rsidR="00A02563" w:rsidRDefault="00A02563" w:rsidP="00F02E65">
      <w:pPr>
        <w:pStyle w:val="ListParagraph"/>
        <w:numPr>
          <w:ilvl w:val="1"/>
          <w:numId w:val="13"/>
        </w:numPr>
      </w:pPr>
      <w:r>
        <w:t>(x)Wx</w:t>
      </w:r>
      <w:r>
        <w:tab/>
      </w:r>
      <w:r w:rsidR="009553FC">
        <w:tab/>
      </w:r>
      <w:r>
        <w:t>1a, UG</w:t>
      </w:r>
      <w:r>
        <w:tab/>
      </w:r>
      <w:r>
        <w:tab/>
        <w:t xml:space="preserve">“On this assumption, all objects </w:t>
      </w:r>
      <w:r w:rsidR="00903031">
        <w:t xml:space="preserve">live in the </w:t>
      </w:r>
      <w:r>
        <w:t>water” (</w:t>
      </w:r>
      <w:r>
        <w:rPr>
          <w:b/>
        </w:rPr>
        <w:t>INCORRECT</w:t>
      </w:r>
      <w:r w:rsidR="00CE3BDE">
        <w:rPr>
          <w:b/>
        </w:rPr>
        <w:t xml:space="preserve"> USE OF UG</w:t>
      </w:r>
      <w:r>
        <w:rPr>
          <w:b/>
        </w:rPr>
        <w:t>)</w:t>
      </w:r>
    </w:p>
    <w:p w14:paraId="2CE0EB80" w14:textId="413D7F7A" w:rsidR="00A02563" w:rsidRDefault="00A02563" w:rsidP="00F02E65">
      <w:pPr>
        <w:pStyle w:val="ListParagraph"/>
        <w:numPr>
          <w:ilvl w:val="1"/>
          <w:numId w:val="13"/>
        </w:numPr>
      </w:pPr>
      <w:r>
        <w:t>(x)Fx</w:t>
      </w:r>
      <w:r>
        <w:tab/>
      </w:r>
      <w:r w:rsidR="009553FC">
        <w:tab/>
      </w:r>
      <w:r>
        <w:t>1, 1b MP</w:t>
      </w:r>
      <w:r>
        <w:tab/>
      </w:r>
      <w:r>
        <w:tab/>
        <w:t>“On this assumption, everything is a fish.”</w:t>
      </w:r>
    </w:p>
    <w:p w14:paraId="375BF129" w14:textId="5DCE71D6" w:rsidR="00A02563" w:rsidRDefault="00A02563" w:rsidP="00F02E65">
      <w:pPr>
        <w:pStyle w:val="ListParagraph"/>
        <w:numPr>
          <w:ilvl w:val="1"/>
          <w:numId w:val="13"/>
        </w:numPr>
      </w:pPr>
      <w:r>
        <w:t>Fx</w:t>
      </w:r>
      <w:r>
        <w:tab/>
      </w:r>
      <w:r w:rsidR="009553FC">
        <w:tab/>
      </w:r>
      <w:r>
        <w:t>1c UI</w:t>
      </w:r>
      <w:r>
        <w:tab/>
      </w:r>
      <w:r>
        <w:tab/>
        <w:t>“…and any randomly chosen object will be a fish.”</w:t>
      </w:r>
    </w:p>
    <w:p w14:paraId="52628389" w14:textId="08A6238A" w:rsidR="00A02563" w:rsidRDefault="00A02563" w:rsidP="00A02563">
      <w:pPr>
        <w:pStyle w:val="ListParagraph"/>
        <w:numPr>
          <w:ilvl w:val="0"/>
          <w:numId w:val="13"/>
        </w:numPr>
      </w:pPr>
      <w:r>
        <w:t xml:space="preserve">Wx </w:t>
      </w:r>
      <w:r w:rsidR="0038542C">
        <w:rPr>
          <w:rFonts w:ascii="Cambria Math" w:hAnsi="Cambria Math" w:cs="Cambria Math"/>
        </w:rPr>
        <w:t>⊃</w:t>
      </w:r>
      <w:r>
        <w:t xml:space="preserve"> Fx</w:t>
      </w:r>
      <w:r>
        <w:tab/>
      </w:r>
      <w:r>
        <w:tab/>
        <w:t>1a-1d CP</w:t>
      </w:r>
      <w:r>
        <w:tab/>
        <w:t xml:space="preserve">“If a randomly chosen object </w:t>
      </w:r>
      <w:r w:rsidR="00903031">
        <w:t xml:space="preserve">lives in the </w:t>
      </w:r>
      <w:r>
        <w:t>water, it is a fish.”</w:t>
      </w:r>
    </w:p>
    <w:p w14:paraId="6947CC79" w14:textId="192484A0" w:rsidR="00A02563" w:rsidRDefault="00A02563" w:rsidP="00A02563">
      <w:pPr>
        <w:pStyle w:val="ListParagraph"/>
        <w:numPr>
          <w:ilvl w:val="0"/>
          <w:numId w:val="13"/>
        </w:numPr>
      </w:pPr>
      <w:r>
        <w:t xml:space="preserve">(x)(Wx </w:t>
      </w:r>
      <w:r w:rsidR="0038542C">
        <w:rPr>
          <w:rFonts w:ascii="Cambria Math" w:hAnsi="Cambria Math" w:cs="Cambria Math"/>
        </w:rPr>
        <w:t>⊃</w:t>
      </w:r>
      <w:r>
        <w:t xml:space="preserve"> Fx)</w:t>
      </w:r>
      <w:r>
        <w:tab/>
      </w:r>
      <w:r w:rsidR="009553FC">
        <w:tab/>
      </w:r>
      <w:r>
        <w:t>2 UG</w:t>
      </w:r>
      <w:r>
        <w:tab/>
      </w:r>
      <w:r>
        <w:tab/>
        <w:t xml:space="preserve">“So, all things </w:t>
      </w:r>
      <w:r w:rsidR="00903031">
        <w:t>living in the</w:t>
      </w:r>
      <w:r>
        <w:t xml:space="preserve"> water are fish.” </w:t>
      </w:r>
      <w:r>
        <w:rPr>
          <w:b/>
        </w:rPr>
        <w:t>(FALSE CONCLUSION has come from TRUE PREMISES</w:t>
      </w:r>
      <w:r w:rsidR="005A0280">
        <w:rPr>
          <w:b/>
        </w:rPr>
        <w:t>. So, the argument must be invalid—something has gone wrong with our proof.</w:t>
      </w:r>
      <w:r>
        <w:rPr>
          <w:b/>
        </w:rPr>
        <w:t>)</w:t>
      </w:r>
    </w:p>
    <w:p w14:paraId="21F5476F" w14:textId="049747E2" w:rsidR="00A02563" w:rsidRDefault="00A02563" w:rsidP="00A02563">
      <w:r>
        <w:t xml:space="preserve">Notice that </w:t>
      </w:r>
      <w:r w:rsidR="00903031">
        <w:t>arguments like this work perfectly fine if the premise and conclusion are “switched.” For example, “All fish live in water. So, if everything in the world were a fish, then everything would live in water.”</w:t>
      </w:r>
    </w:p>
    <w:p w14:paraId="24023AD2" w14:textId="5E8588D0" w:rsidR="00903031" w:rsidRDefault="00903031" w:rsidP="00903031">
      <w:pPr>
        <w:pStyle w:val="ListParagraph"/>
        <w:numPr>
          <w:ilvl w:val="0"/>
          <w:numId w:val="14"/>
        </w:numPr>
      </w:pPr>
      <w:r>
        <w:t xml:space="preserve">(x)(Fx </w:t>
      </w:r>
      <w:r w:rsidR="0038542C">
        <w:rPr>
          <w:rFonts w:ascii="Cambria Math" w:hAnsi="Cambria Math" w:cs="Cambria Math"/>
        </w:rPr>
        <w:t>⊃</w:t>
      </w:r>
      <w:r>
        <w:t xml:space="preserve"> Wx)</w:t>
      </w:r>
      <w:r>
        <w:tab/>
        <w:t xml:space="preserve">/(x)Fx </w:t>
      </w:r>
      <w:r w:rsidR="0038542C">
        <w:rPr>
          <w:rFonts w:ascii="Cambria Math" w:hAnsi="Cambria Math" w:cs="Cambria Math"/>
        </w:rPr>
        <w:t>⊃</w:t>
      </w:r>
      <w:r>
        <w:t xml:space="preserve"> (x)Wx</w:t>
      </w:r>
      <w:r>
        <w:tab/>
        <w:t>“All fish are things living in water. So, if everything is a fish, everything lives in water.”</w:t>
      </w:r>
    </w:p>
    <w:p w14:paraId="02692BE6" w14:textId="33458F5B" w:rsidR="00CE3BDE" w:rsidRDefault="00CE3BDE" w:rsidP="00CE3BDE">
      <w:pPr>
        <w:pStyle w:val="ListParagraph"/>
        <w:numPr>
          <w:ilvl w:val="0"/>
          <w:numId w:val="14"/>
        </w:numPr>
      </w:pPr>
      <w:r>
        <w:t xml:space="preserve">Fx </w:t>
      </w:r>
      <w:r w:rsidR="0038542C">
        <w:rPr>
          <w:rFonts w:ascii="Cambria Math" w:hAnsi="Cambria Math" w:cs="Cambria Math"/>
        </w:rPr>
        <w:t>⊃</w:t>
      </w:r>
      <w:r w:rsidR="00D05422">
        <w:t xml:space="preserve"> Wx</w:t>
      </w:r>
      <w:r w:rsidR="00D05422">
        <w:tab/>
      </w:r>
      <w:r w:rsidR="00D05422">
        <w:tab/>
      </w:r>
      <w:r>
        <w:t>1, UI</w:t>
      </w:r>
      <w:r>
        <w:tab/>
      </w:r>
      <w:r>
        <w:tab/>
        <w:t>“Any randomly chosen fish lives in the water.”</w:t>
      </w:r>
    </w:p>
    <w:p w14:paraId="49656CB3" w14:textId="71C8770F" w:rsidR="008446A4" w:rsidRDefault="008446A4" w:rsidP="008446A4">
      <w:pPr>
        <w:pStyle w:val="ListParagraph"/>
        <w:numPr>
          <w:ilvl w:val="1"/>
          <w:numId w:val="14"/>
        </w:numPr>
      </w:pPr>
      <w:r>
        <w:t>(x)Fx</w:t>
      </w:r>
      <w:r>
        <w:tab/>
      </w:r>
      <w:r w:rsidR="00CE3BDE">
        <w:tab/>
      </w:r>
      <w:r>
        <w:t>ACP</w:t>
      </w:r>
      <w:r>
        <w:tab/>
      </w:r>
      <w:r>
        <w:tab/>
        <w:t>“Assume everything in the world is</w:t>
      </w:r>
      <w:r w:rsidR="00CE3BDE">
        <w:t xml:space="preserve"> a</w:t>
      </w:r>
      <w:r>
        <w:t xml:space="preserve"> fish.”</w:t>
      </w:r>
      <w:r w:rsidR="00CE3BDE">
        <w:t xml:space="preserve"> </w:t>
      </w:r>
      <w:r w:rsidR="00CE3BDE">
        <w:rPr>
          <w:b/>
        </w:rPr>
        <w:t>(BOUND VARIABLE)</w:t>
      </w:r>
    </w:p>
    <w:p w14:paraId="7B8C5D37" w14:textId="01A56D3D" w:rsidR="008446A4" w:rsidRDefault="008446A4" w:rsidP="008446A4">
      <w:pPr>
        <w:pStyle w:val="ListParagraph"/>
        <w:numPr>
          <w:ilvl w:val="1"/>
          <w:numId w:val="14"/>
        </w:numPr>
      </w:pPr>
      <w:r>
        <w:t>Fx</w:t>
      </w:r>
      <w:r>
        <w:tab/>
      </w:r>
      <w:r w:rsidR="00CE3BDE">
        <w:tab/>
        <w:t>2</w:t>
      </w:r>
      <w:r>
        <w:t>a UI</w:t>
      </w:r>
      <w:r>
        <w:tab/>
      </w:r>
      <w:r>
        <w:tab/>
        <w:t>“On this assumption, any randomly chosen object is a fish.”</w:t>
      </w:r>
    </w:p>
    <w:p w14:paraId="13BACEDD" w14:textId="5D1A8AFF" w:rsidR="008446A4" w:rsidRDefault="00CE3BDE" w:rsidP="008446A4">
      <w:pPr>
        <w:pStyle w:val="ListParagraph"/>
        <w:numPr>
          <w:ilvl w:val="1"/>
          <w:numId w:val="14"/>
        </w:numPr>
      </w:pPr>
      <w:r>
        <w:t>Wx</w:t>
      </w:r>
      <w:r>
        <w:tab/>
      </w:r>
      <w:r>
        <w:tab/>
        <w:t>2,2b</w:t>
      </w:r>
      <w:r>
        <w:tab/>
      </w:r>
      <w:r>
        <w:tab/>
        <w:t>“…, any randomly chosen object lives in the water.”</w:t>
      </w:r>
    </w:p>
    <w:p w14:paraId="50DA2DC4" w14:textId="4AEDB8B7" w:rsidR="00CE3BDE" w:rsidRPr="00702AAC" w:rsidRDefault="00CE3BDE" w:rsidP="008446A4">
      <w:pPr>
        <w:pStyle w:val="ListParagraph"/>
        <w:numPr>
          <w:ilvl w:val="1"/>
          <w:numId w:val="14"/>
        </w:numPr>
      </w:pPr>
      <w:r>
        <w:t>(x)Wx</w:t>
      </w:r>
      <w:r>
        <w:tab/>
      </w:r>
      <w:r>
        <w:tab/>
        <w:t>2c UG</w:t>
      </w:r>
      <w:r>
        <w:tab/>
      </w:r>
      <w:r>
        <w:tab/>
      </w:r>
      <w:r w:rsidR="00DF71FD">
        <w:t>“</w:t>
      </w:r>
      <w:r w:rsidR="00702AAC">
        <w:t xml:space="preserve">…, all objects live in the water.” </w:t>
      </w:r>
      <w:r w:rsidR="00702AAC">
        <w:rPr>
          <w:b/>
        </w:rPr>
        <w:t>(OK USE OF UG)</w:t>
      </w:r>
    </w:p>
    <w:p w14:paraId="2D9F14CD" w14:textId="26C8F166" w:rsidR="00702AAC" w:rsidRPr="00702AAC" w:rsidRDefault="00702AAC" w:rsidP="00702AAC">
      <w:pPr>
        <w:pStyle w:val="ListParagraph"/>
        <w:numPr>
          <w:ilvl w:val="0"/>
          <w:numId w:val="14"/>
        </w:numPr>
      </w:pPr>
      <w:r>
        <w:t xml:space="preserve">(x)Fx </w:t>
      </w:r>
      <w:r w:rsidR="0038542C">
        <w:rPr>
          <w:rFonts w:ascii="Cambria Math" w:hAnsi="Cambria Math" w:cs="Cambria Math"/>
        </w:rPr>
        <w:t>⊃</w:t>
      </w:r>
      <w:r>
        <w:t xml:space="preserve"> (x)Wx</w:t>
      </w:r>
      <w:r>
        <w:tab/>
      </w:r>
      <w:r>
        <w:tab/>
        <w:t>2a-2d CP</w:t>
      </w:r>
      <w:r>
        <w:tab/>
        <w:t xml:space="preserve">“So, if everything is a fish, everything lives in the water.” </w:t>
      </w:r>
      <w:r>
        <w:rPr>
          <w:b/>
        </w:rPr>
        <w:t>(OK)</w:t>
      </w:r>
    </w:p>
    <w:p w14:paraId="3EB0D0A1" w14:textId="1D7B9132" w:rsidR="00702AAC" w:rsidRDefault="00702AAC" w:rsidP="00702AAC">
      <w:r>
        <w:t>So long as one obeys this restriction, one can use</w:t>
      </w:r>
      <w:r w:rsidR="006D435C">
        <w:t xml:space="preserve"> conditional and indirect proof just as before.</w:t>
      </w:r>
    </w:p>
    <w:p w14:paraId="64896C46" w14:textId="3314E70A" w:rsidR="00416E86" w:rsidRDefault="00B87343" w:rsidP="00416E86">
      <w:pPr>
        <w:pStyle w:val="Heading2"/>
      </w:pPr>
      <w:r>
        <w:t>Review Questions</w:t>
      </w:r>
    </w:p>
    <w:p w14:paraId="2875323C" w14:textId="3AD9E4DA" w:rsidR="00416E86" w:rsidRDefault="00676C3D" w:rsidP="005761E3">
      <w:r>
        <w:t xml:space="preserve">Problem 1. </w:t>
      </w:r>
      <w:r w:rsidR="00416E86">
        <w:t>Suppose that</w:t>
      </w:r>
      <w:r w:rsidR="005761E3">
        <w:t xml:space="preserve"> we know that (x)Fx </w:t>
      </w:r>
      <w:r w:rsidR="0038542C">
        <w:rPr>
          <w:rFonts w:ascii="Cambria Math" w:hAnsi="Cambria Math" w:cs="Cambria Math"/>
        </w:rPr>
        <w:t>∨</w:t>
      </w:r>
      <w:r w:rsidR="005761E3">
        <w:t xml:space="preserve"> ~</w:t>
      </w:r>
      <w:r w:rsidR="0038542C">
        <w:rPr>
          <w:rFonts w:ascii="Cambria Math" w:hAnsi="Cambria Math" w:cs="Cambria Math"/>
        </w:rPr>
        <w:t>∃</w:t>
      </w:r>
      <w:r w:rsidR="005761E3">
        <w:t>x</w:t>
      </w:r>
      <w:r w:rsidR="00416E86">
        <w:t xml:space="preserve">Gx is true. Which of the following are </w:t>
      </w:r>
      <w:r w:rsidR="00416E86" w:rsidRPr="005761E3">
        <w:rPr>
          <w:i/>
        </w:rPr>
        <w:t xml:space="preserve">also </w:t>
      </w:r>
      <w:r w:rsidR="00416E86">
        <w:t>true, according to the CQ rule?</w:t>
      </w:r>
    </w:p>
    <w:p w14:paraId="354D5215" w14:textId="2458EB77" w:rsidR="00416E86" w:rsidRDefault="005761E3" w:rsidP="005761E3">
      <w:pPr>
        <w:pStyle w:val="ListParagraph"/>
        <w:numPr>
          <w:ilvl w:val="0"/>
          <w:numId w:val="17"/>
        </w:numPr>
      </w:pPr>
      <w:r>
        <w:t xml:space="preserve">(x)Fx </w:t>
      </w:r>
      <w:r w:rsidR="0038542C">
        <w:rPr>
          <w:rFonts w:ascii="Cambria Math" w:hAnsi="Cambria Math" w:cs="Cambria Math"/>
        </w:rPr>
        <w:t>∨</w:t>
      </w:r>
      <w:r>
        <w:t xml:space="preserve"> (x)~Gx</w:t>
      </w:r>
    </w:p>
    <w:p w14:paraId="79EDED9E" w14:textId="4E451103" w:rsidR="005761E3" w:rsidRDefault="005761E3" w:rsidP="005761E3">
      <w:pPr>
        <w:pStyle w:val="ListParagraph"/>
        <w:numPr>
          <w:ilvl w:val="0"/>
          <w:numId w:val="17"/>
        </w:numPr>
      </w:pPr>
      <w:r>
        <w:t xml:space="preserve">~(x)~Fx </w:t>
      </w:r>
      <w:r w:rsidR="0038542C">
        <w:rPr>
          <w:rFonts w:ascii="Cambria Math" w:hAnsi="Cambria Math" w:cs="Cambria Math"/>
        </w:rPr>
        <w:t>∨</w:t>
      </w:r>
      <w:r>
        <w:t xml:space="preserve"> ~</w:t>
      </w:r>
      <w:r w:rsidR="0038542C">
        <w:rPr>
          <w:rFonts w:ascii="Cambria Math" w:hAnsi="Cambria Math" w:cs="Cambria Math"/>
        </w:rPr>
        <w:t>∃</w:t>
      </w:r>
      <w:r>
        <w:t>xGx</w:t>
      </w:r>
    </w:p>
    <w:p w14:paraId="1E546C7E" w14:textId="073186DD" w:rsidR="005761E3" w:rsidRDefault="005761E3" w:rsidP="005761E3">
      <w:pPr>
        <w:pStyle w:val="ListParagraph"/>
        <w:numPr>
          <w:ilvl w:val="0"/>
          <w:numId w:val="17"/>
        </w:numPr>
      </w:pPr>
      <w:r>
        <w:t xml:space="preserve">(x)Fx </w:t>
      </w:r>
      <w:r w:rsidR="0038542C">
        <w:rPr>
          <w:rFonts w:ascii="Cambria Math" w:hAnsi="Cambria Math" w:cs="Cambria Math"/>
        </w:rPr>
        <w:t>∨</w:t>
      </w:r>
      <w:r>
        <w:t xml:space="preserve"> ~</w:t>
      </w:r>
      <w:r w:rsidR="0038542C">
        <w:rPr>
          <w:rFonts w:ascii="Cambria Math" w:hAnsi="Cambria Math" w:cs="Cambria Math"/>
        </w:rPr>
        <w:t>∃</w:t>
      </w:r>
      <w:r>
        <w:t>x~Gx</w:t>
      </w:r>
    </w:p>
    <w:p w14:paraId="2D06B1F7" w14:textId="77D8EB2E" w:rsidR="005761E3" w:rsidRDefault="005761E3" w:rsidP="005761E3">
      <w:pPr>
        <w:pStyle w:val="ListParagraph"/>
        <w:numPr>
          <w:ilvl w:val="0"/>
          <w:numId w:val="17"/>
        </w:numPr>
      </w:pPr>
      <w:r>
        <w:t>~</w:t>
      </w:r>
      <w:r w:rsidR="0038542C">
        <w:rPr>
          <w:rFonts w:ascii="Cambria Math" w:hAnsi="Cambria Math" w:cs="Cambria Math"/>
        </w:rPr>
        <w:t>∃</w:t>
      </w:r>
      <w:r>
        <w:t xml:space="preserve">x~Fx </w:t>
      </w:r>
      <w:r w:rsidR="0038542C">
        <w:rPr>
          <w:rFonts w:ascii="Cambria Math" w:hAnsi="Cambria Math" w:cs="Cambria Math"/>
        </w:rPr>
        <w:t>∨</w:t>
      </w:r>
      <w:r>
        <w:t xml:space="preserve"> ~</w:t>
      </w:r>
      <w:r w:rsidR="0038542C">
        <w:rPr>
          <w:rFonts w:ascii="Cambria Math" w:hAnsi="Cambria Math" w:cs="Cambria Math"/>
        </w:rPr>
        <w:t>∃</w:t>
      </w:r>
      <w:r>
        <w:t>xGx</w:t>
      </w:r>
    </w:p>
    <w:p w14:paraId="348F8192" w14:textId="6B3481A1" w:rsidR="005761E3" w:rsidRDefault="005761E3" w:rsidP="005761E3">
      <w:pPr>
        <w:pStyle w:val="ListParagraph"/>
        <w:numPr>
          <w:ilvl w:val="0"/>
          <w:numId w:val="17"/>
        </w:numPr>
      </w:pPr>
      <w:r>
        <w:t xml:space="preserve">(x)Fx </w:t>
      </w:r>
      <w:r w:rsidR="0038542C">
        <w:rPr>
          <w:rFonts w:ascii="Cambria Math" w:hAnsi="Cambria Math" w:cs="Cambria Math"/>
        </w:rPr>
        <w:t>∨</w:t>
      </w:r>
      <w:r>
        <w:t xml:space="preserve"> ~~(x)~Gx</w:t>
      </w:r>
    </w:p>
    <w:p w14:paraId="33EC432A" w14:textId="38C2E4DA" w:rsidR="005761E3" w:rsidRDefault="005761E3" w:rsidP="005761E3">
      <w:pPr>
        <w:pStyle w:val="ListParagraph"/>
        <w:numPr>
          <w:ilvl w:val="0"/>
          <w:numId w:val="17"/>
        </w:numPr>
      </w:pPr>
      <w:r>
        <w:t xml:space="preserve">(x)Fx </w:t>
      </w:r>
      <w:r w:rsidR="0038542C">
        <w:rPr>
          <w:rFonts w:ascii="Cambria Math" w:hAnsi="Cambria Math" w:cs="Cambria Math"/>
        </w:rPr>
        <w:t>∨</w:t>
      </w:r>
      <w:r>
        <w:t xml:space="preserve"> ~</w:t>
      </w:r>
      <w:r w:rsidR="0038542C">
        <w:rPr>
          <w:rFonts w:ascii="Cambria Math" w:hAnsi="Cambria Math" w:cs="Cambria Math"/>
        </w:rPr>
        <w:t>∃</w:t>
      </w:r>
      <w:r>
        <w:t>xGx</w:t>
      </w:r>
    </w:p>
    <w:p w14:paraId="7CB3814E" w14:textId="593B3C73" w:rsidR="005761E3" w:rsidRDefault="00676C3D" w:rsidP="005761E3">
      <w:r>
        <w:t xml:space="preserve">Problem 2. </w:t>
      </w:r>
      <w:r w:rsidR="005761E3">
        <w:t>Prove the following:</w:t>
      </w:r>
    </w:p>
    <w:p w14:paraId="6BA68D46" w14:textId="531B0359" w:rsidR="005761E3" w:rsidRDefault="0038542C" w:rsidP="005761E3">
      <w:pPr>
        <w:pStyle w:val="ListParagraph"/>
        <w:numPr>
          <w:ilvl w:val="0"/>
          <w:numId w:val="18"/>
        </w:numPr>
      </w:pPr>
      <w:r>
        <w:rPr>
          <w:rFonts w:ascii="Cambria Math" w:hAnsi="Cambria Math" w:cs="Cambria Math"/>
        </w:rPr>
        <w:t>∃</w:t>
      </w:r>
      <w:r w:rsidR="005761E3">
        <w:t xml:space="preserve">x~Ux </w:t>
      </w:r>
      <w:r>
        <w:rPr>
          <w:rFonts w:ascii="Cambria Math" w:hAnsi="Cambria Math" w:cs="Cambria Math"/>
        </w:rPr>
        <w:t>∨</w:t>
      </w:r>
      <w:r w:rsidR="005761E3">
        <w:t xml:space="preserve"> (x)~Tx</w:t>
      </w:r>
    </w:p>
    <w:p w14:paraId="32B9F6A2" w14:textId="0DB16841" w:rsidR="005761E3" w:rsidRDefault="0038542C" w:rsidP="005761E3">
      <w:pPr>
        <w:pStyle w:val="ListParagraph"/>
        <w:numPr>
          <w:ilvl w:val="0"/>
          <w:numId w:val="18"/>
        </w:numPr>
      </w:pPr>
      <w:r>
        <w:rPr>
          <w:rFonts w:ascii="Cambria Math" w:hAnsi="Cambria Math" w:cs="Cambria Math"/>
        </w:rPr>
        <w:t>∃</w:t>
      </w:r>
      <w:r w:rsidR="005761E3">
        <w:t>xTx</w:t>
      </w:r>
      <w:r w:rsidR="005761E3">
        <w:tab/>
      </w:r>
      <w:r w:rsidR="005761E3">
        <w:tab/>
      </w:r>
      <w:r>
        <w:tab/>
      </w:r>
      <w:r>
        <w:tab/>
      </w:r>
      <w:r w:rsidR="005761E3">
        <w:t>/~(x)Ux</w:t>
      </w:r>
    </w:p>
    <w:p w14:paraId="4F105855" w14:textId="3D09A700" w:rsidR="00676C3D" w:rsidRDefault="00676C3D" w:rsidP="005761E3">
      <w:r>
        <w:t>Problem 3. Prove the following:</w:t>
      </w:r>
    </w:p>
    <w:p w14:paraId="34BF99B8" w14:textId="08FC356D" w:rsidR="00676C3D" w:rsidRDefault="00676C3D" w:rsidP="00676C3D">
      <w:pPr>
        <w:pStyle w:val="ListParagraph"/>
        <w:numPr>
          <w:ilvl w:val="0"/>
          <w:numId w:val="19"/>
        </w:numPr>
      </w:pPr>
      <w:r>
        <w:t>~</w:t>
      </w:r>
      <w:r w:rsidR="0038542C">
        <w:rPr>
          <w:rFonts w:ascii="Cambria Math" w:hAnsi="Cambria Math" w:cs="Cambria Math"/>
        </w:rPr>
        <w:t>∃</w:t>
      </w:r>
      <w:r>
        <w:t>xUx</w:t>
      </w:r>
      <w:r>
        <w:tab/>
      </w:r>
      <w:r w:rsidR="0038542C">
        <w:tab/>
      </w:r>
      <w:r w:rsidR="0038542C">
        <w:tab/>
      </w:r>
      <w:r w:rsidR="0038542C">
        <w:tab/>
      </w:r>
      <w:r>
        <w:t>/</w:t>
      </w:r>
      <w:r w:rsidR="0038542C">
        <w:rPr>
          <w:rFonts w:ascii="Cambria Math" w:hAnsi="Cambria Math" w:cs="Cambria Math"/>
        </w:rPr>
        <w:t>∃</w:t>
      </w:r>
      <w:r>
        <w:t xml:space="preserve">x(Ux </w:t>
      </w:r>
      <w:r w:rsidR="0038542C">
        <w:rPr>
          <w:rFonts w:ascii="Cambria Math" w:hAnsi="Cambria Math" w:cs="Cambria Math"/>
        </w:rPr>
        <w:t>⊃</w:t>
      </w:r>
      <w:r>
        <w:t xml:space="preserve"> Tx)</w:t>
      </w:r>
    </w:p>
    <w:p w14:paraId="710421ED" w14:textId="06E1DED5" w:rsidR="005761E3" w:rsidRDefault="00676C3D" w:rsidP="005761E3">
      <w:r>
        <w:t>Problem 4. Prove the following using CP:</w:t>
      </w:r>
    </w:p>
    <w:p w14:paraId="4C149225" w14:textId="7CD19C4D" w:rsidR="00676C3D" w:rsidRDefault="0038542C" w:rsidP="00676C3D">
      <w:pPr>
        <w:pStyle w:val="ListParagraph"/>
        <w:numPr>
          <w:ilvl w:val="0"/>
          <w:numId w:val="20"/>
        </w:numPr>
      </w:pPr>
      <w:r>
        <w:rPr>
          <w:rFonts w:ascii="Cambria Math" w:hAnsi="Cambria Math" w:cs="Cambria Math"/>
        </w:rPr>
        <w:t>∃</w:t>
      </w:r>
      <w:r w:rsidR="00676C3D">
        <w:t xml:space="preserve">xUx </w:t>
      </w:r>
      <w:r>
        <w:rPr>
          <w:rFonts w:ascii="Cambria Math" w:hAnsi="Cambria Math" w:cs="Cambria Math"/>
        </w:rPr>
        <w:t>⊃</w:t>
      </w:r>
      <w:r w:rsidR="00676C3D">
        <w:t xml:space="preserve"> (x)Tx</w:t>
      </w:r>
      <w:r>
        <w:tab/>
      </w:r>
      <w:r>
        <w:tab/>
      </w:r>
      <w:r>
        <w:tab/>
        <w:t>/</w:t>
      </w:r>
      <w:r w:rsidR="00676C3D">
        <w:t xml:space="preserve">(x)(Ux </w:t>
      </w:r>
      <w:r>
        <w:rPr>
          <w:rFonts w:ascii="Cambria Math" w:hAnsi="Cambria Math" w:cs="Cambria Math"/>
        </w:rPr>
        <w:t>⊃</w:t>
      </w:r>
      <w:r w:rsidR="00676C3D">
        <w:t xml:space="preserve"> Tx)</w:t>
      </w:r>
    </w:p>
    <w:p w14:paraId="1270EFDC" w14:textId="222E4814" w:rsidR="00676C3D" w:rsidRDefault="00676C3D" w:rsidP="00676C3D">
      <w:r>
        <w:t>Problem 5. Prove the following using IP:</w:t>
      </w:r>
    </w:p>
    <w:p w14:paraId="16C2398F" w14:textId="11EA3389" w:rsidR="00676C3D" w:rsidRDefault="00676C3D" w:rsidP="00676C3D">
      <w:pPr>
        <w:pStyle w:val="ListParagraph"/>
        <w:numPr>
          <w:ilvl w:val="0"/>
          <w:numId w:val="21"/>
        </w:numPr>
      </w:pPr>
      <w:r>
        <w:t xml:space="preserve">(x)[(Ux </w:t>
      </w:r>
      <w:r w:rsidR="0038542C">
        <w:rPr>
          <w:rFonts w:ascii="Cambria Math" w:hAnsi="Cambria Math" w:cs="Cambria Math"/>
        </w:rPr>
        <w:t>∨</w:t>
      </w:r>
      <w:r>
        <w:t xml:space="preserve"> Tx) </w:t>
      </w:r>
      <w:r w:rsidR="0038542C">
        <w:t>∙</w:t>
      </w:r>
      <w:r>
        <w:t xml:space="preserve"> (Ux </w:t>
      </w:r>
      <w:r w:rsidR="0038542C">
        <w:rPr>
          <w:rFonts w:ascii="Cambria Math" w:hAnsi="Cambria Math" w:cs="Cambria Math"/>
        </w:rPr>
        <w:t>∨</w:t>
      </w:r>
      <w:r>
        <w:t xml:space="preserve"> ~Tx)]</w:t>
      </w:r>
      <w:r>
        <w:tab/>
      </w:r>
      <w:r w:rsidR="0038542C">
        <w:t xml:space="preserve"> </w:t>
      </w:r>
      <w:r w:rsidR="0038542C">
        <w:tab/>
      </w:r>
      <w:r>
        <w:t>/(x)Ux</w:t>
      </w:r>
    </w:p>
    <w:p w14:paraId="77D3C15A" w14:textId="77777777" w:rsidR="00676C3D" w:rsidRPr="00416E86" w:rsidRDefault="00676C3D" w:rsidP="0038542C"/>
    <w:sectPr w:rsidR="00676C3D" w:rsidRPr="00416E86" w:rsidSect="00C00DC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035D0"/>
    <w:multiLevelType w:val="hybridMultilevel"/>
    <w:tmpl w:val="44FE2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FF0BE5"/>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2E2CE7"/>
    <w:multiLevelType w:val="hybridMultilevel"/>
    <w:tmpl w:val="987C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D93461"/>
    <w:multiLevelType w:val="hybridMultilevel"/>
    <w:tmpl w:val="C91E0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EA1980"/>
    <w:multiLevelType w:val="hybridMultilevel"/>
    <w:tmpl w:val="2AE4C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9A7DBD"/>
    <w:multiLevelType w:val="hybridMultilevel"/>
    <w:tmpl w:val="0FDA7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CE5035"/>
    <w:multiLevelType w:val="hybridMultilevel"/>
    <w:tmpl w:val="F660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F81BE1"/>
    <w:multiLevelType w:val="hybridMultilevel"/>
    <w:tmpl w:val="5F243C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E85439"/>
    <w:multiLevelType w:val="hybridMultilevel"/>
    <w:tmpl w:val="90987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D80F42"/>
    <w:multiLevelType w:val="hybridMultilevel"/>
    <w:tmpl w:val="F79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E94A40"/>
    <w:multiLevelType w:val="hybridMultilevel"/>
    <w:tmpl w:val="68C4A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EF6F7F"/>
    <w:multiLevelType w:val="hybridMultilevel"/>
    <w:tmpl w:val="52C6C9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9A1B2F"/>
    <w:multiLevelType w:val="hybridMultilevel"/>
    <w:tmpl w:val="44FE2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4E72D4"/>
    <w:multiLevelType w:val="hybridMultilevel"/>
    <w:tmpl w:val="22764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7076BCC"/>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67539C"/>
    <w:multiLevelType w:val="hybridMultilevel"/>
    <w:tmpl w:val="C91E0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CC42DA"/>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AA47422"/>
    <w:multiLevelType w:val="hybridMultilevel"/>
    <w:tmpl w:val="3968AC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C6811C3"/>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F4504D"/>
    <w:multiLevelType w:val="hybridMultilevel"/>
    <w:tmpl w:val="741E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BA7F11"/>
    <w:multiLevelType w:val="hybridMultilevel"/>
    <w:tmpl w:val="EB605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6"/>
  </w:num>
  <w:num w:numId="3">
    <w:abstractNumId w:val="12"/>
  </w:num>
  <w:num w:numId="4">
    <w:abstractNumId w:val="0"/>
  </w:num>
  <w:num w:numId="5">
    <w:abstractNumId w:val="14"/>
  </w:num>
  <w:num w:numId="6">
    <w:abstractNumId w:val="1"/>
  </w:num>
  <w:num w:numId="7">
    <w:abstractNumId w:val="16"/>
  </w:num>
  <w:num w:numId="8">
    <w:abstractNumId w:val="18"/>
  </w:num>
  <w:num w:numId="9">
    <w:abstractNumId w:val="20"/>
  </w:num>
  <w:num w:numId="10">
    <w:abstractNumId w:val="9"/>
  </w:num>
  <w:num w:numId="11">
    <w:abstractNumId w:val="2"/>
  </w:num>
  <w:num w:numId="12">
    <w:abstractNumId w:val="10"/>
  </w:num>
  <w:num w:numId="13">
    <w:abstractNumId w:val="17"/>
  </w:num>
  <w:num w:numId="14">
    <w:abstractNumId w:val="7"/>
  </w:num>
  <w:num w:numId="15">
    <w:abstractNumId w:val="4"/>
  </w:num>
  <w:num w:numId="16">
    <w:abstractNumId w:val="11"/>
  </w:num>
  <w:num w:numId="17">
    <w:abstractNumId w:val="13"/>
  </w:num>
  <w:num w:numId="18">
    <w:abstractNumId w:val="5"/>
  </w:num>
  <w:num w:numId="19">
    <w:abstractNumId w:val="8"/>
  </w:num>
  <w:num w:numId="20">
    <w:abstractNumId w:val="15"/>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DC2"/>
    <w:rsid w:val="00043A55"/>
    <w:rsid w:val="00072B3C"/>
    <w:rsid w:val="002179B6"/>
    <w:rsid w:val="00244C07"/>
    <w:rsid w:val="00253399"/>
    <w:rsid w:val="003475D7"/>
    <w:rsid w:val="0038542C"/>
    <w:rsid w:val="00416E86"/>
    <w:rsid w:val="005761E3"/>
    <w:rsid w:val="005905D3"/>
    <w:rsid w:val="005A0280"/>
    <w:rsid w:val="00652C2F"/>
    <w:rsid w:val="00676C3D"/>
    <w:rsid w:val="006910B3"/>
    <w:rsid w:val="006D435C"/>
    <w:rsid w:val="00702AAC"/>
    <w:rsid w:val="008446A4"/>
    <w:rsid w:val="00890443"/>
    <w:rsid w:val="008E04F5"/>
    <w:rsid w:val="00903031"/>
    <w:rsid w:val="00935D4C"/>
    <w:rsid w:val="009553FC"/>
    <w:rsid w:val="00A02563"/>
    <w:rsid w:val="00A548C9"/>
    <w:rsid w:val="00AC4B0A"/>
    <w:rsid w:val="00B87343"/>
    <w:rsid w:val="00BD7258"/>
    <w:rsid w:val="00C00DC2"/>
    <w:rsid w:val="00CE3BDE"/>
    <w:rsid w:val="00CF66C7"/>
    <w:rsid w:val="00D05422"/>
    <w:rsid w:val="00D21F2F"/>
    <w:rsid w:val="00DF71FD"/>
    <w:rsid w:val="00F02E65"/>
    <w:rsid w:val="00F81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02F3"/>
  <w15:chartTrackingRefBased/>
  <w15:docId w15:val="{CE1155B8-5728-4E9B-A11E-848674D3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F2F"/>
  </w:style>
  <w:style w:type="paragraph" w:styleId="Heading1">
    <w:name w:val="heading 1"/>
    <w:basedOn w:val="Normal"/>
    <w:next w:val="Normal"/>
    <w:link w:val="Heading1Char"/>
    <w:uiPriority w:val="9"/>
    <w:qFormat/>
    <w:rsid w:val="00D21F2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1F2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21F2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D21F2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21F2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21F2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21F2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21F2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1F2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2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D21F2F"/>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D21F2F"/>
    <w:rPr>
      <w:caps/>
      <w:color w:val="1F4D78" w:themeColor="accent1" w:themeShade="7F"/>
      <w:spacing w:val="15"/>
    </w:rPr>
  </w:style>
  <w:style w:type="character" w:customStyle="1" w:styleId="Heading4Char">
    <w:name w:val="Heading 4 Char"/>
    <w:basedOn w:val="DefaultParagraphFont"/>
    <w:link w:val="Heading4"/>
    <w:uiPriority w:val="9"/>
    <w:semiHidden/>
    <w:rsid w:val="00D21F2F"/>
    <w:rPr>
      <w:caps/>
      <w:color w:val="2E74B5" w:themeColor="accent1" w:themeShade="BF"/>
      <w:spacing w:val="10"/>
    </w:rPr>
  </w:style>
  <w:style w:type="character" w:customStyle="1" w:styleId="Heading5Char">
    <w:name w:val="Heading 5 Char"/>
    <w:basedOn w:val="DefaultParagraphFont"/>
    <w:link w:val="Heading5"/>
    <w:uiPriority w:val="9"/>
    <w:semiHidden/>
    <w:rsid w:val="00D21F2F"/>
    <w:rPr>
      <w:caps/>
      <w:color w:val="2E74B5" w:themeColor="accent1" w:themeShade="BF"/>
      <w:spacing w:val="10"/>
    </w:rPr>
  </w:style>
  <w:style w:type="character" w:customStyle="1" w:styleId="Heading6Char">
    <w:name w:val="Heading 6 Char"/>
    <w:basedOn w:val="DefaultParagraphFont"/>
    <w:link w:val="Heading6"/>
    <w:uiPriority w:val="9"/>
    <w:semiHidden/>
    <w:rsid w:val="00D21F2F"/>
    <w:rPr>
      <w:caps/>
      <w:color w:val="2E74B5" w:themeColor="accent1" w:themeShade="BF"/>
      <w:spacing w:val="10"/>
    </w:rPr>
  </w:style>
  <w:style w:type="character" w:customStyle="1" w:styleId="Heading7Char">
    <w:name w:val="Heading 7 Char"/>
    <w:basedOn w:val="DefaultParagraphFont"/>
    <w:link w:val="Heading7"/>
    <w:uiPriority w:val="9"/>
    <w:semiHidden/>
    <w:rsid w:val="00D21F2F"/>
    <w:rPr>
      <w:caps/>
      <w:color w:val="2E74B5" w:themeColor="accent1" w:themeShade="BF"/>
      <w:spacing w:val="10"/>
    </w:rPr>
  </w:style>
  <w:style w:type="character" w:customStyle="1" w:styleId="Heading8Char">
    <w:name w:val="Heading 8 Char"/>
    <w:basedOn w:val="DefaultParagraphFont"/>
    <w:link w:val="Heading8"/>
    <w:uiPriority w:val="9"/>
    <w:semiHidden/>
    <w:rsid w:val="00D21F2F"/>
    <w:rPr>
      <w:caps/>
      <w:spacing w:val="10"/>
      <w:sz w:val="18"/>
      <w:szCs w:val="18"/>
    </w:rPr>
  </w:style>
  <w:style w:type="character" w:customStyle="1" w:styleId="Heading9Char">
    <w:name w:val="Heading 9 Char"/>
    <w:basedOn w:val="DefaultParagraphFont"/>
    <w:link w:val="Heading9"/>
    <w:uiPriority w:val="9"/>
    <w:semiHidden/>
    <w:rsid w:val="00D21F2F"/>
    <w:rPr>
      <w:i/>
      <w:iCs/>
      <w:caps/>
      <w:spacing w:val="10"/>
      <w:sz w:val="18"/>
      <w:szCs w:val="18"/>
    </w:rPr>
  </w:style>
  <w:style w:type="paragraph" w:styleId="Caption">
    <w:name w:val="caption"/>
    <w:basedOn w:val="Normal"/>
    <w:next w:val="Normal"/>
    <w:uiPriority w:val="35"/>
    <w:semiHidden/>
    <w:unhideWhenUsed/>
    <w:qFormat/>
    <w:rsid w:val="00D21F2F"/>
    <w:rPr>
      <w:b/>
      <w:bCs/>
      <w:color w:val="2E74B5" w:themeColor="accent1" w:themeShade="BF"/>
      <w:sz w:val="16"/>
      <w:szCs w:val="16"/>
    </w:rPr>
  </w:style>
  <w:style w:type="paragraph" w:styleId="Title">
    <w:name w:val="Title"/>
    <w:basedOn w:val="Normal"/>
    <w:next w:val="Normal"/>
    <w:link w:val="TitleChar"/>
    <w:uiPriority w:val="10"/>
    <w:qFormat/>
    <w:rsid w:val="00D21F2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21F2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D21F2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21F2F"/>
    <w:rPr>
      <w:caps/>
      <w:color w:val="595959" w:themeColor="text1" w:themeTint="A6"/>
      <w:spacing w:val="10"/>
      <w:sz w:val="21"/>
      <w:szCs w:val="21"/>
    </w:rPr>
  </w:style>
  <w:style w:type="character" w:styleId="Strong">
    <w:name w:val="Strong"/>
    <w:uiPriority w:val="22"/>
    <w:qFormat/>
    <w:rsid w:val="00D21F2F"/>
    <w:rPr>
      <w:b/>
      <w:bCs/>
    </w:rPr>
  </w:style>
  <w:style w:type="character" w:styleId="Emphasis">
    <w:name w:val="Emphasis"/>
    <w:uiPriority w:val="20"/>
    <w:qFormat/>
    <w:rsid w:val="00D21F2F"/>
    <w:rPr>
      <w:caps/>
      <w:color w:val="1F4D78" w:themeColor="accent1" w:themeShade="7F"/>
      <w:spacing w:val="5"/>
    </w:rPr>
  </w:style>
  <w:style w:type="paragraph" w:styleId="NoSpacing">
    <w:name w:val="No Spacing"/>
    <w:uiPriority w:val="1"/>
    <w:qFormat/>
    <w:rsid w:val="00D21F2F"/>
    <w:pPr>
      <w:spacing w:after="0" w:line="240" w:lineRule="auto"/>
    </w:pPr>
  </w:style>
  <w:style w:type="paragraph" w:styleId="Quote">
    <w:name w:val="Quote"/>
    <w:basedOn w:val="Normal"/>
    <w:next w:val="Normal"/>
    <w:link w:val="QuoteChar"/>
    <w:uiPriority w:val="29"/>
    <w:qFormat/>
    <w:rsid w:val="00D21F2F"/>
    <w:rPr>
      <w:i/>
      <w:iCs/>
      <w:sz w:val="24"/>
      <w:szCs w:val="24"/>
    </w:rPr>
  </w:style>
  <w:style w:type="character" w:customStyle="1" w:styleId="QuoteChar">
    <w:name w:val="Quote Char"/>
    <w:basedOn w:val="DefaultParagraphFont"/>
    <w:link w:val="Quote"/>
    <w:uiPriority w:val="29"/>
    <w:rsid w:val="00D21F2F"/>
    <w:rPr>
      <w:i/>
      <w:iCs/>
      <w:sz w:val="24"/>
      <w:szCs w:val="24"/>
    </w:rPr>
  </w:style>
  <w:style w:type="paragraph" w:styleId="IntenseQuote">
    <w:name w:val="Intense Quote"/>
    <w:basedOn w:val="Normal"/>
    <w:next w:val="Normal"/>
    <w:link w:val="IntenseQuoteChar"/>
    <w:uiPriority w:val="30"/>
    <w:qFormat/>
    <w:rsid w:val="00D21F2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21F2F"/>
    <w:rPr>
      <w:color w:val="5B9BD5" w:themeColor="accent1"/>
      <w:sz w:val="24"/>
      <w:szCs w:val="24"/>
    </w:rPr>
  </w:style>
  <w:style w:type="character" w:styleId="SubtleEmphasis">
    <w:name w:val="Subtle Emphasis"/>
    <w:uiPriority w:val="19"/>
    <w:qFormat/>
    <w:rsid w:val="00D21F2F"/>
    <w:rPr>
      <w:i/>
      <w:iCs/>
      <w:color w:val="1F4D78" w:themeColor="accent1" w:themeShade="7F"/>
    </w:rPr>
  </w:style>
  <w:style w:type="character" w:styleId="IntenseEmphasis">
    <w:name w:val="Intense Emphasis"/>
    <w:uiPriority w:val="21"/>
    <w:qFormat/>
    <w:rsid w:val="00D21F2F"/>
    <w:rPr>
      <w:b/>
      <w:bCs/>
      <w:caps/>
      <w:color w:val="1F4D78" w:themeColor="accent1" w:themeShade="7F"/>
      <w:spacing w:val="10"/>
    </w:rPr>
  </w:style>
  <w:style w:type="character" w:styleId="SubtleReference">
    <w:name w:val="Subtle Reference"/>
    <w:uiPriority w:val="31"/>
    <w:qFormat/>
    <w:rsid w:val="00D21F2F"/>
    <w:rPr>
      <w:b/>
      <w:bCs/>
      <w:color w:val="5B9BD5" w:themeColor="accent1"/>
    </w:rPr>
  </w:style>
  <w:style w:type="character" w:styleId="IntenseReference">
    <w:name w:val="Intense Reference"/>
    <w:uiPriority w:val="32"/>
    <w:qFormat/>
    <w:rsid w:val="00D21F2F"/>
    <w:rPr>
      <w:b/>
      <w:bCs/>
      <w:i/>
      <w:iCs/>
      <w:caps/>
      <w:color w:val="5B9BD5" w:themeColor="accent1"/>
    </w:rPr>
  </w:style>
  <w:style w:type="character" w:styleId="BookTitle">
    <w:name w:val="Book Title"/>
    <w:uiPriority w:val="33"/>
    <w:qFormat/>
    <w:rsid w:val="00D21F2F"/>
    <w:rPr>
      <w:b/>
      <w:bCs/>
      <w:i/>
      <w:iCs/>
      <w:spacing w:val="0"/>
    </w:rPr>
  </w:style>
  <w:style w:type="paragraph" w:styleId="TOCHeading">
    <w:name w:val="TOC Heading"/>
    <w:basedOn w:val="Heading1"/>
    <w:next w:val="Normal"/>
    <w:uiPriority w:val="39"/>
    <w:semiHidden/>
    <w:unhideWhenUsed/>
    <w:qFormat/>
    <w:rsid w:val="00D21F2F"/>
    <w:pPr>
      <w:outlineLvl w:val="9"/>
    </w:pPr>
  </w:style>
  <w:style w:type="table" w:styleId="TableGridLight">
    <w:name w:val="Grid Table Light"/>
    <w:aliases w:val="Indirect Truth Table"/>
    <w:basedOn w:val="TableNormal"/>
    <w:uiPriority w:val="40"/>
    <w:rsid w:val="00A548C9"/>
    <w:pPr>
      <w:spacing w:after="0" w:line="240" w:lineRule="auto"/>
      <w:jc w:val="center"/>
    </w:pPr>
    <w:tblPr>
      <w:tblInd w:w="0" w:type="dxa"/>
      <w:tblCellMar>
        <w:top w:w="0" w:type="dxa"/>
        <w:left w:w="108" w:type="dxa"/>
        <w:bottom w:w="0" w:type="dxa"/>
        <w:right w:w="108" w:type="dxa"/>
      </w:tblCellMar>
    </w:tblPr>
    <w:tcPr>
      <w:vAlign w:val="center"/>
    </w:tcPr>
  </w:style>
  <w:style w:type="table" w:styleId="GridTable4-Accent1">
    <w:name w:val="Grid Table 4 Accent 1"/>
    <w:basedOn w:val="TableNormal"/>
    <w:uiPriority w:val="49"/>
    <w:rsid w:val="00C00DC2"/>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laceholderText">
    <w:name w:val="Placeholder Text"/>
    <w:basedOn w:val="DefaultParagraphFont"/>
    <w:uiPriority w:val="99"/>
    <w:semiHidden/>
    <w:rsid w:val="00C00DC2"/>
    <w:rPr>
      <w:color w:val="808080"/>
    </w:rPr>
  </w:style>
  <w:style w:type="paragraph" w:styleId="ListParagraph">
    <w:name w:val="List Paragraph"/>
    <w:basedOn w:val="Normal"/>
    <w:uiPriority w:val="34"/>
    <w:qFormat/>
    <w:rsid w:val="00AC4B0A"/>
    <w:pPr>
      <w:ind w:left="720"/>
      <w:contextualSpacing/>
    </w:pPr>
  </w:style>
  <w:style w:type="paragraph" w:styleId="BalloonText">
    <w:name w:val="Balloon Text"/>
    <w:basedOn w:val="Normal"/>
    <w:link w:val="BalloonTextChar"/>
    <w:uiPriority w:val="99"/>
    <w:semiHidden/>
    <w:unhideWhenUsed/>
    <w:rsid w:val="00244C0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C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AFA6B-F801-4326-A781-D6530D5D2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dc:creator>
  <cp:keywords/>
  <dc:description/>
  <cp:lastModifiedBy>Brendan Shea</cp:lastModifiedBy>
  <cp:revision>23</cp:revision>
  <cp:lastPrinted>2014-05-05T16:35:00Z</cp:lastPrinted>
  <dcterms:created xsi:type="dcterms:W3CDTF">2014-05-05T12:47:00Z</dcterms:created>
  <dcterms:modified xsi:type="dcterms:W3CDTF">2014-05-05T17:53:00Z</dcterms:modified>
</cp:coreProperties>
</file>