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4D10FC" w14:textId="77777777" w:rsidR="00CF66C7" w:rsidRDefault="004A1BCA" w:rsidP="008C57E0">
      <w:pPr>
        <w:pStyle w:val="Heading1"/>
        <w:spacing w:line="240" w:lineRule="auto"/>
      </w:pPr>
      <w:r>
        <w:t>Statistics: Basic Concepts</w:t>
      </w:r>
    </w:p>
    <w:p w14:paraId="06917329" w14:textId="77777777" w:rsidR="00D94919" w:rsidRPr="004A1BCA" w:rsidRDefault="008C57E0" w:rsidP="008C57E0">
      <w:pPr>
        <w:spacing w:line="240" w:lineRule="auto"/>
      </w:pPr>
      <w:r w:rsidRPr="004A1BCA">
        <w:rPr>
          <w:b/>
          <w:bCs/>
        </w:rPr>
        <w:t xml:space="preserve">Statistics </w:t>
      </w:r>
      <w:r w:rsidRPr="004A1BCA">
        <w:t>is the branch of mathematics</w:t>
      </w:r>
      <w:r w:rsidR="004A1BCA">
        <w:t xml:space="preserve"> and inductive </w:t>
      </w:r>
      <w:r w:rsidRPr="004A1BCA">
        <w:t>logic that deals with the relationship between populations and samples.</w:t>
      </w:r>
      <w:r w:rsidR="004A1BCA">
        <w:t xml:space="preserve"> While it can get pretty complex, it is based on a number of fairly simple concepts, which we’ll be talking about today:</w:t>
      </w:r>
    </w:p>
    <w:p w14:paraId="14FB96AE" w14:textId="77777777" w:rsidR="00D94919" w:rsidRPr="004A1BCA" w:rsidRDefault="008C57E0" w:rsidP="008C57E0">
      <w:pPr>
        <w:pStyle w:val="ListParagraph"/>
        <w:numPr>
          <w:ilvl w:val="0"/>
          <w:numId w:val="2"/>
        </w:numPr>
        <w:spacing w:line="240" w:lineRule="auto"/>
      </w:pPr>
      <w:r w:rsidRPr="004A1BCA">
        <w:t xml:space="preserve">A </w:t>
      </w:r>
      <w:r w:rsidRPr="004A1BCA">
        <w:rPr>
          <w:b/>
          <w:bCs/>
        </w:rPr>
        <w:t xml:space="preserve">population </w:t>
      </w:r>
      <w:r w:rsidRPr="004A1BCA">
        <w:t>is a set of things. Some populations: people in the United States, squirrels currently living on campus, things under my bed, blood cells in my body, and so on.</w:t>
      </w:r>
    </w:p>
    <w:p w14:paraId="12D06030" w14:textId="77777777" w:rsidR="00D94919" w:rsidRPr="004A1BCA" w:rsidRDefault="008C57E0" w:rsidP="008C57E0">
      <w:pPr>
        <w:pStyle w:val="ListParagraph"/>
        <w:numPr>
          <w:ilvl w:val="0"/>
          <w:numId w:val="2"/>
        </w:numPr>
        <w:spacing w:line="240" w:lineRule="auto"/>
      </w:pPr>
      <w:r w:rsidRPr="004A1BCA">
        <w:t xml:space="preserve">A </w:t>
      </w:r>
      <w:r w:rsidRPr="004A1BCA">
        <w:rPr>
          <w:b/>
          <w:bCs/>
        </w:rPr>
        <w:t xml:space="preserve">sample </w:t>
      </w:r>
      <w:r w:rsidRPr="004A1BCA">
        <w:t>is a subset of the population. W</w:t>
      </w:r>
      <w:bookmarkStart w:id="0" w:name="_GoBack"/>
      <w:bookmarkEnd w:id="0"/>
      <w:r w:rsidRPr="004A1BCA">
        <w:t>e get samples by selecting some, but not all, members of the population.</w:t>
      </w:r>
    </w:p>
    <w:p w14:paraId="5F06D625" w14:textId="77777777" w:rsidR="00D94919" w:rsidRPr="004A1BCA" w:rsidRDefault="008C57E0" w:rsidP="008C57E0">
      <w:pPr>
        <w:pStyle w:val="ListParagraph"/>
        <w:numPr>
          <w:ilvl w:val="0"/>
          <w:numId w:val="2"/>
        </w:numPr>
        <w:spacing w:line="240" w:lineRule="auto"/>
      </w:pPr>
      <w:r w:rsidRPr="004A1BCA">
        <w:t xml:space="preserve">A </w:t>
      </w:r>
      <w:r w:rsidRPr="004A1BCA">
        <w:rPr>
          <w:b/>
          <w:bCs/>
        </w:rPr>
        <w:t xml:space="preserve">random </w:t>
      </w:r>
      <w:r w:rsidRPr="004A1BCA">
        <w:t xml:space="preserve">sample is a sample in which each member of the population has an equal chance of being picked for the sample. </w:t>
      </w:r>
    </w:p>
    <w:p w14:paraId="245238F0" w14:textId="77777777" w:rsidR="00D94919" w:rsidRPr="004A1BCA" w:rsidRDefault="008C57E0" w:rsidP="008C57E0">
      <w:pPr>
        <w:pStyle w:val="ListParagraph"/>
        <w:numPr>
          <w:ilvl w:val="0"/>
          <w:numId w:val="2"/>
        </w:numPr>
        <w:spacing w:line="240" w:lineRule="auto"/>
      </w:pPr>
      <w:r w:rsidRPr="004A1BCA">
        <w:t xml:space="preserve">Random samples are generally </w:t>
      </w:r>
      <w:r w:rsidRPr="004A1BCA">
        <w:rPr>
          <w:b/>
          <w:bCs/>
        </w:rPr>
        <w:t xml:space="preserve">representative </w:t>
      </w:r>
      <w:r w:rsidRPr="004A1BCA">
        <w:t>samples—i.e., the properties of the sample resemble the properties of the population at large.</w:t>
      </w:r>
    </w:p>
    <w:p w14:paraId="015F0D75" w14:textId="77777777" w:rsidR="00D94919" w:rsidRDefault="008C57E0" w:rsidP="008C57E0">
      <w:pPr>
        <w:pStyle w:val="ListParagraph"/>
        <w:numPr>
          <w:ilvl w:val="0"/>
          <w:numId w:val="2"/>
        </w:numPr>
        <w:spacing w:line="240" w:lineRule="auto"/>
      </w:pPr>
      <w:r w:rsidRPr="004A1BCA">
        <w:t xml:space="preserve">A </w:t>
      </w:r>
      <w:r w:rsidRPr="004A1BCA">
        <w:rPr>
          <w:b/>
          <w:bCs/>
        </w:rPr>
        <w:t xml:space="preserve">biased </w:t>
      </w:r>
      <w:r w:rsidRPr="004A1BCA">
        <w:t>sample is an unrepresentative sample.</w:t>
      </w:r>
    </w:p>
    <w:p w14:paraId="3693F2CF" w14:textId="77777777" w:rsidR="00D94919" w:rsidRPr="004A1BCA" w:rsidRDefault="004A1BCA" w:rsidP="008C57E0">
      <w:pPr>
        <w:spacing w:line="240" w:lineRule="auto"/>
      </w:pPr>
      <w:r w:rsidRPr="004A1BCA">
        <w:rPr>
          <w:b/>
        </w:rPr>
        <w:t>Three Meanings of “Average</w:t>
      </w:r>
      <w:r>
        <w:rPr>
          <w:b/>
        </w:rPr>
        <w:t>.</w:t>
      </w:r>
      <w:r w:rsidRPr="004A1BCA">
        <w:rPr>
          <w:b/>
        </w:rPr>
        <w:t>”</w:t>
      </w:r>
      <w:r>
        <w:rPr>
          <w:b/>
        </w:rPr>
        <w:t xml:space="preserve"> </w:t>
      </w:r>
      <w:r w:rsidR="008C57E0" w:rsidRPr="004A1BCA">
        <w:t xml:space="preserve">Suppose we have the following set of numbers: </w:t>
      </w:r>
      <w:r w:rsidR="008C57E0" w:rsidRPr="004A1BCA">
        <w:rPr>
          <w:b/>
          <w:bCs/>
        </w:rPr>
        <w:t xml:space="preserve">1, 2, 2, 7, 10, 11, 25. </w:t>
      </w:r>
      <w:r w:rsidR="008C57E0" w:rsidRPr="004A1BCA">
        <w:t>If someone asks “What is the average value?” we might give one of three answers.</w:t>
      </w:r>
    </w:p>
    <w:p w14:paraId="64D6B69B" w14:textId="77777777" w:rsidR="00D94919" w:rsidRPr="004A1BCA" w:rsidRDefault="008C57E0" w:rsidP="008C57E0">
      <w:pPr>
        <w:pStyle w:val="ListParagraph"/>
        <w:numPr>
          <w:ilvl w:val="0"/>
          <w:numId w:val="8"/>
        </w:numPr>
        <w:spacing w:line="240" w:lineRule="auto"/>
      </w:pPr>
      <w:r w:rsidRPr="004A1BCA">
        <w:t xml:space="preserve">The </w:t>
      </w:r>
      <w:r w:rsidRPr="004A1BCA">
        <w:rPr>
          <w:b/>
          <w:bCs/>
        </w:rPr>
        <w:t xml:space="preserve">mean </w:t>
      </w:r>
      <w:r w:rsidRPr="004A1BCA">
        <w:t>is obtained by (1) adding up all the numbers and (2) dividing by how many numbers there are. So, (1+2+2+7+10+11+25)/7 = 58/7 = 8.3</w:t>
      </w:r>
    </w:p>
    <w:p w14:paraId="1C284196" w14:textId="77777777" w:rsidR="00D94919" w:rsidRPr="004A1BCA" w:rsidRDefault="008C57E0" w:rsidP="008C57E0">
      <w:pPr>
        <w:pStyle w:val="ListParagraph"/>
        <w:numPr>
          <w:ilvl w:val="0"/>
          <w:numId w:val="8"/>
        </w:numPr>
        <w:spacing w:line="240" w:lineRule="auto"/>
      </w:pPr>
      <w:r w:rsidRPr="004A1BCA">
        <w:t xml:space="preserve">The </w:t>
      </w:r>
      <w:r w:rsidRPr="004A1BCA">
        <w:rPr>
          <w:b/>
          <w:bCs/>
        </w:rPr>
        <w:t xml:space="preserve">median </w:t>
      </w:r>
      <w:r w:rsidRPr="004A1BCA">
        <w:t>is the “middle” number when the numbers are arranged in order (as they are above). In the example above, this is 7.</w:t>
      </w:r>
    </w:p>
    <w:p w14:paraId="4F68D2D6" w14:textId="77777777" w:rsidR="00D94919" w:rsidRDefault="008C57E0" w:rsidP="008C57E0">
      <w:pPr>
        <w:pStyle w:val="ListParagraph"/>
        <w:numPr>
          <w:ilvl w:val="0"/>
          <w:numId w:val="8"/>
        </w:numPr>
        <w:spacing w:line="240" w:lineRule="auto"/>
      </w:pPr>
      <w:r w:rsidRPr="004A1BCA">
        <w:t xml:space="preserve">The </w:t>
      </w:r>
      <w:r w:rsidRPr="004A1BCA">
        <w:rPr>
          <w:b/>
          <w:bCs/>
        </w:rPr>
        <w:t xml:space="preserve">mode </w:t>
      </w:r>
      <w:r w:rsidRPr="004A1BCA">
        <w:t>is the most frequently appearing number. In the example above, this is 2.</w:t>
      </w:r>
    </w:p>
    <w:p w14:paraId="036D3031" w14:textId="44BEB62A" w:rsidR="004A1BCA" w:rsidRDefault="00916FBA" w:rsidP="008C57E0">
      <w:pPr>
        <w:pStyle w:val="Heading2"/>
        <w:tabs>
          <w:tab w:val="left" w:pos="3495"/>
        </w:tabs>
        <w:spacing w:line="240" w:lineRule="auto"/>
      </w:pPr>
      <w:r>
        <w:t>Statistical Arguments and INductive Generalizations</w:t>
      </w:r>
    </w:p>
    <w:p w14:paraId="0EDE701E" w14:textId="77777777" w:rsidR="004A1BCA" w:rsidRPr="004A1BCA" w:rsidRDefault="004A1BCA" w:rsidP="008C57E0">
      <w:pPr>
        <w:spacing w:line="240" w:lineRule="auto"/>
      </w:pPr>
      <w:r w:rsidRPr="004A1BCA">
        <w:t xml:space="preserve">Many arguments in statistics have the (implicit) form of an </w:t>
      </w:r>
      <w:r w:rsidRPr="004A1BCA">
        <w:rPr>
          <w:b/>
        </w:rPr>
        <w:t>inductive generalization</w:t>
      </w:r>
      <w:r w:rsidRPr="004A1BCA">
        <w:t>:</w:t>
      </w:r>
    </w:p>
    <w:p w14:paraId="067FD7BD" w14:textId="77777777" w:rsidR="00D94919" w:rsidRPr="004A1BCA" w:rsidRDefault="008C57E0" w:rsidP="008C57E0">
      <w:pPr>
        <w:pStyle w:val="ListParagraph"/>
        <w:numPr>
          <w:ilvl w:val="0"/>
          <w:numId w:val="13"/>
        </w:numPr>
        <w:spacing w:line="240" w:lineRule="auto"/>
      </w:pPr>
      <w:r w:rsidRPr="004A1BCA">
        <w:t>Premise: S is a sample of population P.</w:t>
      </w:r>
    </w:p>
    <w:p w14:paraId="718420E9" w14:textId="77777777" w:rsidR="00D94919" w:rsidRPr="004A1BCA" w:rsidRDefault="008C57E0" w:rsidP="008C57E0">
      <w:pPr>
        <w:pStyle w:val="ListParagraph"/>
        <w:numPr>
          <w:ilvl w:val="0"/>
          <w:numId w:val="13"/>
        </w:numPr>
        <w:spacing w:line="240" w:lineRule="auto"/>
      </w:pPr>
      <w:r w:rsidRPr="004A1BCA">
        <w:t>Premise: X% of the members of S have attribute A.</w:t>
      </w:r>
    </w:p>
    <w:p w14:paraId="74EF6DC6" w14:textId="77777777" w:rsidR="00D94919" w:rsidRPr="004A1BCA" w:rsidRDefault="008C57E0" w:rsidP="008C57E0">
      <w:pPr>
        <w:pStyle w:val="ListParagraph"/>
        <w:numPr>
          <w:ilvl w:val="0"/>
          <w:numId w:val="13"/>
        </w:numPr>
        <w:spacing w:line="240" w:lineRule="auto"/>
      </w:pPr>
      <w:r w:rsidRPr="004A1BCA">
        <w:t>Conclusion: X</w:t>
      </w:r>
      <w:r w:rsidR="004A1BCA">
        <w:t>%</w:t>
      </w:r>
      <w:r w:rsidRPr="004A1BCA">
        <w:t xml:space="preserve"> (+/- </w:t>
      </w:r>
      <w:r w:rsidRPr="004A1BCA">
        <w:rPr>
          <w:b/>
          <w:bCs/>
        </w:rPr>
        <w:t xml:space="preserve">margin of error </w:t>
      </w:r>
      <w:r w:rsidRPr="004A1BCA">
        <w:t xml:space="preserve">CI%) of population P have attribute A. This is with </w:t>
      </w:r>
      <w:r w:rsidRPr="004A1BCA">
        <w:rPr>
          <w:b/>
          <w:bCs/>
        </w:rPr>
        <w:t xml:space="preserve">confidence level </w:t>
      </w:r>
      <w:r w:rsidRPr="004A1BCA">
        <w:t>L.</w:t>
      </w:r>
    </w:p>
    <w:p w14:paraId="20532AC2" w14:textId="36B448D3" w:rsidR="004A1BCA" w:rsidRDefault="004A1BCA" w:rsidP="008C57E0">
      <w:pPr>
        <w:spacing w:line="240" w:lineRule="auto"/>
      </w:pPr>
      <w:r w:rsidRPr="004A1BCA">
        <w:t xml:space="preserve">Your </w:t>
      </w:r>
      <w:r w:rsidRPr="004A1BCA">
        <w:rPr>
          <w:b/>
          <w:bCs/>
        </w:rPr>
        <w:t xml:space="preserve">confidence level </w:t>
      </w:r>
      <w:r w:rsidRPr="004A1BCA">
        <w:t>L</w:t>
      </w:r>
      <w:r w:rsidRPr="004A1BCA">
        <w:rPr>
          <w:b/>
          <w:bCs/>
        </w:rPr>
        <w:t xml:space="preserve"> </w:t>
      </w:r>
      <w:r w:rsidRPr="004A1BCA">
        <w:t>is a claim about how accurate the sampling procedure is. 95% confidence (w</w:t>
      </w:r>
      <w:r>
        <w:t>hich is normal) claims</w:t>
      </w:r>
      <w:r w:rsidRPr="004A1BCA">
        <w:t xml:space="preserve"> that a sampling procedure</w:t>
      </w:r>
      <w:r>
        <w:t xml:space="preserve"> of this sort</w:t>
      </w:r>
      <w:r w:rsidRPr="004A1BCA">
        <w:t xml:space="preserve"> will produce a representative sample (i.e., one within the margin of error) 95% of the time</w:t>
      </w:r>
      <w:r>
        <w:t>, at least under ideal conditions</w:t>
      </w:r>
      <w:r w:rsidRPr="004A1BCA">
        <w:t>.</w:t>
      </w:r>
      <w:r w:rsidR="00B91D4A">
        <w:t xml:space="preserve"> In almost every case, conditions are NOT ideal—so, a 95% confidence DOES NOT mean “there is a 95% chance this poll is accurate” (even though this is the way polls are sometimes reported). Instead, it means something closer to “there is </w:t>
      </w:r>
      <w:r w:rsidR="00B91D4A">
        <w:rPr>
          <w:i/>
        </w:rPr>
        <w:t xml:space="preserve">no more </w:t>
      </w:r>
      <w:r w:rsidR="00B91D4A">
        <w:t>than a 95% chance this poll is accurate.”</w:t>
      </w:r>
      <w:r>
        <w:t xml:space="preserve"> </w:t>
      </w:r>
      <w:r w:rsidR="008C57E0" w:rsidRPr="004A1BCA">
        <w:t xml:space="preserve">Your </w:t>
      </w:r>
      <w:r w:rsidR="008C57E0" w:rsidRPr="004A1BCA">
        <w:rPr>
          <w:b/>
          <w:bCs/>
        </w:rPr>
        <w:t xml:space="preserve">margin of error, </w:t>
      </w:r>
      <w:r w:rsidR="008C57E0" w:rsidRPr="004A1BCA">
        <w:t>or</w:t>
      </w:r>
      <w:r w:rsidR="008C57E0" w:rsidRPr="004A1BCA">
        <w:rPr>
          <w:b/>
          <w:bCs/>
        </w:rPr>
        <w:t xml:space="preserve"> confidence interval (CI)</w:t>
      </w:r>
      <w:r w:rsidR="008C57E0" w:rsidRPr="004A1BCA">
        <w:t>,</w:t>
      </w:r>
      <w:r>
        <w:t xml:space="preserve"> gives a range in which you think the </w:t>
      </w:r>
      <w:r w:rsidR="009611E1">
        <w:t>true population falls</w:t>
      </w:r>
      <w:r w:rsidR="008C57E0" w:rsidRPr="004A1BCA">
        <w:t>. A +-3% CI means that the population might differ by as much as 3% from a representative sample.</w:t>
      </w:r>
      <w:r w:rsidR="009611E1">
        <w:t xml:space="preserve"> </w:t>
      </w:r>
    </w:p>
    <w:p w14:paraId="319C289F" w14:textId="77777777" w:rsidR="004A1BCA" w:rsidRPr="009611E1" w:rsidRDefault="004A1BCA" w:rsidP="008C57E0">
      <w:pPr>
        <w:spacing w:line="240" w:lineRule="auto"/>
        <w:rPr>
          <w:b/>
        </w:rPr>
      </w:pPr>
      <w:r w:rsidRPr="009611E1">
        <w:rPr>
          <w:b/>
        </w:rPr>
        <w:t>Determining Margin of Error (CI) Using Tables</w:t>
      </w:r>
    </w:p>
    <w:p w14:paraId="4ECF34ED" w14:textId="5664AF1F" w:rsidR="00D94919" w:rsidRPr="004A1BCA" w:rsidRDefault="008C57E0" w:rsidP="008C57E0">
      <w:pPr>
        <w:spacing w:line="240" w:lineRule="auto"/>
      </w:pPr>
      <w:r w:rsidRPr="004A1BCA">
        <w:t xml:space="preserve">In general, a </w:t>
      </w:r>
      <w:r w:rsidRPr="004A1BCA">
        <w:rPr>
          <w:i/>
          <w:iCs/>
        </w:rPr>
        <w:t xml:space="preserve">larger sample </w:t>
      </w:r>
      <w:r w:rsidRPr="004A1BCA">
        <w:t xml:space="preserve">and a </w:t>
      </w:r>
      <w:r w:rsidRPr="004A1BCA">
        <w:rPr>
          <w:i/>
          <w:iCs/>
        </w:rPr>
        <w:t>lower confidence level</w:t>
      </w:r>
      <w:r w:rsidRPr="004A1BCA">
        <w:t xml:space="preserve"> entails a </w:t>
      </w:r>
      <w:r w:rsidRPr="004A1BCA">
        <w:rPr>
          <w:i/>
          <w:iCs/>
        </w:rPr>
        <w:t xml:space="preserve">smaller margin of error. </w:t>
      </w:r>
      <w:r w:rsidR="00B91D4A">
        <w:t>A sample table for a</w:t>
      </w:r>
      <w:r w:rsidRPr="004A1BCA">
        <w:t xml:space="preserve"> large, normally distributed population:</w:t>
      </w:r>
    </w:p>
    <w:tbl>
      <w:tblPr>
        <w:tblStyle w:val="PlainTable3"/>
        <w:tblW w:w="0" w:type="auto"/>
        <w:tblLook w:val="04A0" w:firstRow="1" w:lastRow="0" w:firstColumn="1" w:lastColumn="0" w:noHBand="0" w:noVBand="1"/>
      </w:tblPr>
      <w:tblGrid>
        <w:gridCol w:w="1531"/>
        <w:gridCol w:w="810"/>
        <w:gridCol w:w="810"/>
        <w:gridCol w:w="810"/>
      </w:tblGrid>
      <w:tr w:rsidR="004A1BCA" w:rsidRPr="009611E1" w14:paraId="0A58C5C9" w14:textId="77777777" w:rsidTr="009611E1">
        <w:trPr>
          <w:cnfStyle w:val="100000000000" w:firstRow="1" w:lastRow="0" w:firstColumn="0" w:lastColumn="0" w:oddVBand="0" w:evenVBand="0" w:oddHBand="0" w:evenHBand="0" w:firstRowFirstColumn="0" w:firstRowLastColumn="0" w:lastRowFirstColumn="0" w:lastRowLastColumn="0"/>
          <w:trHeight w:val="653"/>
        </w:trPr>
        <w:tc>
          <w:tcPr>
            <w:cnfStyle w:val="001000000100" w:firstRow="0" w:lastRow="0" w:firstColumn="1" w:lastColumn="0" w:oddVBand="0" w:evenVBand="0" w:oddHBand="0" w:evenHBand="0" w:firstRowFirstColumn="1" w:firstRowLastColumn="0" w:lastRowFirstColumn="0" w:lastRowLastColumn="0"/>
            <w:tcW w:w="0" w:type="auto"/>
            <w:vMerge w:val="restart"/>
            <w:hideMark/>
          </w:tcPr>
          <w:p w14:paraId="7E2E47C7" w14:textId="77777777" w:rsidR="004A1BCA" w:rsidRPr="009611E1" w:rsidRDefault="004A1BCA" w:rsidP="008C57E0">
            <w:pPr>
              <w:pStyle w:val="NoSpacing"/>
            </w:pPr>
            <w:r w:rsidRPr="009611E1">
              <w:t>Sample size</w:t>
            </w:r>
          </w:p>
        </w:tc>
        <w:tc>
          <w:tcPr>
            <w:tcW w:w="0" w:type="auto"/>
            <w:gridSpan w:val="3"/>
            <w:hideMark/>
          </w:tcPr>
          <w:p w14:paraId="50849BC5" w14:textId="77777777" w:rsidR="004A1BCA" w:rsidRPr="009611E1" w:rsidRDefault="004A1BCA" w:rsidP="008C57E0">
            <w:pPr>
              <w:pStyle w:val="NoSpacing"/>
              <w:cnfStyle w:val="100000000000" w:firstRow="1" w:lastRow="0" w:firstColumn="0" w:lastColumn="0" w:oddVBand="0" w:evenVBand="0" w:oddHBand="0" w:evenHBand="0" w:firstRowFirstColumn="0" w:firstRowLastColumn="0" w:lastRowFirstColumn="0" w:lastRowLastColumn="0"/>
            </w:pPr>
            <w:r w:rsidRPr="009611E1">
              <w:t>Confidence Level</w:t>
            </w:r>
          </w:p>
        </w:tc>
      </w:tr>
      <w:tr w:rsidR="004A1BCA" w:rsidRPr="009611E1" w14:paraId="40DB562C" w14:textId="77777777" w:rsidTr="009611E1">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0" w:type="auto"/>
            <w:vMerge/>
            <w:hideMark/>
          </w:tcPr>
          <w:p w14:paraId="0AA8751B" w14:textId="77777777" w:rsidR="004A1BCA" w:rsidRPr="009611E1" w:rsidRDefault="004A1BCA" w:rsidP="008C57E0">
            <w:pPr>
              <w:pStyle w:val="NoSpacing"/>
            </w:pPr>
          </w:p>
        </w:tc>
        <w:tc>
          <w:tcPr>
            <w:tcW w:w="0" w:type="auto"/>
            <w:hideMark/>
          </w:tcPr>
          <w:p w14:paraId="7BA1526A"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rPr>
                <w:b/>
              </w:rPr>
            </w:pPr>
            <w:r w:rsidRPr="009611E1">
              <w:rPr>
                <w:b/>
              </w:rPr>
              <w:t>99.00%</w:t>
            </w:r>
          </w:p>
        </w:tc>
        <w:tc>
          <w:tcPr>
            <w:tcW w:w="0" w:type="auto"/>
            <w:hideMark/>
          </w:tcPr>
          <w:p w14:paraId="76E3A2E4"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rPr>
                <w:b/>
              </w:rPr>
            </w:pPr>
            <w:r w:rsidRPr="009611E1">
              <w:rPr>
                <w:b/>
              </w:rPr>
              <w:t>95.00%</w:t>
            </w:r>
          </w:p>
        </w:tc>
        <w:tc>
          <w:tcPr>
            <w:tcW w:w="0" w:type="auto"/>
            <w:hideMark/>
          </w:tcPr>
          <w:p w14:paraId="15ED04BC"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rPr>
                <w:b/>
              </w:rPr>
            </w:pPr>
            <w:r w:rsidRPr="009611E1">
              <w:rPr>
                <w:b/>
              </w:rPr>
              <w:t>90.00%</w:t>
            </w:r>
          </w:p>
        </w:tc>
      </w:tr>
      <w:tr w:rsidR="004A1BCA" w:rsidRPr="009611E1" w14:paraId="3D4A4851" w14:textId="77777777" w:rsidTr="009611E1">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985A077" w14:textId="77777777" w:rsidR="004A1BCA" w:rsidRPr="009611E1" w:rsidRDefault="004A1BCA" w:rsidP="008C57E0">
            <w:pPr>
              <w:pStyle w:val="NoSpacing"/>
            </w:pPr>
            <w:r w:rsidRPr="009611E1">
              <w:t>10</w:t>
            </w:r>
          </w:p>
        </w:tc>
        <w:tc>
          <w:tcPr>
            <w:tcW w:w="0" w:type="auto"/>
            <w:hideMark/>
          </w:tcPr>
          <w:p w14:paraId="5669BDD6"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40.48%</w:t>
            </w:r>
          </w:p>
        </w:tc>
        <w:tc>
          <w:tcPr>
            <w:tcW w:w="0" w:type="auto"/>
            <w:hideMark/>
          </w:tcPr>
          <w:p w14:paraId="31A494F5"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30.99%</w:t>
            </w:r>
          </w:p>
        </w:tc>
        <w:tc>
          <w:tcPr>
            <w:tcW w:w="0" w:type="auto"/>
            <w:hideMark/>
          </w:tcPr>
          <w:p w14:paraId="11F34928"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25.93%</w:t>
            </w:r>
          </w:p>
        </w:tc>
      </w:tr>
      <w:tr w:rsidR="004A1BCA" w:rsidRPr="009611E1" w14:paraId="5518B965" w14:textId="77777777" w:rsidTr="009611E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65C51B86" w14:textId="77777777" w:rsidR="004A1BCA" w:rsidRPr="009611E1" w:rsidRDefault="004A1BCA" w:rsidP="008C57E0">
            <w:pPr>
              <w:pStyle w:val="NoSpacing"/>
            </w:pPr>
            <w:r w:rsidRPr="009611E1">
              <w:t>50</w:t>
            </w:r>
          </w:p>
        </w:tc>
        <w:tc>
          <w:tcPr>
            <w:tcW w:w="0" w:type="auto"/>
            <w:hideMark/>
          </w:tcPr>
          <w:p w14:paraId="55BDC430"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18.10%</w:t>
            </w:r>
          </w:p>
        </w:tc>
        <w:tc>
          <w:tcPr>
            <w:tcW w:w="0" w:type="auto"/>
            <w:hideMark/>
          </w:tcPr>
          <w:p w14:paraId="6C1C3D7A"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13.86%</w:t>
            </w:r>
          </w:p>
        </w:tc>
        <w:tc>
          <w:tcPr>
            <w:tcW w:w="0" w:type="auto"/>
            <w:hideMark/>
          </w:tcPr>
          <w:p w14:paraId="126F5B92"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11.60%</w:t>
            </w:r>
          </w:p>
        </w:tc>
      </w:tr>
      <w:tr w:rsidR="004A1BCA" w:rsidRPr="009611E1" w14:paraId="799C96F6" w14:textId="77777777" w:rsidTr="009611E1">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08D2ADD" w14:textId="77777777" w:rsidR="004A1BCA" w:rsidRPr="009611E1" w:rsidRDefault="004A1BCA" w:rsidP="008C57E0">
            <w:pPr>
              <w:pStyle w:val="NoSpacing"/>
            </w:pPr>
            <w:r w:rsidRPr="009611E1">
              <w:t>100</w:t>
            </w:r>
          </w:p>
        </w:tc>
        <w:tc>
          <w:tcPr>
            <w:tcW w:w="0" w:type="auto"/>
            <w:hideMark/>
          </w:tcPr>
          <w:p w14:paraId="32B22B97"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12.80%</w:t>
            </w:r>
          </w:p>
        </w:tc>
        <w:tc>
          <w:tcPr>
            <w:tcW w:w="0" w:type="auto"/>
            <w:hideMark/>
          </w:tcPr>
          <w:p w14:paraId="783F0862"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9.80%</w:t>
            </w:r>
          </w:p>
        </w:tc>
        <w:tc>
          <w:tcPr>
            <w:tcW w:w="0" w:type="auto"/>
            <w:hideMark/>
          </w:tcPr>
          <w:p w14:paraId="25319136"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8.20%</w:t>
            </w:r>
          </w:p>
        </w:tc>
      </w:tr>
      <w:tr w:rsidR="004A1BCA" w:rsidRPr="009611E1" w14:paraId="1EE51116" w14:textId="77777777" w:rsidTr="009611E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07584D1D" w14:textId="77777777" w:rsidR="004A1BCA" w:rsidRPr="009611E1" w:rsidRDefault="004A1BCA" w:rsidP="008C57E0">
            <w:pPr>
              <w:pStyle w:val="NoSpacing"/>
            </w:pPr>
            <w:r w:rsidRPr="009611E1">
              <w:t>250</w:t>
            </w:r>
          </w:p>
        </w:tc>
        <w:tc>
          <w:tcPr>
            <w:tcW w:w="0" w:type="auto"/>
            <w:hideMark/>
          </w:tcPr>
          <w:p w14:paraId="6192FAD2"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8.10%</w:t>
            </w:r>
          </w:p>
        </w:tc>
        <w:tc>
          <w:tcPr>
            <w:tcW w:w="0" w:type="auto"/>
            <w:hideMark/>
          </w:tcPr>
          <w:p w14:paraId="5EAD2759"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6.20%</w:t>
            </w:r>
          </w:p>
        </w:tc>
        <w:tc>
          <w:tcPr>
            <w:tcW w:w="0" w:type="auto"/>
            <w:hideMark/>
          </w:tcPr>
          <w:p w14:paraId="33CB721A"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5.19%</w:t>
            </w:r>
          </w:p>
        </w:tc>
      </w:tr>
      <w:tr w:rsidR="004A1BCA" w:rsidRPr="009611E1" w14:paraId="016C5ECF" w14:textId="77777777" w:rsidTr="009611E1">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54CD30F6" w14:textId="77777777" w:rsidR="004A1BCA" w:rsidRPr="009611E1" w:rsidRDefault="004A1BCA" w:rsidP="008C57E0">
            <w:pPr>
              <w:pStyle w:val="NoSpacing"/>
            </w:pPr>
            <w:r w:rsidRPr="009611E1">
              <w:t>500</w:t>
            </w:r>
          </w:p>
        </w:tc>
        <w:tc>
          <w:tcPr>
            <w:tcW w:w="0" w:type="auto"/>
            <w:hideMark/>
          </w:tcPr>
          <w:p w14:paraId="5EDC4181"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5.72%</w:t>
            </w:r>
          </w:p>
        </w:tc>
        <w:tc>
          <w:tcPr>
            <w:tcW w:w="0" w:type="auto"/>
            <w:hideMark/>
          </w:tcPr>
          <w:p w14:paraId="42C9E088"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4.38%</w:t>
            </w:r>
          </w:p>
        </w:tc>
        <w:tc>
          <w:tcPr>
            <w:tcW w:w="0" w:type="auto"/>
            <w:hideMark/>
          </w:tcPr>
          <w:p w14:paraId="55B7A61C"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3.67%</w:t>
            </w:r>
          </w:p>
        </w:tc>
      </w:tr>
      <w:tr w:rsidR="004A1BCA" w:rsidRPr="009611E1" w14:paraId="33758111" w14:textId="77777777" w:rsidTr="009611E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57DEE7C" w14:textId="77777777" w:rsidR="004A1BCA" w:rsidRPr="009611E1" w:rsidRDefault="004A1BCA" w:rsidP="008C57E0">
            <w:pPr>
              <w:pStyle w:val="NoSpacing"/>
            </w:pPr>
            <w:r w:rsidRPr="009611E1">
              <w:t>1000</w:t>
            </w:r>
          </w:p>
        </w:tc>
        <w:tc>
          <w:tcPr>
            <w:tcW w:w="0" w:type="auto"/>
            <w:hideMark/>
          </w:tcPr>
          <w:p w14:paraId="3B32E93C"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4.05%</w:t>
            </w:r>
          </w:p>
        </w:tc>
        <w:tc>
          <w:tcPr>
            <w:tcW w:w="0" w:type="auto"/>
            <w:hideMark/>
          </w:tcPr>
          <w:p w14:paraId="2B2A6E1A"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3.10%</w:t>
            </w:r>
          </w:p>
        </w:tc>
        <w:tc>
          <w:tcPr>
            <w:tcW w:w="0" w:type="auto"/>
            <w:hideMark/>
          </w:tcPr>
          <w:p w14:paraId="15CEA3FB"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2.59%</w:t>
            </w:r>
          </w:p>
        </w:tc>
      </w:tr>
      <w:tr w:rsidR="004A1BCA" w:rsidRPr="009611E1" w14:paraId="0B81A8B3" w14:textId="77777777" w:rsidTr="009611E1">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3DE53B73" w14:textId="77777777" w:rsidR="004A1BCA" w:rsidRPr="009611E1" w:rsidRDefault="004A1BCA" w:rsidP="008C57E0">
            <w:pPr>
              <w:pStyle w:val="NoSpacing"/>
            </w:pPr>
            <w:r w:rsidRPr="009611E1">
              <w:t>2000</w:t>
            </w:r>
          </w:p>
        </w:tc>
        <w:tc>
          <w:tcPr>
            <w:tcW w:w="0" w:type="auto"/>
            <w:hideMark/>
          </w:tcPr>
          <w:p w14:paraId="1E266F30"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2.86%</w:t>
            </w:r>
          </w:p>
        </w:tc>
        <w:tc>
          <w:tcPr>
            <w:tcW w:w="0" w:type="auto"/>
            <w:hideMark/>
          </w:tcPr>
          <w:p w14:paraId="4384580F"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2.19%</w:t>
            </w:r>
          </w:p>
        </w:tc>
        <w:tc>
          <w:tcPr>
            <w:tcW w:w="0" w:type="auto"/>
            <w:hideMark/>
          </w:tcPr>
          <w:p w14:paraId="47330633" w14:textId="77777777" w:rsidR="004A1BCA" w:rsidRPr="009611E1" w:rsidRDefault="004A1BCA" w:rsidP="008C57E0">
            <w:pPr>
              <w:pStyle w:val="NoSpacing"/>
              <w:cnfStyle w:val="000000000000" w:firstRow="0" w:lastRow="0" w:firstColumn="0" w:lastColumn="0" w:oddVBand="0" w:evenVBand="0" w:oddHBand="0" w:evenHBand="0" w:firstRowFirstColumn="0" w:firstRowLastColumn="0" w:lastRowFirstColumn="0" w:lastRowLastColumn="0"/>
            </w:pPr>
            <w:r w:rsidRPr="009611E1">
              <w:t>1.83%</w:t>
            </w:r>
          </w:p>
        </w:tc>
      </w:tr>
      <w:tr w:rsidR="004A1BCA" w:rsidRPr="009611E1" w14:paraId="6951A17B" w14:textId="77777777" w:rsidTr="009611E1">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08318A29" w14:textId="77777777" w:rsidR="004A1BCA" w:rsidRPr="009611E1" w:rsidRDefault="004A1BCA" w:rsidP="008C57E0">
            <w:pPr>
              <w:pStyle w:val="NoSpacing"/>
            </w:pPr>
            <w:r w:rsidRPr="009611E1">
              <w:t>3000</w:t>
            </w:r>
          </w:p>
        </w:tc>
        <w:tc>
          <w:tcPr>
            <w:tcW w:w="0" w:type="auto"/>
            <w:hideMark/>
          </w:tcPr>
          <w:p w14:paraId="6F8E0409"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2.34%</w:t>
            </w:r>
          </w:p>
        </w:tc>
        <w:tc>
          <w:tcPr>
            <w:tcW w:w="0" w:type="auto"/>
            <w:hideMark/>
          </w:tcPr>
          <w:p w14:paraId="363DAF80"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1.79%</w:t>
            </w:r>
          </w:p>
        </w:tc>
        <w:tc>
          <w:tcPr>
            <w:tcW w:w="0" w:type="auto"/>
            <w:hideMark/>
          </w:tcPr>
          <w:p w14:paraId="7782A06E" w14:textId="77777777" w:rsidR="004A1BCA" w:rsidRPr="009611E1" w:rsidRDefault="004A1BCA" w:rsidP="008C57E0">
            <w:pPr>
              <w:pStyle w:val="NoSpacing"/>
              <w:cnfStyle w:val="000000100000" w:firstRow="0" w:lastRow="0" w:firstColumn="0" w:lastColumn="0" w:oddVBand="0" w:evenVBand="0" w:oddHBand="1" w:evenHBand="0" w:firstRowFirstColumn="0" w:firstRowLastColumn="0" w:lastRowFirstColumn="0" w:lastRowLastColumn="0"/>
            </w:pPr>
            <w:r w:rsidRPr="009611E1">
              <w:t>1.50%</w:t>
            </w:r>
          </w:p>
        </w:tc>
      </w:tr>
    </w:tbl>
    <w:p w14:paraId="5E3EB15E" w14:textId="77777777" w:rsidR="004A0033" w:rsidRDefault="004A0033" w:rsidP="008C57E0">
      <w:pPr>
        <w:spacing w:line="240" w:lineRule="auto"/>
      </w:pPr>
    </w:p>
    <w:p w14:paraId="04B5F51E" w14:textId="3C0B3A88" w:rsidR="004A0033" w:rsidRDefault="004A0033" w:rsidP="008C57E0">
      <w:pPr>
        <w:pStyle w:val="Heading2"/>
        <w:spacing w:line="240" w:lineRule="auto"/>
      </w:pPr>
      <w:r>
        <w:t>Evaluating Inductive generalizations and Statistical Arguments</w:t>
      </w:r>
    </w:p>
    <w:p w14:paraId="321649D4" w14:textId="6FD931AE" w:rsidR="004A1BCA" w:rsidRPr="003F649F" w:rsidRDefault="003F649F" w:rsidP="008C57E0">
      <w:pPr>
        <w:spacing w:line="240" w:lineRule="auto"/>
        <w:rPr>
          <w:b/>
        </w:rPr>
      </w:pPr>
      <w:r>
        <w:lastRenderedPageBreak/>
        <w:t>In general, the fact that a statistical argument has a confidence level of 95% does NOT mean that there is a 95% of its conclusion</w:t>
      </w:r>
      <w:r w:rsidR="004A0033">
        <w:t xml:space="preserve"> being true. When considering how much weight to give a particular inductive generalization, you need consider ALL of the following:</w:t>
      </w:r>
    </w:p>
    <w:p w14:paraId="194F70C4" w14:textId="59F09303" w:rsidR="00D94919" w:rsidRPr="004A1BCA" w:rsidRDefault="004A0033" w:rsidP="008C57E0">
      <w:pPr>
        <w:pStyle w:val="ListParagraph"/>
        <w:numPr>
          <w:ilvl w:val="0"/>
          <w:numId w:val="19"/>
        </w:numPr>
        <w:spacing w:line="240" w:lineRule="auto"/>
      </w:pPr>
      <w:r>
        <w:t xml:space="preserve">What was the </w:t>
      </w:r>
      <w:r w:rsidRPr="004A0033">
        <w:rPr>
          <w:b/>
        </w:rPr>
        <w:t>size</w:t>
      </w:r>
      <w:r w:rsidR="008C57E0" w:rsidRPr="004A0033">
        <w:rPr>
          <w:b/>
        </w:rPr>
        <w:t xml:space="preserve"> </w:t>
      </w:r>
      <w:r>
        <w:t>of</w:t>
      </w:r>
      <w:r w:rsidR="008C57E0" w:rsidRPr="004A1BCA">
        <w:t xml:space="preserve"> the sample? Are the margin of error and confidence level reported?</w:t>
      </w:r>
      <w:r>
        <w:t xml:space="preserve"> </w:t>
      </w:r>
      <w:r w:rsidR="008C57E0" w:rsidRPr="004A1BCA">
        <w:t>Remember, small samples mean big margins of error and/or low confidence levels.</w:t>
      </w:r>
      <w:r>
        <w:t xml:space="preserve"> </w:t>
      </w:r>
      <w:r w:rsidR="008C57E0" w:rsidRPr="004A1BCA">
        <w:t>Studies or polls that don’t report sample size and/or margin of error are generally garbage.</w:t>
      </w:r>
    </w:p>
    <w:p w14:paraId="50971770" w14:textId="6D1BD541" w:rsidR="00D94919" w:rsidRPr="004A1BCA" w:rsidRDefault="008C57E0" w:rsidP="008C57E0">
      <w:pPr>
        <w:pStyle w:val="ListParagraph"/>
        <w:numPr>
          <w:ilvl w:val="0"/>
          <w:numId w:val="19"/>
        </w:numPr>
        <w:spacing w:line="240" w:lineRule="auto"/>
      </w:pPr>
      <w:r w:rsidRPr="004A1BCA">
        <w:t xml:space="preserve">How </w:t>
      </w:r>
      <w:r w:rsidRPr="004A0033">
        <w:rPr>
          <w:b/>
        </w:rPr>
        <w:t>representative</w:t>
      </w:r>
      <w:r w:rsidRPr="004A1BCA">
        <w:t xml:space="preserve"> was the sample?</w:t>
      </w:r>
      <w:r w:rsidR="004A0033">
        <w:t xml:space="preserve"> </w:t>
      </w:r>
      <w:r w:rsidRPr="004A1BCA">
        <w:t xml:space="preserve">The confidence level and margin of error (CI) only tell you how good the argument </w:t>
      </w:r>
      <w:r w:rsidRPr="004A0033">
        <w:rPr>
          <w:i/>
          <w:iCs/>
        </w:rPr>
        <w:t xml:space="preserve">would be </w:t>
      </w:r>
      <w:r w:rsidRPr="004A1BCA">
        <w:t xml:space="preserve">if the sampling procedure were </w:t>
      </w:r>
      <w:r w:rsidRPr="004A0033">
        <w:rPr>
          <w:i/>
          <w:iCs/>
        </w:rPr>
        <w:t>perfect</w:t>
      </w:r>
      <w:r w:rsidRPr="004A1BCA">
        <w:t xml:space="preserve"> and the population is </w:t>
      </w:r>
      <w:r w:rsidRPr="004A0033">
        <w:rPr>
          <w:i/>
          <w:iCs/>
        </w:rPr>
        <w:t xml:space="preserve">normal. </w:t>
      </w:r>
      <w:r w:rsidRPr="004A1BCA">
        <w:t xml:space="preserve">This is never </w:t>
      </w:r>
      <w:r w:rsidRPr="004A0033">
        <w:rPr>
          <w:i/>
          <w:iCs/>
        </w:rPr>
        <w:t xml:space="preserve">exactly </w:t>
      </w:r>
      <w:r w:rsidRPr="004A1BCA">
        <w:t>true.</w:t>
      </w:r>
    </w:p>
    <w:p w14:paraId="4F6B0625" w14:textId="6187D13B" w:rsidR="00D94919" w:rsidRPr="004A1BCA" w:rsidRDefault="008C57E0" w:rsidP="008C57E0">
      <w:pPr>
        <w:pStyle w:val="ListParagraph"/>
        <w:numPr>
          <w:ilvl w:val="0"/>
          <w:numId w:val="19"/>
        </w:numPr>
        <w:spacing w:line="240" w:lineRule="auto"/>
      </w:pPr>
      <w:r w:rsidRPr="004A1BCA">
        <w:t xml:space="preserve">Was the sample chosen randomly? Did participants “self-select” for the study? </w:t>
      </w:r>
      <w:r w:rsidR="00E44A4D" w:rsidRPr="004A1BCA">
        <w:t xml:space="preserve">Are there any reasons to suspect that the sample is </w:t>
      </w:r>
      <w:r w:rsidR="00E44A4D" w:rsidRPr="004A0033">
        <w:rPr>
          <w:b/>
          <w:iCs/>
        </w:rPr>
        <w:t>biased</w:t>
      </w:r>
      <w:r w:rsidR="00E44A4D" w:rsidRPr="004A0033">
        <w:rPr>
          <w:i/>
          <w:iCs/>
        </w:rPr>
        <w:t xml:space="preserve">, </w:t>
      </w:r>
      <w:r w:rsidR="00E44A4D" w:rsidRPr="004A1BCA">
        <w:t>in the sense that it does not represent the real population?</w:t>
      </w:r>
      <w:r w:rsidR="00E44A4D">
        <w:t xml:space="preserve"> </w:t>
      </w:r>
      <w:r w:rsidR="004A0033">
        <w:t>(Almost all samples are biased; the question is simply how much)</w:t>
      </w:r>
    </w:p>
    <w:p w14:paraId="57D786D7" w14:textId="69399C1D" w:rsidR="00D94919" w:rsidRPr="004A1BCA" w:rsidRDefault="00E44A4D" w:rsidP="008C57E0">
      <w:pPr>
        <w:pStyle w:val="ListParagraph"/>
        <w:numPr>
          <w:ilvl w:val="0"/>
          <w:numId w:val="19"/>
        </w:numPr>
        <w:spacing w:line="240" w:lineRule="auto"/>
      </w:pPr>
      <w:r>
        <w:t>How do the results of this study</w:t>
      </w:r>
      <w:r w:rsidR="004A0033">
        <w:t xml:space="preserve"> fit with the results of </w:t>
      </w:r>
      <w:r w:rsidR="004A0033">
        <w:rPr>
          <w:i/>
        </w:rPr>
        <w:t xml:space="preserve">other </w:t>
      </w:r>
      <w:r w:rsidR="004A0033">
        <w:t>polls</w:t>
      </w:r>
      <w:r>
        <w:t xml:space="preserve"> or studies</w:t>
      </w:r>
      <w:r w:rsidR="004A0033">
        <w:t>, or with other information you have</w:t>
      </w:r>
      <w:r w:rsidR="00B726E5">
        <w:t>?</w:t>
      </w:r>
      <w:r w:rsidR="004A0033">
        <w:t xml:space="preserve"> Remember not to “</w:t>
      </w:r>
      <w:r>
        <w:t>suppress evidence”—making claims about populations requires you consider all relevant evidence.</w:t>
      </w:r>
      <w:r w:rsidR="00B726E5">
        <w:t xml:space="preserve"> Don’t put too much weight on the results of a particular poll.</w:t>
      </w:r>
    </w:p>
    <w:p w14:paraId="025CD84D" w14:textId="734EB11B" w:rsidR="004A1BCA" w:rsidRPr="004A1BCA" w:rsidRDefault="004A1BCA" w:rsidP="008C57E0">
      <w:pPr>
        <w:spacing w:line="240" w:lineRule="auto"/>
      </w:pPr>
      <w:r w:rsidRPr="004A0033">
        <w:rPr>
          <w:b/>
        </w:rPr>
        <w:t>Sources of Bias.</w:t>
      </w:r>
      <w:r w:rsidRPr="004A1BCA">
        <w:t xml:space="preserve"> Here’s some things that can contribute to bias:</w:t>
      </w:r>
    </w:p>
    <w:p w14:paraId="3EE2AE8E" w14:textId="77777777" w:rsidR="00D94919" w:rsidRPr="004A1BCA" w:rsidRDefault="008C57E0" w:rsidP="008C57E0">
      <w:pPr>
        <w:pStyle w:val="ListParagraph"/>
        <w:numPr>
          <w:ilvl w:val="0"/>
          <w:numId w:val="20"/>
        </w:numPr>
        <w:spacing w:line="240" w:lineRule="auto"/>
      </w:pPr>
      <w:r w:rsidRPr="004A0033">
        <w:rPr>
          <w:b/>
          <w:bCs/>
        </w:rPr>
        <w:t xml:space="preserve">Small sample size. </w:t>
      </w:r>
      <w:r w:rsidRPr="004A1BCA">
        <w:t>Small samples are likely (purely as a matter of chance) to have some “strange” features that the real population doesn’t.</w:t>
      </w:r>
    </w:p>
    <w:p w14:paraId="194F5A5A" w14:textId="77777777" w:rsidR="00D94919" w:rsidRPr="004A1BCA" w:rsidRDefault="008C57E0" w:rsidP="008C57E0">
      <w:pPr>
        <w:pStyle w:val="ListParagraph"/>
        <w:numPr>
          <w:ilvl w:val="0"/>
          <w:numId w:val="20"/>
        </w:numPr>
        <w:spacing w:line="240" w:lineRule="auto"/>
      </w:pPr>
      <w:r w:rsidRPr="004A0033">
        <w:rPr>
          <w:b/>
          <w:bCs/>
        </w:rPr>
        <w:t xml:space="preserve">Sample selection procedure. </w:t>
      </w:r>
      <w:r w:rsidRPr="004A1BCA">
        <w:t>Some members of the population are more likely to be selected for the sample. For example, those who own phones are more likely to be surveyed in presidential polls; poor college students are more likely to participate in paid psychology experiments.</w:t>
      </w:r>
    </w:p>
    <w:p w14:paraId="1449F43B" w14:textId="77777777" w:rsidR="00D94919" w:rsidRPr="004A1BCA" w:rsidRDefault="008C57E0" w:rsidP="008C57E0">
      <w:pPr>
        <w:pStyle w:val="ListParagraph"/>
        <w:numPr>
          <w:ilvl w:val="0"/>
          <w:numId w:val="20"/>
        </w:numPr>
        <w:spacing w:line="240" w:lineRule="auto"/>
      </w:pPr>
      <w:r w:rsidRPr="004A0033">
        <w:rPr>
          <w:b/>
          <w:bCs/>
        </w:rPr>
        <w:t xml:space="preserve">Testing conditions. </w:t>
      </w:r>
      <w:r w:rsidRPr="004A1BCA">
        <w:t>It’s sometimes very tough to get a good measurement. For example, people are unlikely to admit things like “I am a violent murderer/pedophile/arsonist” to a person doing a survey.</w:t>
      </w:r>
    </w:p>
    <w:p w14:paraId="096C877B" w14:textId="68D5E4EE" w:rsidR="004A1BCA" w:rsidRDefault="004A0033" w:rsidP="008C57E0">
      <w:pPr>
        <w:spacing w:line="240" w:lineRule="auto"/>
      </w:pPr>
      <w:r>
        <w:t xml:space="preserve">Don’t let the fact that statistics looks “mathematical” fool you—statisticians can’t </w:t>
      </w:r>
      <w:r>
        <w:rPr>
          <w:i/>
        </w:rPr>
        <w:t xml:space="preserve">prove </w:t>
      </w:r>
      <w:r>
        <w:t xml:space="preserve">things about populations in the same way that geometers prove things about triangles. Statistics is merely a useful </w:t>
      </w:r>
      <w:r>
        <w:rPr>
          <w:i/>
        </w:rPr>
        <w:t xml:space="preserve">tool </w:t>
      </w:r>
      <w:r>
        <w:t>for making educated guesses about populations, and you should never accept any particular statistical argument with considering how it fits with your “total evidence.”</w:t>
      </w:r>
    </w:p>
    <w:p w14:paraId="631D0DFA" w14:textId="166B5720" w:rsidR="00C02DEC" w:rsidRDefault="009B4579" w:rsidP="008C57E0">
      <w:pPr>
        <w:pStyle w:val="Heading2"/>
        <w:spacing w:line="240" w:lineRule="auto"/>
      </w:pPr>
      <w:r>
        <w:t>Dispersion and Normal Distributions</w:t>
      </w:r>
    </w:p>
    <w:p w14:paraId="49CA33A8" w14:textId="77777777" w:rsidR="00D94919" w:rsidRPr="009B4579" w:rsidRDefault="008C57E0" w:rsidP="008C57E0">
      <w:pPr>
        <w:spacing w:line="240" w:lineRule="auto"/>
      </w:pPr>
      <w:r w:rsidRPr="009B4579">
        <w:t xml:space="preserve">The </w:t>
      </w:r>
      <w:r w:rsidRPr="009B4579">
        <w:rPr>
          <w:b/>
          <w:bCs/>
        </w:rPr>
        <w:t xml:space="preserve">dispersion </w:t>
      </w:r>
      <w:r w:rsidRPr="009B4579">
        <w:t>of a data set has to do with how “far apart” the various members of the data set are from one another.</w:t>
      </w:r>
    </w:p>
    <w:p w14:paraId="6D2C9729" w14:textId="22E33872" w:rsidR="00D94919" w:rsidRPr="009B4579" w:rsidRDefault="008C57E0" w:rsidP="008C57E0">
      <w:pPr>
        <w:pStyle w:val="ListParagraph"/>
        <w:numPr>
          <w:ilvl w:val="0"/>
          <w:numId w:val="23"/>
        </w:numPr>
        <w:spacing w:line="240" w:lineRule="auto"/>
      </w:pPr>
      <w:r w:rsidRPr="009B4579">
        <w:t xml:space="preserve">The </w:t>
      </w:r>
      <w:r w:rsidRPr="009B4579">
        <w:rPr>
          <w:b/>
          <w:bCs/>
        </w:rPr>
        <w:t xml:space="preserve">range </w:t>
      </w:r>
      <w:r w:rsidR="009B4579">
        <w:t xml:space="preserve">is given by (biggest data item) - </w:t>
      </w:r>
      <w:r w:rsidRPr="009B4579">
        <w:t xml:space="preserve">(smallest data item). </w:t>
      </w:r>
    </w:p>
    <w:p w14:paraId="62AFE5A5" w14:textId="77777777" w:rsidR="00D94919" w:rsidRPr="009B4579" w:rsidRDefault="008C57E0" w:rsidP="008C57E0">
      <w:pPr>
        <w:pStyle w:val="ListParagraph"/>
        <w:numPr>
          <w:ilvl w:val="0"/>
          <w:numId w:val="23"/>
        </w:numPr>
        <w:spacing w:line="240" w:lineRule="auto"/>
      </w:pPr>
      <w:r w:rsidRPr="009B4579">
        <w:t xml:space="preserve">One measure of dispersion is </w:t>
      </w:r>
      <w:r w:rsidRPr="009B4579">
        <w:rPr>
          <w:b/>
          <w:bCs/>
        </w:rPr>
        <w:t>variance</w:t>
      </w:r>
      <w:r w:rsidRPr="009B4579">
        <w:t xml:space="preserve">, which is calculated by determining the </w:t>
      </w:r>
      <w:r w:rsidRPr="009B4579">
        <w:rPr>
          <w:i/>
          <w:iCs/>
        </w:rPr>
        <w:t>mean squared distance from the mean of the data set</w:t>
      </w:r>
      <w:r w:rsidRPr="009B4579">
        <w:t xml:space="preserve">. The </w:t>
      </w:r>
      <w:r w:rsidRPr="009B4579">
        <w:rPr>
          <w:b/>
          <w:bCs/>
        </w:rPr>
        <w:t xml:space="preserve">standard deviation </w:t>
      </w:r>
      <w:r w:rsidRPr="009B4579">
        <w:t xml:space="preserve">is the </w:t>
      </w:r>
      <w:r w:rsidRPr="009B4579">
        <w:rPr>
          <w:i/>
          <w:iCs/>
        </w:rPr>
        <w:t>square root of the variance</w:t>
      </w:r>
      <w:r w:rsidRPr="009B4579">
        <w:t>.</w:t>
      </w:r>
    </w:p>
    <w:p w14:paraId="1109DE8F" w14:textId="0A842267" w:rsidR="00D94919" w:rsidRPr="009B4579" w:rsidRDefault="008C57E0" w:rsidP="008C57E0">
      <w:pPr>
        <w:pStyle w:val="ListParagraph"/>
        <w:numPr>
          <w:ilvl w:val="1"/>
          <w:numId w:val="23"/>
        </w:numPr>
        <w:spacing w:line="240" w:lineRule="auto"/>
      </w:pPr>
      <w:r w:rsidRPr="009B4579">
        <w:t xml:space="preserve">If the data set is 1, 2, 3, the mean is 2. The variance is </w:t>
      </w:r>
      <m:oMath>
        <m:sSup>
          <m:sSupPr>
            <m:ctrlPr>
              <w:rPr>
                <w:rFonts w:ascii="Cambria Math" w:hAnsi="Cambria Math"/>
                <w:i/>
                <w:iCs/>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1-2</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2-2</m:t>
                    </m:r>
                  </m:e>
                </m:d>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3-2</m:t>
                    </m:r>
                  </m:e>
                </m:d>
              </m:e>
              <m:sup>
                <m:r>
                  <w:rPr>
                    <w:rFonts w:ascii="Cambria Math" w:hAnsi="Cambria Math"/>
                  </w:rPr>
                  <m:t>2</m:t>
                </m:r>
              </m:sup>
            </m:sSup>
          </m:num>
          <m:den>
            <m:r>
              <w:rPr>
                <w:rFonts w:ascii="Cambria Math" w:hAnsi="Cambria Math"/>
              </w:rPr>
              <m:t>3</m:t>
            </m:r>
          </m:den>
        </m:f>
        <m:r>
          <w:rPr>
            <w:rFonts w:ascii="Cambria Math" w:hAnsi="Cambria Math"/>
          </w:rPr>
          <m:t>=</m:t>
        </m:r>
        <m:f>
          <m:fPr>
            <m:ctrlPr>
              <w:rPr>
                <w:rFonts w:ascii="Cambria Math" w:hAnsi="Cambria Math"/>
                <w:i/>
                <w:iCs/>
              </w:rPr>
            </m:ctrlPr>
          </m:fPr>
          <m:num>
            <m:r>
              <w:rPr>
                <w:rFonts w:ascii="Cambria Math" w:hAnsi="Cambria Math"/>
              </w:rPr>
              <m:t>2</m:t>
            </m:r>
          </m:num>
          <m:den>
            <m:r>
              <w:rPr>
                <w:rFonts w:ascii="Cambria Math" w:hAnsi="Cambria Math"/>
              </w:rPr>
              <m:t>3</m:t>
            </m:r>
          </m:den>
        </m:f>
        <m:r>
          <w:rPr>
            <w:rFonts w:ascii="Cambria Math" w:hAnsi="Cambria Math"/>
          </w:rPr>
          <m:t>.</m:t>
        </m:r>
      </m:oMath>
      <w:r w:rsidRPr="009B4579">
        <w:t xml:space="preserve"> </w:t>
      </w:r>
    </w:p>
    <w:p w14:paraId="42ABD1D7" w14:textId="29428F7E" w:rsidR="00D94919" w:rsidRPr="009B4579" w:rsidRDefault="008C57E0" w:rsidP="008C57E0">
      <w:pPr>
        <w:pStyle w:val="ListParagraph"/>
        <w:numPr>
          <w:ilvl w:val="1"/>
          <w:numId w:val="23"/>
        </w:numPr>
        <w:spacing w:line="240" w:lineRule="auto"/>
      </w:pPr>
      <w:r w:rsidRPr="009B4579">
        <w:t xml:space="preserve">The standard deviation for 1, 2, 3 is </w:t>
      </w:r>
      <m:oMath>
        <m:r>
          <w:rPr>
            <w:rFonts w:ascii="Cambria Math" w:hAnsi="Cambria Math"/>
          </w:rPr>
          <m:t>σ=</m:t>
        </m:r>
        <m:rad>
          <m:radPr>
            <m:degHide m:val="1"/>
            <m:ctrlPr>
              <w:rPr>
                <w:rFonts w:ascii="Cambria Math" w:hAnsi="Cambria Math"/>
                <w:i/>
                <w:iCs/>
              </w:rPr>
            </m:ctrlPr>
          </m:radPr>
          <m:deg/>
          <m:e>
            <m:f>
              <m:fPr>
                <m:ctrlPr>
                  <w:rPr>
                    <w:rFonts w:ascii="Cambria Math" w:hAnsi="Cambria Math"/>
                    <w:i/>
                    <w:iCs/>
                  </w:rPr>
                </m:ctrlPr>
              </m:fPr>
              <m:num>
                <m:r>
                  <w:rPr>
                    <w:rFonts w:ascii="Cambria Math" w:hAnsi="Cambria Math"/>
                  </w:rPr>
                  <m:t>2</m:t>
                </m:r>
              </m:num>
              <m:den>
                <m:r>
                  <w:rPr>
                    <w:rFonts w:ascii="Cambria Math" w:hAnsi="Cambria Math"/>
                  </w:rPr>
                  <m:t>3</m:t>
                </m:r>
              </m:den>
            </m:f>
          </m:e>
        </m:rad>
        <m:r>
          <w:rPr>
            <w:rFonts w:ascii="Cambria Math" w:hAnsi="Cambria Math"/>
          </w:rPr>
          <m:t>=.81</m:t>
        </m:r>
      </m:oMath>
    </w:p>
    <w:p w14:paraId="549E004B" w14:textId="77777777" w:rsidR="00D94919" w:rsidRPr="009B4579" w:rsidRDefault="008C57E0" w:rsidP="008C57E0">
      <w:pPr>
        <w:pStyle w:val="ListParagraph"/>
        <w:numPr>
          <w:ilvl w:val="1"/>
          <w:numId w:val="23"/>
        </w:numPr>
        <w:spacing w:line="240" w:lineRule="auto"/>
      </w:pPr>
      <w:r w:rsidRPr="009B4579">
        <w:t>Another data set with a mean of 2 is -200, -100, 306. The variance here is 35,906. The standard deviation is 189.5.</w:t>
      </w:r>
    </w:p>
    <w:p w14:paraId="7051B0FF" w14:textId="02D1D5BB" w:rsidR="00D94919" w:rsidRDefault="008C57E0" w:rsidP="008C57E0">
      <w:pPr>
        <w:spacing w:line="240" w:lineRule="auto"/>
      </w:pPr>
      <w:r>
        <w:rPr>
          <w:b/>
        </w:rPr>
        <w:t xml:space="preserve">Histograms. </w:t>
      </w:r>
      <w:r w:rsidRPr="008C57E0">
        <w:t xml:space="preserve">A </w:t>
      </w:r>
      <w:r w:rsidRPr="008C57E0">
        <w:rPr>
          <w:bCs/>
        </w:rPr>
        <w:t xml:space="preserve">histogram </w:t>
      </w:r>
      <w:r w:rsidRPr="008C57E0">
        <w:t xml:space="preserve">plots the frequency of each data item. That is, it tells you </w:t>
      </w:r>
      <w:r w:rsidRPr="008C57E0">
        <w:rPr>
          <w:i/>
          <w:iCs/>
        </w:rPr>
        <w:t xml:space="preserve">how frequently </w:t>
      </w:r>
      <w:r w:rsidRPr="008C57E0">
        <w:t>each data item appears.</w:t>
      </w:r>
      <w:r>
        <w:t xml:space="preserve"> </w:t>
      </w:r>
      <w:r w:rsidRPr="008C57E0">
        <w:t>This graph tells you that 10 students are taking 10 credits and 5 students are taking 8 credits.</w:t>
      </w:r>
    </w:p>
    <w:p w14:paraId="4D5F8D34" w14:textId="3734DDA2" w:rsidR="008C57E0" w:rsidRPr="008C57E0" w:rsidRDefault="008C57E0" w:rsidP="008C57E0">
      <w:pPr>
        <w:spacing w:line="240" w:lineRule="auto"/>
      </w:pPr>
      <w:r w:rsidRPr="008C57E0">
        <w:rPr>
          <w:noProof/>
        </w:rPr>
        <w:drawing>
          <wp:inline distT="0" distB="0" distL="0" distR="0" wp14:anchorId="022772B0" wp14:editId="31F4239B">
            <wp:extent cx="4095750" cy="1590675"/>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1A2671C" w14:textId="77777777" w:rsidR="00D94919" w:rsidRPr="008C57E0" w:rsidRDefault="008C57E0" w:rsidP="008C57E0">
      <w:pPr>
        <w:spacing w:line="240" w:lineRule="auto"/>
      </w:pPr>
      <w:r>
        <w:rPr>
          <w:b/>
        </w:rPr>
        <w:t xml:space="preserve">The Normal Distribution. </w:t>
      </w:r>
      <w:r w:rsidRPr="008C57E0">
        <w:t xml:space="preserve">The </w:t>
      </w:r>
      <w:r w:rsidRPr="008C57E0">
        <w:rPr>
          <w:bCs/>
        </w:rPr>
        <w:t xml:space="preserve">normal distribution </w:t>
      </w:r>
      <w:r w:rsidRPr="008C57E0">
        <w:t>can be represented by a histogram with a “peak” in the middle and a “slope” on either side. This peak represents the mean, median, and mode. Many properties of interest to scientists are distributed normally.</w:t>
      </w:r>
    </w:p>
    <w:p w14:paraId="312C9560" w14:textId="3CCBB781" w:rsidR="009B4579" w:rsidRDefault="008C57E0" w:rsidP="008C57E0">
      <w:pPr>
        <w:spacing w:line="240" w:lineRule="auto"/>
        <w:rPr>
          <w:b/>
        </w:rPr>
      </w:pPr>
      <w:r>
        <w:rPr>
          <w:noProof/>
        </w:rPr>
        <w:lastRenderedPageBreak/>
        <w:drawing>
          <wp:inline distT="0" distB="0" distL="0" distR="0" wp14:anchorId="5AB8EC29" wp14:editId="3240AD06">
            <wp:extent cx="4001676" cy="1981200"/>
            <wp:effectExtent l="0" t="0" r="0" b="0"/>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6960" cy="1983816"/>
                    </a:xfrm>
                    <a:prstGeom prst="rect">
                      <a:avLst/>
                    </a:prstGeom>
                    <a:noFill/>
                    <a:ln>
                      <a:noFill/>
                    </a:ln>
                    <a:effectLst/>
                    <a:extLst/>
                  </pic:spPr>
                </pic:pic>
              </a:graphicData>
            </a:graphic>
          </wp:inline>
        </w:drawing>
      </w:r>
    </w:p>
    <w:p w14:paraId="763A7C9E" w14:textId="2098B385" w:rsidR="008C57E0" w:rsidRDefault="008C57E0" w:rsidP="008C57E0">
      <w:pPr>
        <w:pStyle w:val="Heading2"/>
        <w:spacing w:line="240" w:lineRule="auto"/>
      </w:pPr>
      <w:r>
        <w:t>Using Dispersion Data and Making Graphs</w:t>
      </w:r>
    </w:p>
    <w:p w14:paraId="6A6EF705" w14:textId="77777777" w:rsidR="00D94919" w:rsidRPr="008C57E0" w:rsidRDefault="008C57E0" w:rsidP="008C57E0">
      <w:pPr>
        <w:spacing w:line="240" w:lineRule="auto"/>
      </w:pPr>
      <w:r w:rsidRPr="008C57E0">
        <w:t>Knowing the standard deviation and variation can tell you quite a bit. For example, consider the following data sets:</w:t>
      </w:r>
    </w:p>
    <w:p w14:paraId="3E077D58" w14:textId="77777777" w:rsidR="00D94919" w:rsidRPr="008C57E0" w:rsidRDefault="008C57E0" w:rsidP="008C57E0">
      <w:pPr>
        <w:pStyle w:val="ListParagraph"/>
        <w:numPr>
          <w:ilvl w:val="0"/>
          <w:numId w:val="27"/>
        </w:numPr>
        <w:spacing w:line="240" w:lineRule="auto"/>
      </w:pPr>
      <w:r w:rsidRPr="008C57E0">
        <w:t>The ages of every high school senior in the U.S..</w:t>
      </w:r>
    </w:p>
    <w:p w14:paraId="40605C7B" w14:textId="77777777" w:rsidR="00D94919" w:rsidRPr="008C57E0" w:rsidRDefault="008C57E0" w:rsidP="008C57E0">
      <w:pPr>
        <w:pStyle w:val="ListParagraph"/>
        <w:numPr>
          <w:ilvl w:val="0"/>
          <w:numId w:val="27"/>
        </w:numPr>
        <w:spacing w:line="240" w:lineRule="auto"/>
      </w:pPr>
      <w:r w:rsidRPr="008C57E0">
        <w:t>The hourly wages of every U.S. worker (expressed in $US).</w:t>
      </w:r>
    </w:p>
    <w:p w14:paraId="4BC8A769" w14:textId="77777777" w:rsidR="00D94919" w:rsidRPr="008C57E0" w:rsidRDefault="008C57E0" w:rsidP="008C57E0">
      <w:pPr>
        <w:pStyle w:val="ListParagraph"/>
        <w:numPr>
          <w:ilvl w:val="0"/>
          <w:numId w:val="27"/>
        </w:numPr>
        <w:spacing w:line="240" w:lineRule="auto"/>
      </w:pPr>
      <w:r w:rsidRPr="008C57E0">
        <w:t>The number of hours of TV watched weekly by every U.S. citizen.</w:t>
      </w:r>
    </w:p>
    <w:p w14:paraId="6BCB40FB" w14:textId="77777777" w:rsidR="00D94919" w:rsidRPr="008C57E0" w:rsidRDefault="008C57E0" w:rsidP="008C57E0">
      <w:pPr>
        <w:spacing w:line="240" w:lineRule="auto"/>
      </w:pPr>
      <w:r w:rsidRPr="008C57E0">
        <w:t>Let’s suppose that the mean, median, and mode for each of these data sets is 18, and that they are all distributed normally. This doesn’t mean that they are all the same.</w:t>
      </w:r>
    </w:p>
    <w:p w14:paraId="6F88D537" w14:textId="77777777" w:rsidR="00D94919" w:rsidRPr="008C57E0" w:rsidRDefault="008C57E0" w:rsidP="008C57E0">
      <w:pPr>
        <w:pStyle w:val="ListParagraph"/>
        <w:numPr>
          <w:ilvl w:val="0"/>
          <w:numId w:val="28"/>
        </w:numPr>
        <w:spacing w:line="240" w:lineRule="auto"/>
      </w:pPr>
      <w:r w:rsidRPr="008C57E0">
        <w:t xml:space="preserve">The ages of high schoolers have a </w:t>
      </w:r>
      <w:r w:rsidRPr="008C57E0">
        <w:rPr>
          <w:i/>
          <w:iCs/>
        </w:rPr>
        <w:t xml:space="preserve">very small </w:t>
      </w:r>
      <w:r w:rsidRPr="008C57E0">
        <w:t xml:space="preserve">variance and standard deviation. Because of this, you can be </w:t>
      </w:r>
      <w:r w:rsidRPr="008C57E0">
        <w:rPr>
          <w:i/>
          <w:iCs/>
        </w:rPr>
        <w:t xml:space="preserve">very confident </w:t>
      </w:r>
      <w:r w:rsidRPr="008C57E0">
        <w:t>that most seniors you meet will be around 18.</w:t>
      </w:r>
    </w:p>
    <w:p w14:paraId="6F689EE1" w14:textId="77777777" w:rsidR="00D94919" w:rsidRPr="008C57E0" w:rsidRDefault="008C57E0" w:rsidP="008C57E0">
      <w:pPr>
        <w:pStyle w:val="ListParagraph"/>
        <w:numPr>
          <w:ilvl w:val="0"/>
          <w:numId w:val="28"/>
        </w:numPr>
        <w:spacing w:line="240" w:lineRule="auto"/>
      </w:pPr>
      <w:r w:rsidRPr="008C57E0">
        <w:t xml:space="preserve">The hourly wages have a </w:t>
      </w:r>
      <w:r w:rsidRPr="008C57E0">
        <w:rPr>
          <w:i/>
          <w:iCs/>
        </w:rPr>
        <w:t xml:space="preserve">fairly large </w:t>
      </w:r>
      <w:r w:rsidRPr="008C57E0">
        <w:t>variance and standard deviation. Because of this, you CANNOT be very confident that most people you meet will earn around $18 an hour.</w:t>
      </w:r>
    </w:p>
    <w:p w14:paraId="1BA42057" w14:textId="77777777" w:rsidR="00D94919" w:rsidRDefault="008C57E0" w:rsidP="008C57E0">
      <w:pPr>
        <w:pStyle w:val="ListParagraph"/>
        <w:numPr>
          <w:ilvl w:val="0"/>
          <w:numId w:val="28"/>
        </w:numPr>
        <w:spacing w:line="240" w:lineRule="auto"/>
      </w:pPr>
      <w:r w:rsidRPr="008C57E0">
        <w:t>The hours of TV watched per week are probably somewhere in the middle.</w:t>
      </w:r>
    </w:p>
    <w:p w14:paraId="17EE1FA7" w14:textId="77777777" w:rsidR="008C57E0" w:rsidRPr="008C57E0" w:rsidRDefault="008C57E0" w:rsidP="008C57E0">
      <w:pPr>
        <w:spacing w:line="240" w:lineRule="auto"/>
      </w:pPr>
      <w:r>
        <w:rPr>
          <w:b/>
        </w:rPr>
        <w:t xml:space="preserve">How to Make a Bad, Deceptive Graph. </w:t>
      </w:r>
      <w:r w:rsidRPr="008C57E0">
        <w:t xml:space="preserve">It’s easy to make a chart or graph that </w:t>
      </w:r>
      <w:r w:rsidRPr="008C57E0">
        <w:rPr>
          <w:i/>
          <w:iCs/>
        </w:rPr>
        <w:t xml:space="preserve">seems </w:t>
      </w:r>
      <w:r w:rsidRPr="008C57E0">
        <w:t>to show something really important, but actually doesn’t. Here’s how:</w:t>
      </w:r>
    </w:p>
    <w:p w14:paraId="2540F9C6" w14:textId="77777777" w:rsidR="00D94919" w:rsidRPr="008C57E0" w:rsidRDefault="008C57E0" w:rsidP="008C57E0">
      <w:pPr>
        <w:pStyle w:val="ListParagraph"/>
        <w:numPr>
          <w:ilvl w:val="0"/>
          <w:numId w:val="30"/>
        </w:numPr>
        <w:spacing w:line="240" w:lineRule="auto"/>
      </w:pPr>
      <w:r w:rsidRPr="008C57E0">
        <w:t>Only graph the small amount of data that looks good for your case. Leave all of the other data off the chart.</w:t>
      </w:r>
    </w:p>
    <w:p w14:paraId="48BAEBEF" w14:textId="77777777" w:rsidR="00D94919" w:rsidRPr="008C57E0" w:rsidRDefault="008C57E0" w:rsidP="008C57E0">
      <w:pPr>
        <w:pStyle w:val="ListParagraph"/>
        <w:numPr>
          <w:ilvl w:val="0"/>
          <w:numId w:val="30"/>
        </w:numPr>
        <w:spacing w:line="240" w:lineRule="auto"/>
      </w:pPr>
      <w:r w:rsidRPr="008C57E0">
        <w:t xml:space="preserve">Fiddle with the </w:t>
      </w:r>
      <w:r w:rsidRPr="008C57E0">
        <w:rPr>
          <w:i/>
          <w:iCs/>
        </w:rPr>
        <w:t xml:space="preserve">scale </w:t>
      </w:r>
      <w:r w:rsidRPr="008C57E0">
        <w:t xml:space="preserve">of the X-axis or Y-axis so that (a) small changes suddenly appear large or (b) large changes suddenly appear small. </w:t>
      </w:r>
    </w:p>
    <w:p w14:paraId="45FA02D8" w14:textId="77777777" w:rsidR="00D94919" w:rsidRPr="008C57E0" w:rsidRDefault="008C57E0" w:rsidP="008C57E0">
      <w:pPr>
        <w:pStyle w:val="ListParagraph"/>
        <w:numPr>
          <w:ilvl w:val="0"/>
          <w:numId w:val="30"/>
        </w:numPr>
        <w:spacing w:line="240" w:lineRule="auto"/>
      </w:pPr>
      <w:r w:rsidRPr="008C57E0">
        <w:t>Use lots of 3D effects, colors, strange fonts, etc. Make your graph look like an art project.</w:t>
      </w:r>
    </w:p>
    <w:p w14:paraId="234BFC33" w14:textId="77777777" w:rsidR="00D94919" w:rsidRPr="008C57E0" w:rsidRDefault="008C57E0" w:rsidP="008C57E0">
      <w:pPr>
        <w:pStyle w:val="ListParagraph"/>
        <w:numPr>
          <w:ilvl w:val="0"/>
          <w:numId w:val="30"/>
        </w:numPr>
        <w:spacing w:line="240" w:lineRule="auto"/>
      </w:pPr>
      <w:r w:rsidRPr="008C57E0">
        <w:t>Don’t worry about the order in which your data appear. For example, since “Alabama” comes first in the alphabet, put it first on your chart, even if it would make more sense to order states by population.</w:t>
      </w:r>
    </w:p>
    <w:p w14:paraId="3517014D" w14:textId="77777777" w:rsidR="00D94919" w:rsidRPr="008C57E0" w:rsidRDefault="008C57E0" w:rsidP="008C57E0">
      <w:pPr>
        <w:pStyle w:val="ListParagraph"/>
        <w:numPr>
          <w:ilvl w:val="0"/>
          <w:numId w:val="30"/>
        </w:numPr>
        <w:spacing w:line="240" w:lineRule="auto"/>
      </w:pPr>
      <w:r w:rsidRPr="008C57E0">
        <w:t xml:space="preserve">Use confusing legends and labels. </w:t>
      </w:r>
    </w:p>
    <w:p w14:paraId="5821F1A2" w14:textId="449B9CFB" w:rsidR="00D94919" w:rsidRDefault="008C57E0" w:rsidP="008C57E0">
      <w:pPr>
        <w:spacing w:line="240" w:lineRule="auto"/>
      </w:pPr>
      <w:r w:rsidRPr="008C57E0">
        <w:t>When you are looking at charts, pay attention to whether they seem to be doing any of these things. Ask yourself: “What is this chart really showing me?”</w:t>
      </w:r>
      <w:r>
        <w:t xml:space="preserve"> For example, h</w:t>
      </w:r>
      <w:r w:rsidRPr="008C57E0">
        <w:t>ere’s a chart that tells you about the raises I have got at while working at grocery store for the 5 years. It’s a bit misleading, to say the least.</w:t>
      </w:r>
    </w:p>
    <w:p w14:paraId="20E214CA" w14:textId="72EBFAA8" w:rsidR="008C57E0" w:rsidRPr="008C57E0" w:rsidRDefault="008C57E0" w:rsidP="008C57E0">
      <w:pPr>
        <w:spacing w:line="240" w:lineRule="auto"/>
      </w:pPr>
      <w:r w:rsidRPr="008C57E0">
        <w:rPr>
          <w:noProof/>
        </w:rPr>
        <w:lastRenderedPageBreak/>
        <w:drawing>
          <wp:inline distT="0" distB="0" distL="0" distR="0" wp14:anchorId="61FBF963" wp14:editId="6BB7C5FC">
            <wp:extent cx="5657850" cy="3267075"/>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E99B978" w14:textId="5EAE40C8" w:rsidR="008C57E0" w:rsidRDefault="008C57E0" w:rsidP="008C57E0">
      <w:pPr>
        <w:tabs>
          <w:tab w:val="left" w:pos="6270"/>
        </w:tabs>
        <w:spacing w:line="240" w:lineRule="auto"/>
      </w:pPr>
      <w:r>
        <w:t>And here is the same data, graphed in a somewhat more responsible manner:</w:t>
      </w:r>
    </w:p>
    <w:p w14:paraId="6813E7BE" w14:textId="37F2E85D" w:rsidR="008C57E0" w:rsidRDefault="008C57E0" w:rsidP="008C57E0">
      <w:pPr>
        <w:tabs>
          <w:tab w:val="left" w:pos="6270"/>
        </w:tabs>
        <w:spacing w:line="240" w:lineRule="auto"/>
      </w:pPr>
      <w:r w:rsidRPr="008C57E0">
        <w:rPr>
          <w:noProof/>
        </w:rPr>
        <w:drawing>
          <wp:inline distT="0" distB="0" distL="0" distR="0" wp14:anchorId="7CC907F4" wp14:editId="01CCF59E">
            <wp:extent cx="6858000" cy="3721100"/>
            <wp:effectExtent l="0" t="0" r="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CD11A07" w14:textId="42C5FA28" w:rsidR="008C57E0" w:rsidRDefault="008C57E0" w:rsidP="008C57E0">
      <w:pPr>
        <w:spacing w:line="240" w:lineRule="auto"/>
      </w:pPr>
      <w:r>
        <w:t xml:space="preserve">It’s now pretty obvious that I didn’t make nearly so much money </w:t>
      </w:r>
      <w:r>
        <w:sym w:font="Wingdings" w:char="F04A"/>
      </w:r>
      <w:r>
        <w:t>.</w:t>
      </w:r>
    </w:p>
    <w:p w14:paraId="7539BAF3" w14:textId="77777777" w:rsidR="008C57E0" w:rsidRPr="008C57E0" w:rsidRDefault="008C57E0" w:rsidP="008C57E0">
      <w:pPr>
        <w:spacing w:line="240" w:lineRule="auto"/>
        <w:rPr>
          <w:b/>
        </w:rPr>
      </w:pPr>
    </w:p>
    <w:p w14:paraId="773AAA00" w14:textId="77777777" w:rsidR="008C57E0" w:rsidRPr="008C57E0" w:rsidRDefault="008C57E0" w:rsidP="008C57E0">
      <w:pPr>
        <w:spacing w:line="240" w:lineRule="auto"/>
      </w:pPr>
    </w:p>
    <w:sectPr w:rsidR="008C57E0" w:rsidRPr="008C57E0" w:rsidSect="004A1BC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9517C"/>
    <w:multiLevelType w:val="hybridMultilevel"/>
    <w:tmpl w:val="9E3CE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7D75F0"/>
    <w:multiLevelType w:val="hybridMultilevel"/>
    <w:tmpl w:val="8562A4D0"/>
    <w:lvl w:ilvl="0" w:tplc="685ACF8E">
      <w:start w:val="1"/>
      <w:numFmt w:val="bullet"/>
      <w:lvlText w:val="•"/>
      <w:lvlJc w:val="left"/>
      <w:pPr>
        <w:tabs>
          <w:tab w:val="num" w:pos="720"/>
        </w:tabs>
        <w:ind w:left="720" w:hanging="360"/>
      </w:pPr>
      <w:rPr>
        <w:rFonts w:ascii="Arial" w:hAnsi="Arial" w:hint="default"/>
      </w:rPr>
    </w:lvl>
    <w:lvl w:ilvl="1" w:tplc="FB162D10">
      <w:start w:val="1"/>
      <w:numFmt w:val="bullet"/>
      <w:lvlText w:val="•"/>
      <w:lvlJc w:val="left"/>
      <w:pPr>
        <w:tabs>
          <w:tab w:val="num" w:pos="1440"/>
        </w:tabs>
        <w:ind w:left="1440" w:hanging="360"/>
      </w:pPr>
      <w:rPr>
        <w:rFonts w:ascii="Arial" w:hAnsi="Arial" w:hint="default"/>
      </w:rPr>
    </w:lvl>
    <w:lvl w:ilvl="2" w:tplc="31F4D880" w:tentative="1">
      <w:start w:val="1"/>
      <w:numFmt w:val="bullet"/>
      <w:lvlText w:val="•"/>
      <w:lvlJc w:val="left"/>
      <w:pPr>
        <w:tabs>
          <w:tab w:val="num" w:pos="2160"/>
        </w:tabs>
        <w:ind w:left="2160" w:hanging="360"/>
      </w:pPr>
      <w:rPr>
        <w:rFonts w:ascii="Arial" w:hAnsi="Arial" w:hint="default"/>
      </w:rPr>
    </w:lvl>
    <w:lvl w:ilvl="3" w:tplc="321CE514" w:tentative="1">
      <w:start w:val="1"/>
      <w:numFmt w:val="bullet"/>
      <w:lvlText w:val="•"/>
      <w:lvlJc w:val="left"/>
      <w:pPr>
        <w:tabs>
          <w:tab w:val="num" w:pos="2880"/>
        </w:tabs>
        <w:ind w:left="2880" w:hanging="360"/>
      </w:pPr>
      <w:rPr>
        <w:rFonts w:ascii="Arial" w:hAnsi="Arial" w:hint="default"/>
      </w:rPr>
    </w:lvl>
    <w:lvl w:ilvl="4" w:tplc="EB34C3BC" w:tentative="1">
      <w:start w:val="1"/>
      <w:numFmt w:val="bullet"/>
      <w:lvlText w:val="•"/>
      <w:lvlJc w:val="left"/>
      <w:pPr>
        <w:tabs>
          <w:tab w:val="num" w:pos="3600"/>
        </w:tabs>
        <w:ind w:left="3600" w:hanging="360"/>
      </w:pPr>
      <w:rPr>
        <w:rFonts w:ascii="Arial" w:hAnsi="Arial" w:hint="default"/>
      </w:rPr>
    </w:lvl>
    <w:lvl w:ilvl="5" w:tplc="A482B25E" w:tentative="1">
      <w:start w:val="1"/>
      <w:numFmt w:val="bullet"/>
      <w:lvlText w:val="•"/>
      <w:lvlJc w:val="left"/>
      <w:pPr>
        <w:tabs>
          <w:tab w:val="num" w:pos="4320"/>
        </w:tabs>
        <w:ind w:left="4320" w:hanging="360"/>
      </w:pPr>
      <w:rPr>
        <w:rFonts w:ascii="Arial" w:hAnsi="Arial" w:hint="default"/>
      </w:rPr>
    </w:lvl>
    <w:lvl w:ilvl="6" w:tplc="573AC294" w:tentative="1">
      <w:start w:val="1"/>
      <w:numFmt w:val="bullet"/>
      <w:lvlText w:val="•"/>
      <w:lvlJc w:val="left"/>
      <w:pPr>
        <w:tabs>
          <w:tab w:val="num" w:pos="5040"/>
        </w:tabs>
        <w:ind w:left="5040" w:hanging="360"/>
      </w:pPr>
      <w:rPr>
        <w:rFonts w:ascii="Arial" w:hAnsi="Arial" w:hint="default"/>
      </w:rPr>
    </w:lvl>
    <w:lvl w:ilvl="7" w:tplc="5B3A2152" w:tentative="1">
      <w:start w:val="1"/>
      <w:numFmt w:val="bullet"/>
      <w:lvlText w:val="•"/>
      <w:lvlJc w:val="left"/>
      <w:pPr>
        <w:tabs>
          <w:tab w:val="num" w:pos="5760"/>
        </w:tabs>
        <w:ind w:left="5760" w:hanging="360"/>
      </w:pPr>
      <w:rPr>
        <w:rFonts w:ascii="Arial" w:hAnsi="Arial" w:hint="default"/>
      </w:rPr>
    </w:lvl>
    <w:lvl w:ilvl="8" w:tplc="958A52CE" w:tentative="1">
      <w:start w:val="1"/>
      <w:numFmt w:val="bullet"/>
      <w:lvlText w:val="•"/>
      <w:lvlJc w:val="left"/>
      <w:pPr>
        <w:tabs>
          <w:tab w:val="num" w:pos="6480"/>
        </w:tabs>
        <w:ind w:left="6480" w:hanging="360"/>
      </w:pPr>
      <w:rPr>
        <w:rFonts w:ascii="Arial" w:hAnsi="Arial" w:hint="default"/>
      </w:rPr>
    </w:lvl>
  </w:abstractNum>
  <w:abstractNum w:abstractNumId="2">
    <w:nsid w:val="08067ED5"/>
    <w:multiLevelType w:val="hybridMultilevel"/>
    <w:tmpl w:val="0D8AA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976FF9"/>
    <w:multiLevelType w:val="hybridMultilevel"/>
    <w:tmpl w:val="E9BEC27C"/>
    <w:lvl w:ilvl="0" w:tplc="97ECAF5E">
      <w:start w:val="1"/>
      <w:numFmt w:val="bullet"/>
      <w:lvlText w:val="•"/>
      <w:lvlJc w:val="left"/>
      <w:pPr>
        <w:tabs>
          <w:tab w:val="num" w:pos="720"/>
        </w:tabs>
        <w:ind w:left="720" w:hanging="360"/>
      </w:pPr>
      <w:rPr>
        <w:rFonts w:ascii="Arial" w:hAnsi="Arial" w:hint="default"/>
      </w:rPr>
    </w:lvl>
    <w:lvl w:ilvl="1" w:tplc="3E70A192">
      <w:start w:val="276"/>
      <w:numFmt w:val="bullet"/>
      <w:lvlText w:val="•"/>
      <w:lvlJc w:val="left"/>
      <w:pPr>
        <w:tabs>
          <w:tab w:val="num" w:pos="1440"/>
        </w:tabs>
        <w:ind w:left="1440" w:hanging="360"/>
      </w:pPr>
      <w:rPr>
        <w:rFonts w:ascii="Arial" w:hAnsi="Arial" w:hint="default"/>
      </w:rPr>
    </w:lvl>
    <w:lvl w:ilvl="2" w:tplc="EF4E228E" w:tentative="1">
      <w:start w:val="1"/>
      <w:numFmt w:val="bullet"/>
      <w:lvlText w:val="•"/>
      <w:lvlJc w:val="left"/>
      <w:pPr>
        <w:tabs>
          <w:tab w:val="num" w:pos="2160"/>
        </w:tabs>
        <w:ind w:left="2160" w:hanging="360"/>
      </w:pPr>
      <w:rPr>
        <w:rFonts w:ascii="Arial" w:hAnsi="Arial" w:hint="default"/>
      </w:rPr>
    </w:lvl>
    <w:lvl w:ilvl="3" w:tplc="2CC022A6" w:tentative="1">
      <w:start w:val="1"/>
      <w:numFmt w:val="bullet"/>
      <w:lvlText w:val="•"/>
      <w:lvlJc w:val="left"/>
      <w:pPr>
        <w:tabs>
          <w:tab w:val="num" w:pos="2880"/>
        </w:tabs>
        <w:ind w:left="2880" w:hanging="360"/>
      </w:pPr>
      <w:rPr>
        <w:rFonts w:ascii="Arial" w:hAnsi="Arial" w:hint="default"/>
      </w:rPr>
    </w:lvl>
    <w:lvl w:ilvl="4" w:tplc="BE1E2D1A" w:tentative="1">
      <w:start w:val="1"/>
      <w:numFmt w:val="bullet"/>
      <w:lvlText w:val="•"/>
      <w:lvlJc w:val="left"/>
      <w:pPr>
        <w:tabs>
          <w:tab w:val="num" w:pos="3600"/>
        </w:tabs>
        <w:ind w:left="3600" w:hanging="360"/>
      </w:pPr>
      <w:rPr>
        <w:rFonts w:ascii="Arial" w:hAnsi="Arial" w:hint="default"/>
      </w:rPr>
    </w:lvl>
    <w:lvl w:ilvl="5" w:tplc="8D2435D6" w:tentative="1">
      <w:start w:val="1"/>
      <w:numFmt w:val="bullet"/>
      <w:lvlText w:val="•"/>
      <w:lvlJc w:val="left"/>
      <w:pPr>
        <w:tabs>
          <w:tab w:val="num" w:pos="4320"/>
        </w:tabs>
        <w:ind w:left="4320" w:hanging="360"/>
      </w:pPr>
      <w:rPr>
        <w:rFonts w:ascii="Arial" w:hAnsi="Arial" w:hint="default"/>
      </w:rPr>
    </w:lvl>
    <w:lvl w:ilvl="6" w:tplc="ADE0EA60" w:tentative="1">
      <w:start w:val="1"/>
      <w:numFmt w:val="bullet"/>
      <w:lvlText w:val="•"/>
      <w:lvlJc w:val="left"/>
      <w:pPr>
        <w:tabs>
          <w:tab w:val="num" w:pos="5040"/>
        </w:tabs>
        <w:ind w:left="5040" w:hanging="360"/>
      </w:pPr>
      <w:rPr>
        <w:rFonts w:ascii="Arial" w:hAnsi="Arial" w:hint="default"/>
      </w:rPr>
    </w:lvl>
    <w:lvl w:ilvl="7" w:tplc="E65ABBBA" w:tentative="1">
      <w:start w:val="1"/>
      <w:numFmt w:val="bullet"/>
      <w:lvlText w:val="•"/>
      <w:lvlJc w:val="left"/>
      <w:pPr>
        <w:tabs>
          <w:tab w:val="num" w:pos="5760"/>
        </w:tabs>
        <w:ind w:left="5760" w:hanging="360"/>
      </w:pPr>
      <w:rPr>
        <w:rFonts w:ascii="Arial" w:hAnsi="Arial" w:hint="default"/>
      </w:rPr>
    </w:lvl>
    <w:lvl w:ilvl="8" w:tplc="7384182A" w:tentative="1">
      <w:start w:val="1"/>
      <w:numFmt w:val="bullet"/>
      <w:lvlText w:val="•"/>
      <w:lvlJc w:val="left"/>
      <w:pPr>
        <w:tabs>
          <w:tab w:val="num" w:pos="6480"/>
        </w:tabs>
        <w:ind w:left="6480" w:hanging="360"/>
      </w:pPr>
      <w:rPr>
        <w:rFonts w:ascii="Arial" w:hAnsi="Arial" w:hint="default"/>
      </w:rPr>
    </w:lvl>
  </w:abstractNum>
  <w:abstractNum w:abstractNumId="4">
    <w:nsid w:val="0CCE73D7"/>
    <w:multiLevelType w:val="hybridMultilevel"/>
    <w:tmpl w:val="9256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6370F2"/>
    <w:multiLevelType w:val="hybridMultilevel"/>
    <w:tmpl w:val="67DC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626BC2"/>
    <w:multiLevelType w:val="hybridMultilevel"/>
    <w:tmpl w:val="5C92A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1E14C9"/>
    <w:multiLevelType w:val="hybridMultilevel"/>
    <w:tmpl w:val="37563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5614DE0"/>
    <w:multiLevelType w:val="hybridMultilevel"/>
    <w:tmpl w:val="83FA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D32699"/>
    <w:multiLevelType w:val="hybridMultilevel"/>
    <w:tmpl w:val="0B088264"/>
    <w:lvl w:ilvl="0" w:tplc="685ACF8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9796601"/>
    <w:multiLevelType w:val="hybridMultilevel"/>
    <w:tmpl w:val="090ECC0C"/>
    <w:lvl w:ilvl="0" w:tplc="6B04E05A">
      <w:start w:val="1"/>
      <w:numFmt w:val="decimal"/>
      <w:lvlText w:val="%1."/>
      <w:lvlJc w:val="left"/>
      <w:pPr>
        <w:tabs>
          <w:tab w:val="num" w:pos="720"/>
        </w:tabs>
        <w:ind w:left="720" w:hanging="360"/>
      </w:pPr>
    </w:lvl>
    <w:lvl w:ilvl="1" w:tplc="6FF6D1B4" w:tentative="1">
      <w:start w:val="1"/>
      <w:numFmt w:val="decimal"/>
      <w:lvlText w:val="%2."/>
      <w:lvlJc w:val="left"/>
      <w:pPr>
        <w:tabs>
          <w:tab w:val="num" w:pos="1440"/>
        </w:tabs>
        <w:ind w:left="1440" w:hanging="360"/>
      </w:pPr>
    </w:lvl>
    <w:lvl w:ilvl="2" w:tplc="7910B8B4" w:tentative="1">
      <w:start w:val="1"/>
      <w:numFmt w:val="decimal"/>
      <w:lvlText w:val="%3."/>
      <w:lvlJc w:val="left"/>
      <w:pPr>
        <w:tabs>
          <w:tab w:val="num" w:pos="2160"/>
        </w:tabs>
        <w:ind w:left="2160" w:hanging="360"/>
      </w:pPr>
    </w:lvl>
    <w:lvl w:ilvl="3" w:tplc="56102E64" w:tentative="1">
      <w:start w:val="1"/>
      <w:numFmt w:val="decimal"/>
      <w:lvlText w:val="%4."/>
      <w:lvlJc w:val="left"/>
      <w:pPr>
        <w:tabs>
          <w:tab w:val="num" w:pos="2880"/>
        </w:tabs>
        <w:ind w:left="2880" w:hanging="360"/>
      </w:pPr>
    </w:lvl>
    <w:lvl w:ilvl="4" w:tplc="222A0B70" w:tentative="1">
      <w:start w:val="1"/>
      <w:numFmt w:val="decimal"/>
      <w:lvlText w:val="%5."/>
      <w:lvlJc w:val="left"/>
      <w:pPr>
        <w:tabs>
          <w:tab w:val="num" w:pos="3600"/>
        </w:tabs>
        <w:ind w:left="3600" w:hanging="360"/>
      </w:pPr>
    </w:lvl>
    <w:lvl w:ilvl="5" w:tplc="280CE1AE" w:tentative="1">
      <w:start w:val="1"/>
      <w:numFmt w:val="decimal"/>
      <w:lvlText w:val="%6."/>
      <w:lvlJc w:val="left"/>
      <w:pPr>
        <w:tabs>
          <w:tab w:val="num" w:pos="4320"/>
        </w:tabs>
        <w:ind w:left="4320" w:hanging="360"/>
      </w:pPr>
    </w:lvl>
    <w:lvl w:ilvl="6" w:tplc="825EC46A" w:tentative="1">
      <w:start w:val="1"/>
      <w:numFmt w:val="decimal"/>
      <w:lvlText w:val="%7."/>
      <w:lvlJc w:val="left"/>
      <w:pPr>
        <w:tabs>
          <w:tab w:val="num" w:pos="5040"/>
        </w:tabs>
        <w:ind w:left="5040" w:hanging="360"/>
      </w:pPr>
    </w:lvl>
    <w:lvl w:ilvl="7" w:tplc="D3A62376" w:tentative="1">
      <w:start w:val="1"/>
      <w:numFmt w:val="decimal"/>
      <w:lvlText w:val="%8."/>
      <w:lvlJc w:val="left"/>
      <w:pPr>
        <w:tabs>
          <w:tab w:val="num" w:pos="5760"/>
        </w:tabs>
        <w:ind w:left="5760" w:hanging="360"/>
      </w:pPr>
    </w:lvl>
    <w:lvl w:ilvl="8" w:tplc="CAFEFEEA" w:tentative="1">
      <w:start w:val="1"/>
      <w:numFmt w:val="decimal"/>
      <w:lvlText w:val="%9."/>
      <w:lvlJc w:val="left"/>
      <w:pPr>
        <w:tabs>
          <w:tab w:val="num" w:pos="6480"/>
        </w:tabs>
        <w:ind w:left="6480" w:hanging="360"/>
      </w:pPr>
    </w:lvl>
  </w:abstractNum>
  <w:abstractNum w:abstractNumId="11">
    <w:nsid w:val="1A6D0203"/>
    <w:multiLevelType w:val="hybridMultilevel"/>
    <w:tmpl w:val="ACDE6FD4"/>
    <w:lvl w:ilvl="0" w:tplc="ABE05906">
      <w:start w:val="1"/>
      <w:numFmt w:val="bullet"/>
      <w:lvlText w:val="•"/>
      <w:lvlJc w:val="left"/>
      <w:pPr>
        <w:tabs>
          <w:tab w:val="num" w:pos="720"/>
        </w:tabs>
        <w:ind w:left="720" w:hanging="360"/>
      </w:pPr>
      <w:rPr>
        <w:rFonts w:ascii="Arial" w:hAnsi="Arial" w:hint="default"/>
      </w:rPr>
    </w:lvl>
    <w:lvl w:ilvl="1" w:tplc="96F60262" w:tentative="1">
      <w:start w:val="1"/>
      <w:numFmt w:val="bullet"/>
      <w:lvlText w:val="•"/>
      <w:lvlJc w:val="left"/>
      <w:pPr>
        <w:tabs>
          <w:tab w:val="num" w:pos="1440"/>
        </w:tabs>
        <w:ind w:left="1440" w:hanging="360"/>
      </w:pPr>
      <w:rPr>
        <w:rFonts w:ascii="Arial" w:hAnsi="Arial" w:hint="default"/>
      </w:rPr>
    </w:lvl>
    <w:lvl w:ilvl="2" w:tplc="C3F0500A" w:tentative="1">
      <w:start w:val="1"/>
      <w:numFmt w:val="bullet"/>
      <w:lvlText w:val="•"/>
      <w:lvlJc w:val="left"/>
      <w:pPr>
        <w:tabs>
          <w:tab w:val="num" w:pos="2160"/>
        </w:tabs>
        <w:ind w:left="2160" w:hanging="360"/>
      </w:pPr>
      <w:rPr>
        <w:rFonts w:ascii="Arial" w:hAnsi="Arial" w:hint="default"/>
      </w:rPr>
    </w:lvl>
    <w:lvl w:ilvl="3" w:tplc="E1ECC5AA" w:tentative="1">
      <w:start w:val="1"/>
      <w:numFmt w:val="bullet"/>
      <w:lvlText w:val="•"/>
      <w:lvlJc w:val="left"/>
      <w:pPr>
        <w:tabs>
          <w:tab w:val="num" w:pos="2880"/>
        </w:tabs>
        <w:ind w:left="2880" w:hanging="360"/>
      </w:pPr>
      <w:rPr>
        <w:rFonts w:ascii="Arial" w:hAnsi="Arial" w:hint="default"/>
      </w:rPr>
    </w:lvl>
    <w:lvl w:ilvl="4" w:tplc="81926712" w:tentative="1">
      <w:start w:val="1"/>
      <w:numFmt w:val="bullet"/>
      <w:lvlText w:val="•"/>
      <w:lvlJc w:val="left"/>
      <w:pPr>
        <w:tabs>
          <w:tab w:val="num" w:pos="3600"/>
        </w:tabs>
        <w:ind w:left="3600" w:hanging="360"/>
      </w:pPr>
      <w:rPr>
        <w:rFonts w:ascii="Arial" w:hAnsi="Arial" w:hint="default"/>
      </w:rPr>
    </w:lvl>
    <w:lvl w:ilvl="5" w:tplc="824C25E2" w:tentative="1">
      <w:start w:val="1"/>
      <w:numFmt w:val="bullet"/>
      <w:lvlText w:val="•"/>
      <w:lvlJc w:val="left"/>
      <w:pPr>
        <w:tabs>
          <w:tab w:val="num" w:pos="4320"/>
        </w:tabs>
        <w:ind w:left="4320" w:hanging="360"/>
      </w:pPr>
      <w:rPr>
        <w:rFonts w:ascii="Arial" w:hAnsi="Arial" w:hint="default"/>
      </w:rPr>
    </w:lvl>
    <w:lvl w:ilvl="6" w:tplc="C7F6CF08" w:tentative="1">
      <w:start w:val="1"/>
      <w:numFmt w:val="bullet"/>
      <w:lvlText w:val="•"/>
      <w:lvlJc w:val="left"/>
      <w:pPr>
        <w:tabs>
          <w:tab w:val="num" w:pos="5040"/>
        </w:tabs>
        <w:ind w:left="5040" w:hanging="360"/>
      </w:pPr>
      <w:rPr>
        <w:rFonts w:ascii="Arial" w:hAnsi="Arial" w:hint="default"/>
      </w:rPr>
    </w:lvl>
    <w:lvl w:ilvl="7" w:tplc="E4F04AAE" w:tentative="1">
      <w:start w:val="1"/>
      <w:numFmt w:val="bullet"/>
      <w:lvlText w:val="•"/>
      <w:lvlJc w:val="left"/>
      <w:pPr>
        <w:tabs>
          <w:tab w:val="num" w:pos="5760"/>
        </w:tabs>
        <w:ind w:left="5760" w:hanging="360"/>
      </w:pPr>
      <w:rPr>
        <w:rFonts w:ascii="Arial" w:hAnsi="Arial" w:hint="default"/>
      </w:rPr>
    </w:lvl>
    <w:lvl w:ilvl="8" w:tplc="7B862E36" w:tentative="1">
      <w:start w:val="1"/>
      <w:numFmt w:val="bullet"/>
      <w:lvlText w:val="•"/>
      <w:lvlJc w:val="left"/>
      <w:pPr>
        <w:tabs>
          <w:tab w:val="num" w:pos="6480"/>
        </w:tabs>
        <w:ind w:left="6480" w:hanging="360"/>
      </w:pPr>
      <w:rPr>
        <w:rFonts w:ascii="Arial" w:hAnsi="Arial" w:hint="default"/>
      </w:rPr>
    </w:lvl>
  </w:abstractNum>
  <w:abstractNum w:abstractNumId="12">
    <w:nsid w:val="2146407E"/>
    <w:multiLevelType w:val="hybridMultilevel"/>
    <w:tmpl w:val="E8AC9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AD20D2"/>
    <w:multiLevelType w:val="hybridMultilevel"/>
    <w:tmpl w:val="8092C5CC"/>
    <w:lvl w:ilvl="0" w:tplc="CB7E421E">
      <w:start w:val="1"/>
      <w:numFmt w:val="bullet"/>
      <w:lvlText w:val="•"/>
      <w:lvlJc w:val="left"/>
      <w:pPr>
        <w:tabs>
          <w:tab w:val="num" w:pos="720"/>
        </w:tabs>
        <w:ind w:left="720" w:hanging="360"/>
      </w:pPr>
      <w:rPr>
        <w:rFonts w:ascii="Arial" w:hAnsi="Arial" w:hint="default"/>
      </w:rPr>
    </w:lvl>
    <w:lvl w:ilvl="1" w:tplc="F9168D56" w:tentative="1">
      <w:start w:val="1"/>
      <w:numFmt w:val="bullet"/>
      <w:lvlText w:val="•"/>
      <w:lvlJc w:val="left"/>
      <w:pPr>
        <w:tabs>
          <w:tab w:val="num" w:pos="1440"/>
        </w:tabs>
        <w:ind w:left="1440" w:hanging="360"/>
      </w:pPr>
      <w:rPr>
        <w:rFonts w:ascii="Arial" w:hAnsi="Arial" w:hint="default"/>
      </w:rPr>
    </w:lvl>
    <w:lvl w:ilvl="2" w:tplc="9EA21EDE" w:tentative="1">
      <w:start w:val="1"/>
      <w:numFmt w:val="bullet"/>
      <w:lvlText w:val="•"/>
      <w:lvlJc w:val="left"/>
      <w:pPr>
        <w:tabs>
          <w:tab w:val="num" w:pos="2160"/>
        </w:tabs>
        <w:ind w:left="2160" w:hanging="360"/>
      </w:pPr>
      <w:rPr>
        <w:rFonts w:ascii="Arial" w:hAnsi="Arial" w:hint="default"/>
      </w:rPr>
    </w:lvl>
    <w:lvl w:ilvl="3" w:tplc="A762DCB6" w:tentative="1">
      <w:start w:val="1"/>
      <w:numFmt w:val="bullet"/>
      <w:lvlText w:val="•"/>
      <w:lvlJc w:val="left"/>
      <w:pPr>
        <w:tabs>
          <w:tab w:val="num" w:pos="2880"/>
        </w:tabs>
        <w:ind w:left="2880" w:hanging="360"/>
      </w:pPr>
      <w:rPr>
        <w:rFonts w:ascii="Arial" w:hAnsi="Arial" w:hint="default"/>
      </w:rPr>
    </w:lvl>
    <w:lvl w:ilvl="4" w:tplc="AF829E84" w:tentative="1">
      <w:start w:val="1"/>
      <w:numFmt w:val="bullet"/>
      <w:lvlText w:val="•"/>
      <w:lvlJc w:val="left"/>
      <w:pPr>
        <w:tabs>
          <w:tab w:val="num" w:pos="3600"/>
        </w:tabs>
        <w:ind w:left="3600" w:hanging="360"/>
      </w:pPr>
      <w:rPr>
        <w:rFonts w:ascii="Arial" w:hAnsi="Arial" w:hint="default"/>
      </w:rPr>
    </w:lvl>
    <w:lvl w:ilvl="5" w:tplc="CDB07658" w:tentative="1">
      <w:start w:val="1"/>
      <w:numFmt w:val="bullet"/>
      <w:lvlText w:val="•"/>
      <w:lvlJc w:val="left"/>
      <w:pPr>
        <w:tabs>
          <w:tab w:val="num" w:pos="4320"/>
        </w:tabs>
        <w:ind w:left="4320" w:hanging="360"/>
      </w:pPr>
      <w:rPr>
        <w:rFonts w:ascii="Arial" w:hAnsi="Arial" w:hint="default"/>
      </w:rPr>
    </w:lvl>
    <w:lvl w:ilvl="6" w:tplc="7C2AEE64" w:tentative="1">
      <w:start w:val="1"/>
      <w:numFmt w:val="bullet"/>
      <w:lvlText w:val="•"/>
      <w:lvlJc w:val="left"/>
      <w:pPr>
        <w:tabs>
          <w:tab w:val="num" w:pos="5040"/>
        </w:tabs>
        <w:ind w:left="5040" w:hanging="360"/>
      </w:pPr>
      <w:rPr>
        <w:rFonts w:ascii="Arial" w:hAnsi="Arial" w:hint="default"/>
      </w:rPr>
    </w:lvl>
    <w:lvl w:ilvl="7" w:tplc="0152F02A" w:tentative="1">
      <w:start w:val="1"/>
      <w:numFmt w:val="bullet"/>
      <w:lvlText w:val="•"/>
      <w:lvlJc w:val="left"/>
      <w:pPr>
        <w:tabs>
          <w:tab w:val="num" w:pos="5760"/>
        </w:tabs>
        <w:ind w:left="5760" w:hanging="360"/>
      </w:pPr>
      <w:rPr>
        <w:rFonts w:ascii="Arial" w:hAnsi="Arial" w:hint="default"/>
      </w:rPr>
    </w:lvl>
    <w:lvl w:ilvl="8" w:tplc="456CD65A" w:tentative="1">
      <w:start w:val="1"/>
      <w:numFmt w:val="bullet"/>
      <w:lvlText w:val="•"/>
      <w:lvlJc w:val="left"/>
      <w:pPr>
        <w:tabs>
          <w:tab w:val="num" w:pos="6480"/>
        </w:tabs>
        <w:ind w:left="6480" w:hanging="360"/>
      </w:pPr>
      <w:rPr>
        <w:rFonts w:ascii="Arial" w:hAnsi="Arial" w:hint="default"/>
      </w:rPr>
    </w:lvl>
  </w:abstractNum>
  <w:abstractNum w:abstractNumId="14">
    <w:nsid w:val="27FB1055"/>
    <w:multiLevelType w:val="hybridMultilevel"/>
    <w:tmpl w:val="98346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3E126A"/>
    <w:multiLevelType w:val="hybridMultilevel"/>
    <w:tmpl w:val="621EA8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20F3413"/>
    <w:multiLevelType w:val="hybridMultilevel"/>
    <w:tmpl w:val="F9164926"/>
    <w:lvl w:ilvl="0" w:tplc="B92444BC">
      <w:start w:val="1"/>
      <w:numFmt w:val="bullet"/>
      <w:lvlText w:val="•"/>
      <w:lvlJc w:val="left"/>
      <w:pPr>
        <w:tabs>
          <w:tab w:val="num" w:pos="720"/>
        </w:tabs>
        <w:ind w:left="720" w:hanging="360"/>
      </w:pPr>
      <w:rPr>
        <w:rFonts w:ascii="Arial" w:hAnsi="Arial" w:hint="default"/>
      </w:rPr>
    </w:lvl>
    <w:lvl w:ilvl="1" w:tplc="6178A278">
      <w:start w:val="276"/>
      <w:numFmt w:val="bullet"/>
      <w:lvlText w:val="•"/>
      <w:lvlJc w:val="left"/>
      <w:pPr>
        <w:tabs>
          <w:tab w:val="num" w:pos="1440"/>
        </w:tabs>
        <w:ind w:left="1440" w:hanging="360"/>
      </w:pPr>
      <w:rPr>
        <w:rFonts w:ascii="Arial" w:hAnsi="Arial" w:hint="default"/>
      </w:rPr>
    </w:lvl>
    <w:lvl w:ilvl="2" w:tplc="73F611CE" w:tentative="1">
      <w:start w:val="1"/>
      <w:numFmt w:val="bullet"/>
      <w:lvlText w:val="•"/>
      <w:lvlJc w:val="left"/>
      <w:pPr>
        <w:tabs>
          <w:tab w:val="num" w:pos="2160"/>
        </w:tabs>
        <w:ind w:left="2160" w:hanging="360"/>
      </w:pPr>
      <w:rPr>
        <w:rFonts w:ascii="Arial" w:hAnsi="Arial" w:hint="default"/>
      </w:rPr>
    </w:lvl>
    <w:lvl w:ilvl="3" w:tplc="8D766F98" w:tentative="1">
      <w:start w:val="1"/>
      <w:numFmt w:val="bullet"/>
      <w:lvlText w:val="•"/>
      <w:lvlJc w:val="left"/>
      <w:pPr>
        <w:tabs>
          <w:tab w:val="num" w:pos="2880"/>
        </w:tabs>
        <w:ind w:left="2880" w:hanging="360"/>
      </w:pPr>
      <w:rPr>
        <w:rFonts w:ascii="Arial" w:hAnsi="Arial" w:hint="default"/>
      </w:rPr>
    </w:lvl>
    <w:lvl w:ilvl="4" w:tplc="A32AEC26" w:tentative="1">
      <w:start w:val="1"/>
      <w:numFmt w:val="bullet"/>
      <w:lvlText w:val="•"/>
      <w:lvlJc w:val="left"/>
      <w:pPr>
        <w:tabs>
          <w:tab w:val="num" w:pos="3600"/>
        </w:tabs>
        <w:ind w:left="3600" w:hanging="360"/>
      </w:pPr>
      <w:rPr>
        <w:rFonts w:ascii="Arial" w:hAnsi="Arial" w:hint="default"/>
      </w:rPr>
    </w:lvl>
    <w:lvl w:ilvl="5" w:tplc="034CE7DE" w:tentative="1">
      <w:start w:val="1"/>
      <w:numFmt w:val="bullet"/>
      <w:lvlText w:val="•"/>
      <w:lvlJc w:val="left"/>
      <w:pPr>
        <w:tabs>
          <w:tab w:val="num" w:pos="4320"/>
        </w:tabs>
        <w:ind w:left="4320" w:hanging="360"/>
      </w:pPr>
      <w:rPr>
        <w:rFonts w:ascii="Arial" w:hAnsi="Arial" w:hint="default"/>
      </w:rPr>
    </w:lvl>
    <w:lvl w:ilvl="6" w:tplc="B02037C0" w:tentative="1">
      <w:start w:val="1"/>
      <w:numFmt w:val="bullet"/>
      <w:lvlText w:val="•"/>
      <w:lvlJc w:val="left"/>
      <w:pPr>
        <w:tabs>
          <w:tab w:val="num" w:pos="5040"/>
        </w:tabs>
        <w:ind w:left="5040" w:hanging="360"/>
      </w:pPr>
      <w:rPr>
        <w:rFonts w:ascii="Arial" w:hAnsi="Arial" w:hint="default"/>
      </w:rPr>
    </w:lvl>
    <w:lvl w:ilvl="7" w:tplc="2F088F6A" w:tentative="1">
      <w:start w:val="1"/>
      <w:numFmt w:val="bullet"/>
      <w:lvlText w:val="•"/>
      <w:lvlJc w:val="left"/>
      <w:pPr>
        <w:tabs>
          <w:tab w:val="num" w:pos="5760"/>
        </w:tabs>
        <w:ind w:left="5760" w:hanging="360"/>
      </w:pPr>
      <w:rPr>
        <w:rFonts w:ascii="Arial" w:hAnsi="Arial" w:hint="default"/>
      </w:rPr>
    </w:lvl>
    <w:lvl w:ilvl="8" w:tplc="6548FBEA" w:tentative="1">
      <w:start w:val="1"/>
      <w:numFmt w:val="bullet"/>
      <w:lvlText w:val="•"/>
      <w:lvlJc w:val="left"/>
      <w:pPr>
        <w:tabs>
          <w:tab w:val="num" w:pos="6480"/>
        </w:tabs>
        <w:ind w:left="6480" w:hanging="360"/>
      </w:pPr>
      <w:rPr>
        <w:rFonts w:ascii="Arial" w:hAnsi="Arial" w:hint="default"/>
      </w:rPr>
    </w:lvl>
  </w:abstractNum>
  <w:abstractNum w:abstractNumId="17">
    <w:nsid w:val="33FF01E2"/>
    <w:multiLevelType w:val="hybridMultilevel"/>
    <w:tmpl w:val="C88E8604"/>
    <w:lvl w:ilvl="0" w:tplc="685ACF8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6D223D"/>
    <w:multiLevelType w:val="hybridMultilevel"/>
    <w:tmpl w:val="73027EA8"/>
    <w:lvl w:ilvl="0" w:tplc="4F329378">
      <w:start w:val="1"/>
      <w:numFmt w:val="bullet"/>
      <w:lvlText w:val="•"/>
      <w:lvlJc w:val="left"/>
      <w:pPr>
        <w:tabs>
          <w:tab w:val="num" w:pos="720"/>
        </w:tabs>
        <w:ind w:left="720" w:hanging="360"/>
      </w:pPr>
      <w:rPr>
        <w:rFonts w:ascii="Arial" w:hAnsi="Arial" w:hint="default"/>
      </w:rPr>
    </w:lvl>
    <w:lvl w:ilvl="1" w:tplc="F44E06C2" w:tentative="1">
      <w:start w:val="1"/>
      <w:numFmt w:val="bullet"/>
      <w:lvlText w:val="•"/>
      <w:lvlJc w:val="left"/>
      <w:pPr>
        <w:tabs>
          <w:tab w:val="num" w:pos="1440"/>
        </w:tabs>
        <w:ind w:left="1440" w:hanging="360"/>
      </w:pPr>
      <w:rPr>
        <w:rFonts w:ascii="Arial" w:hAnsi="Arial" w:hint="default"/>
      </w:rPr>
    </w:lvl>
    <w:lvl w:ilvl="2" w:tplc="83A01840" w:tentative="1">
      <w:start w:val="1"/>
      <w:numFmt w:val="bullet"/>
      <w:lvlText w:val="•"/>
      <w:lvlJc w:val="left"/>
      <w:pPr>
        <w:tabs>
          <w:tab w:val="num" w:pos="2160"/>
        </w:tabs>
        <w:ind w:left="2160" w:hanging="360"/>
      </w:pPr>
      <w:rPr>
        <w:rFonts w:ascii="Arial" w:hAnsi="Arial" w:hint="default"/>
      </w:rPr>
    </w:lvl>
    <w:lvl w:ilvl="3" w:tplc="A258A2E4" w:tentative="1">
      <w:start w:val="1"/>
      <w:numFmt w:val="bullet"/>
      <w:lvlText w:val="•"/>
      <w:lvlJc w:val="left"/>
      <w:pPr>
        <w:tabs>
          <w:tab w:val="num" w:pos="2880"/>
        </w:tabs>
        <w:ind w:left="2880" w:hanging="360"/>
      </w:pPr>
      <w:rPr>
        <w:rFonts w:ascii="Arial" w:hAnsi="Arial" w:hint="default"/>
      </w:rPr>
    </w:lvl>
    <w:lvl w:ilvl="4" w:tplc="856E5EE6" w:tentative="1">
      <w:start w:val="1"/>
      <w:numFmt w:val="bullet"/>
      <w:lvlText w:val="•"/>
      <w:lvlJc w:val="left"/>
      <w:pPr>
        <w:tabs>
          <w:tab w:val="num" w:pos="3600"/>
        </w:tabs>
        <w:ind w:left="3600" w:hanging="360"/>
      </w:pPr>
      <w:rPr>
        <w:rFonts w:ascii="Arial" w:hAnsi="Arial" w:hint="default"/>
      </w:rPr>
    </w:lvl>
    <w:lvl w:ilvl="5" w:tplc="1CF68D3E" w:tentative="1">
      <w:start w:val="1"/>
      <w:numFmt w:val="bullet"/>
      <w:lvlText w:val="•"/>
      <w:lvlJc w:val="left"/>
      <w:pPr>
        <w:tabs>
          <w:tab w:val="num" w:pos="4320"/>
        </w:tabs>
        <w:ind w:left="4320" w:hanging="360"/>
      </w:pPr>
      <w:rPr>
        <w:rFonts w:ascii="Arial" w:hAnsi="Arial" w:hint="default"/>
      </w:rPr>
    </w:lvl>
    <w:lvl w:ilvl="6" w:tplc="0DF49754" w:tentative="1">
      <w:start w:val="1"/>
      <w:numFmt w:val="bullet"/>
      <w:lvlText w:val="•"/>
      <w:lvlJc w:val="left"/>
      <w:pPr>
        <w:tabs>
          <w:tab w:val="num" w:pos="5040"/>
        </w:tabs>
        <w:ind w:left="5040" w:hanging="360"/>
      </w:pPr>
      <w:rPr>
        <w:rFonts w:ascii="Arial" w:hAnsi="Arial" w:hint="default"/>
      </w:rPr>
    </w:lvl>
    <w:lvl w:ilvl="7" w:tplc="DC74E59E" w:tentative="1">
      <w:start w:val="1"/>
      <w:numFmt w:val="bullet"/>
      <w:lvlText w:val="•"/>
      <w:lvlJc w:val="left"/>
      <w:pPr>
        <w:tabs>
          <w:tab w:val="num" w:pos="5760"/>
        </w:tabs>
        <w:ind w:left="5760" w:hanging="360"/>
      </w:pPr>
      <w:rPr>
        <w:rFonts w:ascii="Arial" w:hAnsi="Arial" w:hint="default"/>
      </w:rPr>
    </w:lvl>
    <w:lvl w:ilvl="8" w:tplc="759EB104" w:tentative="1">
      <w:start w:val="1"/>
      <w:numFmt w:val="bullet"/>
      <w:lvlText w:val="•"/>
      <w:lvlJc w:val="left"/>
      <w:pPr>
        <w:tabs>
          <w:tab w:val="num" w:pos="6480"/>
        </w:tabs>
        <w:ind w:left="6480" w:hanging="360"/>
      </w:pPr>
      <w:rPr>
        <w:rFonts w:ascii="Arial" w:hAnsi="Arial" w:hint="default"/>
      </w:rPr>
    </w:lvl>
  </w:abstractNum>
  <w:abstractNum w:abstractNumId="19">
    <w:nsid w:val="428643E5"/>
    <w:multiLevelType w:val="hybridMultilevel"/>
    <w:tmpl w:val="F12E0766"/>
    <w:lvl w:ilvl="0" w:tplc="685ACF8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924F8C"/>
    <w:multiLevelType w:val="hybridMultilevel"/>
    <w:tmpl w:val="01404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F7514E"/>
    <w:multiLevelType w:val="hybridMultilevel"/>
    <w:tmpl w:val="B38A4AAC"/>
    <w:lvl w:ilvl="0" w:tplc="208E56D8">
      <w:start w:val="1"/>
      <w:numFmt w:val="bullet"/>
      <w:lvlText w:val="•"/>
      <w:lvlJc w:val="left"/>
      <w:pPr>
        <w:tabs>
          <w:tab w:val="num" w:pos="720"/>
        </w:tabs>
        <w:ind w:left="720" w:hanging="360"/>
      </w:pPr>
      <w:rPr>
        <w:rFonts w:ascii="Arial" w:hAnsi="Arial" w:hint="default"/>
      </w:rPr>
    </w:lvl>
    <w:lvl w:ilvl="1" w:tplc="FAA8A4B2">
      <w:start w:val="276"/>
      <w:numFmt w:val="bullet"/>
      <w:lvlText w:val="•"/>
      <w:lvlJc w:val="left"/>
      <w:pPr>
        <w:tabs>
          <w:tab w:val="num" w:pos="1440"/>
        </w:tabs>
        <w:ind w:left="1440" w:hanging="360"/>
      </w:pPr>
      <w:rPr>
        <w:rFonts w:ascii="Arial" w:hAnsi="Arial" w:hint="default"/>
      </w:rPr>
    </w:lvl>
    <w:lvl w:ilvl="2" w:tplc="D848CB30" w:tentative="1">
      <w:start w:val="1"/>
      <w:numFmt w:val="bullet"/>
      <w:lvlText w:val="•"/>
      <w:lvlJc w:val="left"/>
      <w:pPr>
        <w:tabs>
          <w:tab w:val="num" w:pos="2160"/>
        </w:tabs>
        <w:ind w:left="2160" w:hanging="360"/>
      </w:pPr>
      <w:rPr>
        <w:rFonts w:ascii="Arial" w:hAnsi="Arial" w:hint="default"/>
      </w:rPr>
    </w:lvl>
    <w:lvl w:ilvl="3" w:tplc="69905268" w:tentative="1">
      <w:start w:val="1"/>
      <w:numFmt w:val="bullet"/>
      <w:lvlText w:val="•"/>
      <w:lvlJc w:val="left"/>
      <w:pPr>
        <w:tabs>
          <w:tab w:val="num" w:pos="2880"/>
        </w:tabs>
        <w:ind w:left="2880" w:hanging="360"/>
      </w:pPr>
      <w:rPr>
        <w:rFonts w:ascii="Arial" w:hAnsi="Arial" w:hint="default"/>
      </w:rPr>
    </w:lvl>
    <w:lvl w:ilvl="4" w:tplc="C1C431F4" w:tentative="1">
      <w:start w:val="1"/>
      <w:numFmt w:val="bullet"/>
      <w:lvlText w:val="•"/>
      <w:lvlJc w:val="left"/>
      <w:pPr>
        <w:tabs>
          <w:tab w:val="num" w:pos="3600"/>
        </w:tabs>
        <w:ind w:left="3600" w:hanging="360"/>
      </w:pPr>
      <w:rPr>
        <w:rFonts w:ascii="Arial" w:hAnsi="Arial" w:hint="default"/>
      </w:rPr>
    </w:lvl>
    <w:lvl w:ilvl="5" w:tplc="E640D5A6" w:tentative="1">
      <w:start w:val="1"/>
      <w:numFmt w:val="bullet"/>
      <w:lvlText w:val="•"/>
      <w:lvlJc w:val="left"/>
      <w:pPr>
        <w:tabs>
          <w:tab w:val="num" w:pos="4320"/>
        </w:tabs>
        <w:ind w:left="4320" w:hanging="360"/>
      </w:pPr>
      <w:rPr>
        <w:rFonts w:ascii="Arial" w:hAnsi="Arial" w:hint="default"/>
      </w:rPr>
    </w:lvl>
    <w:lvl w:ilvl="6" w:tplc="F4120F50" w:tentative="1">
      <w:start w:val="1"/>
      <w:numFmt w:val="bullet"/>
      <w:lvlText w:val="•"/>
      <w:lvlJc w:val="left"/>
      <w:pPr>
        <w:tabs>
          <w:tab w:val="num" w:pos="5040"/>
        </w:tabs>
        <w:ind w:left="5040" w:hanging="360"/>
      </w:pPr>
      <w:rPr>
        <w:rFonts w:ascii="Arial" w:hAnsi="Arial" w:hint="default"/>
      </w:rPr>
    </w:lvl>
    <w:lvl w:ilvl="7" w:tplc="C9F0707A" w:tentative="1">
      <w:start w:val="1"/>
      <w:numFmt w:val="bullet"/>
      <w:lvlText w:val="•"/>
      <w:lvlJc w:val="left"/>
      <w:pPr>
        <w:tabs>
          <w:tab w:val="num" w:pos="5760"/>
        </w:tabs>
        <w:ind w:left="5760" w:hanging="360"/>
      </w:pPr>
      <w:rPr>
        <w:rFonts w:ascii="Arial" w:hAnsi="Arial" w:hint="default"/>
      </w:rPr>
    </w:lvl>
    <w:lvl w:ilvl="8" w:tplc="98628B84" w:tentative="1">
      <w:start w:val="1"/>
      <w:numFmt w:val="bullet"/>
      <w:lvlText w:val="•"/>
      <w:lvlJc w:val="left"/>
      <w:pPr>
        <w:tabs>
          <w:tab w:val="num" w:pos="6480"/>
        </w:tabs>
        <w:ind w:left="6480" w:hanging="360"/>
      </w:pPr>
      <w:rPr>
        <w:rFonts w:ascii="Arial" w:hAnsi="Arial" w:hint="default"/>
      </w:rPr>
    </w:lvl>
  </w:abstractNum>
  <w:abstractNum w:abstractNumId="22">
    <w:nsid w:val="4B62364D"/>
    <w:multiLevelType w:val="hybridMultilevel"/>
    <w:tmpl w:val="C93EF6C0"/>
    <w:lvl w:ilvl="0" w:tplc="EC2A964A">
      <w:start w:val="1"/>
      <w:numFmt w:val="bullet"/>
      <w:lvlText w:val="•"/>
      <w:lvlJc w:val="left"/>
      <w:pPr>
        <w:tabs>
          <w:tab w:val="num" w:pos="720"/>
        </w:tabs>
        <w:ind w:left="720" w:hanging="360"/>
      </w:pPr>
      <w:rPr>
        <w:rFonts w:ascii="Arial" w:hAnsi="Arial" w:hint="default"/>
      </w:rPr>
    </w:lvl>
    <w:lvl w:ilvl="1" w:tplc="1B4EF2EC" w:tentative="1">
      <w:start w:val="1"/>
      <w:numFmt w:val="bullet"/>
      <w:lvlText w:val="•"/>
      <w:lvlJc w:val="left"/>
      <w:pPr>
        <w:tabs>
          <w:tab w:val="num" w:pos="1440"/>
        </w:tabs>
        <w:ind w:left="1440" w:hanging="360"/>
      </w:pPr>
      <w:rPr>
        <w:rFonts w:ascii="Arial" w:hAnsi="Arial" w:hint="default"/>
      </w:rPr>
    </w:lvl>
    <w:lvl w:ilvl="2" w:tplc="05C46DBC" w:tentative="1">
      <w:start w:val="1"/>
      <w:numFmt w:val="bullet"/>
      <w:lvlText w:val="•"/>
      <w:lvlJc w:val="left"/>
      <w:pPr>
        <w:tabs>
          <w:tab w:val="num" w:pos="2160"/>
        </w:tabs>
        <w:ind w:left="2160" w:hanging="360"/>
      </w:pPr>
      <w:rPr>
        <w:rFonts w:ascii="Arial" w:hAnsi="Arial" w:hint="default"/>
      </w:rPr>
    </w:lvl>
    <w:lvl w:ilvl="3" w:tplc="500C6204" w:tentative="1">
      <w:start w:val="1"/>
      <w:numFmt w:val="bullet"/>
      <w:lvlText w:val="•"/>
      <w:lvlJc w:val="left"/>
      <w:pPr>
        <w:tabs>
          <w:tab w:val="num" w:pos="2880"/>
        </w:tabs>
        <w:ind w:left="2880" w:hanging="360"/>
      </w:pPr>
      <w:rPr>
        <w:rFonts w:ascii="Arial" w:hAnsi="Arial" w:hint="default"/>
      </w:rPr>
    </w:lvl>
    <w:lvl w:ilvl="4" w:tplc="C026F30C" w:tentative="1">
      <w:start w:val="1"/>
      <w:numFmt w:val="bullet"/>
      <w:lvlText w:val="•"/>
      <w:lvlJc w:val="left"/>
      <w:pPr>
        <w:tabs>
          <w:tab w:val="num" w:pos="3600"/>
        </w:tabs>
        <w:ind w:left="3600" w:hanging="360"/>
      </w:pPr>
      <w:rPr>
        <w:rFonts w:ascii="Arial" w:hAnsi="Arial" w:hint="default"/>
      </w:rPr>
    </w:lvl>
    <w:lvl w:ilvl="5" w:tplc="A89E2310" w:tentative="1">
      <w:start w:val="1"/>
      <w:numFmt w:val="bullet"/>
      <w:lvlText w:val="•"/>
      <w:lvlJc w:val="left"/>
      <w:pPr>
        <w:tabs>
          <w:tab w:val="num" w:pos="4320"/>
        </w:tabs>
        <w:ind w:left="4320" w:hanging="360"/>
      </w:pPr>
      <w:rPr>
        <w:rFonts w:ascii="Arial" w:hAnsi="Arial" w:hint="default"/>
      </w:rPr>
    </w:lvl>
    <w:lvl w:ilvl="6" w:tplc="8BB4D930" w:tentative="1">
      <w:start w:val="1"/>
      <w:numFmt w:val="bullet"/>
      <w:lvlText w:val="•"/>
      <w:lvlJc w:val="left"/>
      <w:pPr>
        <w:tabs>
          <w:tab w:val="num" w:pos="5040"/>
        </w:tabs>
        <w:ind w:left="5040" w:hanging="360"/>
      </w:pPr>
      <w:rPr>
        <w:rFonts w:ascii="Arial" w:hAnsi="Arial" w:hint="default"/>
      </w:rPr>
    </w:lvl>
    <w:lvl w:ilvl="7" w:tplc="B0F09E2A" w:tentative="1">
      <w:start w:val="1"/>
      <w:numFmt w:val="bullet"/>
      <w:lvlText w:val="•"/>
      <w:lvlJc w:val="left"/>
      <w:pPr>
        <w:tabs>
          <w:tab w:val="num" w:pos="5760"/>
        </w:tabs>
        <w:ind w:left="5760" w:hanging="360"/>
      </w:pPr>
      <w:rPr>
        <w:rFonts w:ascii="Arial" w:hAnsi="Arial" w:hint="default"/>
      </w:rPr>
    </w:lvl>
    <w:lvl w:ilvl="8" w:tplc="32E282DE" w:tentative="1">
      <w:start w:val="1"/>
      <w:numFmt w:val="bullet"/>
      <w:lvlText w:val="•"/>
      <w:lvlJc w:val="left"/>
      <w:pPr>
        <w:tabs>
          <w:tab w:val="num" w:pos="6480"/>
        </w:tabs>
        <w:ind w:left="6480" w:hanging="360"/>
      </w:pPr>
      <w:rPr>
        <w:rFonts w:ascii="Arial" w:hAnsi="Arial" w:hint="default"/>
      </w:rPr>
    </w:lvl>
  </w:abstractNum>
  <w:abstractNum w:abstractNumId="23">
    <w:nsid w:val="4CDC4ED5"/>
    <w:multiLevelType w:val="hybridMultilevel"/>
    <w:tmpl w:val="F11678F8"/>
    <w:lvl w:ilvl="0" w:tplc="4DF2BF64">
      <w:start w:val="1"/>
      <w:numFmt w:val="bullet"/>
      <w:lvlText w:val="•"/>
      <w:lvlJc w:val="left"/>
      <w:pPr>
        <w:tabs>
          <w:tab w:val="num" w:pos="720"/>
        </w:tabs>
        <w:ind w:left="720" w:hanging="360"/>
      </w:pPr>
      <w:rPr>
        <w:rFonts w:ascii="Arial" w:hAnsi="Arial" w:hint="default"/>
      </w:rPr>
    </w:lvl>
    <w:lvl w:ilvl="1" w:tplc="D82ED850" w:tentative="1">
      <w:start w:val="1"/>
      <w:numFmt w:val="bullet"/>
      <w:lvlText w:val="•"/>
      <w:lvlJc w:val="left"/>
      <w:pPr>
        <w:tabs>
          <w:tab w:val="num" w:pos="1440"/>
        </w:tabs>
        <w:ind w:left="1440" w:hanging="360"/>
      </w:pPr>
      <w:rPr>
        <w:rFonts w:ascii="Arial" w:hAnsi="Arial" w:hint="default"/>
      </w:rPr>
    </w:lvl>
    <w:lvl w:ilvl="2" w:tplc="16367BB2" w:tentative="1">
      <w:start w:val="1"/>
      <w:numFmt w:val="bullet"/>
      <w:lvlText w:val="•"/>
      <w:lvlJc w:val="left"/>
      <w:pPr>
        <w:tabs>
          <w:tab w:val="num" w:pos="2160"/>
        </w:tabs>
        <w:ind w:left="2160" w:hanging="360"/>
      </w:pPr>
      <w:rPr>
        <w:rFonts w:ascii="Arial" w:hAnsi="Arial" w:hint="default"/>
      </w:rPr>
    </w:lvl>
    <w:lvl w:ilvl="3" w:tplc="DA56A308" w:tentative="1">
      <w:start w:val="1"/>
      <w:numFmt w:val="bullet"/>
      <w:lvlText w:val="•"/>
      <w:lvlJc w:val="left"/>
      <w:pPr>
        <w:tabs>
          <w:tab w:val="num" w:pos="2880"/>
        </w:tabs>
        <w:ind w:left="2880" w:hanging="360"/>
      </w:pPr>
      <w:rPr>
        <w:rFonts w:ascii="Arial" w:hAnsi="Arial" w:hint="default"/>
      </w:rPr>
    </w:lvl>
    <w:lvl w:ilvl="4" w:tplc="EC506800" w:tentative="1">
      <w:start w:val="1"/>
      <w:numFmt w:val="bullet"/>
      <w:lvlText w:val="•"/>
      <w:lvlJc w:val="left"/>
      <w:pPr>
        <w:tabs>
          <w:tab w:val="num" w:pos="3600"/>
        </w:tabs>
        <w:ind w:left="3600" w:hanging="360"/>
      </w:pPr>
      <w:rPr>
        <w:rFonts w:ascii="Arial" w:hAnsi="Arial" w:hint="default"/>
      </w:rPr>
    </w:lvl>
    <w:lvl w:ilvl="5" w:tplc="3F2E2856" w:tentative="1">
      <w:start w:val="1"/>
      <w:numFmt w:val="bullet"/>
      <w:lvlText w:val="•"/>
      <w:lvlJc w:val="left"/>
      <w:pPr>
        <w:tabs>
          <w:tab w:val="num" w:pos="4320"/>
        </w:tabs>
        <w:ind w:left="4320" w:hanging="360"/>
      </w:pPr>
      <w:rPr>
        <w:rFonts w:ascii="Arial" w:hAnsi="Arial" w:hint="default"/>
      </w:rPr>
    </w:lvl>
    <w:lvl w:ilvl="6" w:tplc="D08AC75C" w:tentative="1">
      <w:start w:val="1"/>
      <w:numFmt w:val="bullet"/>
      <w:lvlText w:val="•"/>
      <w:lvlJc w:val="left"/>
      <w:pPr>
        <w:tabs>
          <w:tab w:val="num" w:pos="5040"/>
        </w:tabs>
        <w:ind w:left="5040" w:hanging="360"/>
      </w:pPr>
      <w:rPr>
        <w:rFonts w:ascii="Arial" w:hAnsi="Arial" w:hint="default"/>
      </w:rPr>
    </w:lvl>
    <w:lvl w:ilvl="7" w:tplc="AAD05BCA" w:tentative="1">
      <w:start w:val="1"/>
      <w:numFmt w:val="bullet"/>
      <w:lvlText w:val="•"/>
      <w:lvlJc w:val="left"/>
      <w:pPr>
        <w:tabs>
          <w:tab w:val="num" w:pos="5760"/>
        </w:tabs>
        <w:ind w:left="5760" w:hanging="360"/>
      </w:pPr>
      <w:rPr>
        <w:rFonts w:ascii="Arial" w:hAnsi="Arial" w:hint="default"/>
      </w:rPr>
    </w:lvl>
    <w:lvl w:ilvl="8" w:tplc="AD9E0154" w:tentative="1">
      <w:start w:val="1"/>
      <w:numFmt w:val="bullet"/>
      <w:lvlText w:val="•"/>
      <w:lvlJc w:val="left"/>
      <w:pPr>
        <w:tabs>
          <w:tab w:val="num" w:pos="6480"/>
        </w:tabs>
        <w:ind w:left="6480" w:hanging="360"/>
      </w:pPr>
      <w:rPr>
        <w:rFonts w:ascii="Arial" w:hAnsi="Arial" w:hint="default"/>
      </w:rPr>
    </w:lvl>
  </w:abstractNum>
  <w:abstractNum w:abstractNumId="24">
    <w:nsid w:val="56B0688D"/>
    <w:multiLevelType w:val="hybridMultilevel"/>
    <w:tmpl w:val="7EE22F1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8295FC9"/>
    <w:multiLevelType w:val="hybridMultilevel"/>
    <w:tmpl w:val="BA38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2109ED"/>
    <w:multiLevelType w:val="hybridMultilevel"/>
    <w:tmpl w:val="F020967C"/>
    <w:lvl w:ilvl="0" w:tplc="9D4E66FC">
      <w:start w:val="1"/>
      <w:numFmt w:val="bullet"/>
      <w:lvlText w:val="•"/>
      <w:lvlJc w:val="left"/>
      <w:pPr>
        <w:tabs>
          <w:tab w:val="num" w:pos="720"/>
        </w:tabs>
        <w:ind w:left="720" w:hanging="360"/>
      </w:pPr>
      <w:rPr>
        <w:rFonts w:ascii="Arial" w:hAnsi="Arial" w:hint="default"/>
      </w:rPr>
    </w:lvl>
    <w:lvl w:ilvl="1" w:tplc="5484C198">
      <w:start w:val="276"/>
      <w:numFmt w:val="bullet"/>
      <w:lvlText w:val="•"/>
      <w:lvlJc w:val="left"/>
      <w:pPr>
        <w:tabs>
          <w:tab w:val="num" w:pos="1440"/>
        </w:tabs>
        <w:ind w:left="1440" w:hanging="360"/>
      </w:pPr>
      <w:rPr>
        <w:rFonts w:ascii="Arial" w:hAnsi="Arial" w:hint="default"/>
      </w:rPr>
    </w:lvl>
    <w:lvl w:ilvl="2" w:tplc="8314FB42" w:tentative="1">
      <w:start w:val="1"/>
      <w:numFmt w:val="bullet"/>
      <w:lvlText w:val="•"/>
      <w:lvlJc w:val="left"/>
      <w:pPr>
        <w:tabs>
          <w:tab w:val="num" w:pos="2160"/>
        </w:tabs>
        <w:ind w:left="2160" w:hanging="360"/>
      </w:pPr>
      <w:rPr>
        <w:rFonts w:ascii="Arial" w:hAnsi="Arial" w:hint="default"/>
      </w:rPr>
    </w:lvl>
    <w:lvl w:ilvl="3" w:tplc="CA7A25B2" w:tentative="1">
      <w:start w:val="1"/>
      <w:numFmt w:val="bullet"/>
      <w:lvlText w:val="•"/>
      <w:lvlJc w:val="left"/>
      <w:pPr>
        <w:tabs>
          <w:tab w:val="num" w:pos="2880"/>
        </w:tabs>
        <w:ind w:left="2880" w:hanging="360"/>
      </w:pPr>
      <w:rPr>
        <w:rFonts w:ascii="Arial" w:hAnsi="Arial" w:hint="default"/>
      </w:rPr>
    </w:lvl>
    <w:lvl w:ilvl="4" w:tplc="AB8CC214" w:tentative="1">
      <w:start w:val="1"/>
      <w:numFmt w:val="bullet"/>
      <w:lvlText w:val="•"/>
      <w:lvlJc w:val="left"/>
      <w:pPr>
        <w:tabs>
          <w:tab w:val="num" w:pos="3600"/>
        </w:tabs>
        <w:ind w:left="3600" w:hanging="360"/>
      </w:pPr>
      <w:rPr>
        <w:rFonts w:ascii="Arial" w:hAnsi="Arial" w:hint="default"/>
      </w:rPr>
    </w:lvl>
    <w:lvl w:ilvl="5" w:tplc="2CF8B63C" w:tentative="1">
      <w:start w:val="1"/>
      <w:numFmt w:val="bullet"/>
      <w:lvlText w:val="•"/>
      <w:lvlJc w:val="left"/>
      <w:pPr>
        <w:tabs>
          <w:tab w:val="num" w:pos="4320"/>
        </w:tabs>
        <w:ind w:left="4320" w:hanging="360"/>
      </w:pPr>
      <w:rPr>
        <w:rFonts w:ascii="Arial" w:hAnsi="Arial" w:hint="default"/>
      </w:rPr>
    </w:lvl>
    <w:lvl w:ilvl="6" w:tplc="BC324370" w:tentative="1">
      <w:start w:val="1"/>
      <w:numFmt w:val="bullet"/>
      <w:lvlText w:val="•"/>
      <w:lvlJc w:val="left"/>
      <w:pPr>
        <w:tabs>
          <w:tab w:val="num" w:pos="5040"/>
        </w:tabs>
        <w:ind w:left="5040" w:hanging="360"/>
      </w:pPr>
      <w:rPr>
        <w:rFonts w:ascii="Arial" w:hAnsi="Arial" w:hint="default"/>
      </w:rPr>
    </w:lvl>
    <w:lvl w:ilvl="7" w:tplc="82A0B6AA" w:tentative="1">
      <w:start w:val="1"/>
      <w:numFmt w:val="bullet"/>
      <w:lvlText w:val="•"/>
      <w:lvlJc w:val="left"/>
      <w:pPr>
        <w:tabs>
          <w:tab w:val="num" w:pos="5760"/>
        </w:tabs>
        <w:ind w:left="5760" w:hanging="360"/>
      </w:pPr>
      <w:rPr>
        <w:rFonts w:ascii="Arial" w:hAnsi="Arial" w:hint="default"/>
      </w:rPr>
    </w:lvl>
    <w:lvl w:ilvl="8" w:tplc="435229EC" w:tentative="1">
      <w:start w:val="1"/>
      <w:numFmt w:val="bullet"/>
      <w:lvlText w:val="•"/>
      <w:lvlJc w:val="left"/>
      <w:pPr>
        <w:tabs>
          <w:tab w:val="num" w:pos="6480"/>
        </w:tabs>
        <w:ind w:left="6480" w:hanging="360"/>
      </w:pPr>
      <w:rPr>
        <w:rFonts w:ascii="Arial" w:hAnsi="Arial" w:hint="default"/>
      </w:rPr>
    </w:lvl>
  </w:abstractNum>
  <w:abstractNum w:abstractNumId="27">
    <w:nsid w:val="65035F2D"/>
    <w:multiLevelType w:val="hybridMultilevel"/>
    <w:tmpl w:val="19066F7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C456338"/>
    <w:multiLevelType w:val="hybridMultilevel"/>
    <w:tmpl w:val="4D96D9EC"/>
    <w:lvl w:ilvl="0" w:tplc="B13A88BC">
      <w:start w:val="1"/>
      <w:numFmt w:val="bullet"/>
      <w:lvlText w:val="•"/>
      <w:lvlJc w:val="left"/>
      <w:pPr>
        <w:tabs>
          <w:tab w:val="num" w:pos="720"/>
        </w:tabs>
        <w:ind w:left="720" w:hanging="360"/>
      </w:pPr>
      <w:rPr>
        <w:rFonts w:ascii="Arial" w:hAnsi="Arial" w:hint="default"/>
      </w:rPr>
    </w:lvl>
    <w:lvl w:ilvl="1" w:tplc="0E8A2C9C" w:tentative="1">
      <w:start w:val="1"/>
      <w:numFmt w:val="bullet"/>
      <w:lvlText w:val="•"/>
      <w:lvlJc w:val="left"/>
      <w:pPr>
        <w:tabs>
          <w:tab w:val="num" w:pos="1440"/>
        </w:tabs>
        <w:ind w:left="1440" w:hanging="360"/>
      </w:pPr>
      <w:rPr>
        <w:rFonts w:ascii="Arial" w:hAnsi="Arial" w:hint="default"/>
      </w:rPr>
    </w:lvl>
    <w:lvl w:ilvl="2" w:tplc="CA444720" w:tentative="1">
      <w:start w:val="1"/>
      <w:numFmt w:val="bullet"/>
      <w:lvlText w:val="•"/>
      <w:lvlJc w:val="left"/>
      <w:pPr>
        <w:tabs>
          <w:tab w:val="num" w:pos="2160"/>
        </w:tabs>
        <w:ind w:left="2160" w:hanging="360"/>
      </w:pPr>
      <w:rPr>
        <w:rFonts w:ascii="Arial" w:hAnsi="Arial" w:hint="default"/>
      </w:rPr>
    </w:lvl>
    <w:lvl w:ilvl="3" w:tplc="251020AA" w:tentative="1">
      <w:start w:val="1"/>
      <w:numFmt w:val="bullet"/>
      <w:lvlText w:val="•"/>
      <w:lvlJc w:val="left"/>
      <w:pPr>
        <w:tabs>
          <w:tab w:val="num" w:pos="2880"/>
        </w:tabs>
        <w:ind w:left="2880" w:hanging="360"/>
      </w:pPr>
      <w:rPr>
        <w:rFonts w:ascii="Arial" w:hAnsi="Arial" w:hint="default"/>
      </w:rPr>
    </w:lvl>
    <w:lvl w:ilvl="4" w:tplc="60505A3E" w:tentative="1">
      <w:start w:val="1"/>
      <w:numFmt w:val="bullet"/>
      <w:lvlText w:val="•"/>
      <w:lvlJc w:val="left"/>
      <w:pPr>
        <w:tabs>
          <w:tab w:val="num" w:pos="3600"/>
        </w:tabs>
        <w:ind w:left="3600" w:hanging="360"/>
      </w:pPr>
      <w:rPr>
        <w:rFonts w:ascii="Arial" w:hAnsi="Arial" w:hint="default"/>
      </w:rPr>
    </w:lvl>
    <w:lvl w:ilvl="5" w:tplc="67C451C6" w:tentative="1">
      <w:start w:val="1"/>
      <w:numFmt w:val="bullet"/>
      <w:lvlText w:val="•"/>
      <w:lvlJc w:val="left"/>
      <w:pPr>
        <w:tabs>
          <w:tab w:val="num" w:pos="4320"/>
        </w:tabs>
        <w:ind w:left="4320" w:hanging="360"/>
      </w:pPr>
      <w:rPr>
        <w:rFonts w:ascii="Arial" w:hAnsi="Arial" w:hint="default"/>
      </w:rPr>
    </w:lvl>
    <w:lvl w:ilvl="6" w:tplc="96C2057E" w:tentative="1">
      <w:start w:val="1"/>
      <w:numFmt w:val="bullet"/>
      <w:lvlText w:val="•"/>
      <w:lvlJc w:val="left"/>
      <w:pPr>
        <w:tabs>
          <w:tab w:val="num" w:pos="5040"/>
        </w:tabs>
        <w:ind w:left="5040" w:hanging="360"/>
      </w:pPr>
      <w:rPr>
        <w:rFonts w:ascii="Arial" w:hAnsi="Arial" w:hint="default"/>
      </w:rPr>
    </w:lvl>
    <w:lvl w:ilvl="7" w:tplc="327C2FF6" w:tentative="1">
      <w:start w:val="1"/>
      <w:numFmt w:val="bullet"/>
      <w:lvlText w:val="•"/>
      <w:lvlJc w:val="left"/>
      <w:pPr>
        <w:tabs>
          <w:tab w:val="num" w:pos="5760"/>
        </w:tabs>
        <w:ind w:left="5760" w:hanging="360"/>
      </w:pPr>
      <w:rPr>
        <w:rFonts w:ascii="Arial" w:hAnsi="Arial" w:hint="default"/>
      </w:rPr>
    </w:lvl>
    <w:lvl w:ilvl="8" w:tplc="66AC54AA" w:tentative="1">
      <w:start w:val="1"/>
      <w:numFmt w:val="bullet"/>
      <w:lvlText w:val="•"/>
      <w:lvlJc w:val="left"/>
      <w:pPr>
        <w:tabs>
          <w:tab w:val="num" w:pos="6480"/>
        </w:tabs>
        <w:ind w:left="6480" w:hanging="360"/>
      </w:pPr>
      <w:rPr>
        <w:rFonts w:ascii="Arial" w:hAnsi="Arial" w:hint="default"/>
      </w:rPr>
    </w:lvl>
  </w:abstractNum>
  <w:abstractNum w:abstractNumId="29">
    <w:nsid w:val="6F2B0B6A"/>
    <w:multiLevelType w:val="hybridMultilevel"/>
    <w:tmpl w:val="4CA0258C"/>
    <w:lvl w:ilvl="0" w:tplc="C3AE7A70">
      <w:start w:val="1"/>
      <w:numFmt w:val="bullet"/>
      <w:lvlText w:val="•"/>
      <w:lvlJc w:val="left"/>
      <w:pPr>
        <w:tabs>
          <w:tab w:val="num" w:pos="720"/>
        </w:tabs>
        <w:ind w:left="720" w:hanging="360"/>
      </w:pPr>
      <w:rPr>
        <w:rFonts w:ascii="Arial" w:hAnsi="Arial" w:hint="default"/>
      </w:rPr>
    </w:lvl>
    <w:lvl w:ilvl="1" w:tplc="98DE1548">
      <w:start w:val="1"/>
      <w:numFmt w:val="bullet"/>
      <w:lvlText w:val="•"/>
      <w:lvlJc w:val="left"/>
      <w:pPr>
        <w:tabs>
          <w:tab w:val="num" w:pos="1440"/>
        </w:tabs>
        <w:ind w:left="1440" w:hanging="360"/>
      </w:pPr>
      <w:rPr>
        <w:rFonts w:ascii="Arial" w:hAnsi="Arial" w:hint="default"/>
      </w:rPr>
    </w:lvl>
    <w:lvl w:ilvl="2" w:tplc="E38027EA" w:tentative="1">
      <w:start w:val="1"/>
      <w:numFmt w:val="bullet"/>
      <w:lvlText w:val="•"/>
      <w:lvlJc w:val="left"/>
      <w:pPr>
        <w:tabs>
          <w:tab w:val="num" w:pos="2160"/>
        </w:tabs>
        <w:ind w:left="2160" w:hanging="360"/>
      </w:pPr>
      <w:rPr>
        <w:rFonts w:ascii="Arial" w:hAnsi="Arial" w:hint="default"/>
      </w:rPr>
    </w:lvl>
    <w:lvl w:ilvl="3" w:tplc="933CF884" w:tentative="1">
      <w:start w:val="1"/>
      <w:numFmt w:val="bullet"/>
      <w:lvlText w:val="•"/>
      <w:lvlJc w:val="left"/>
      <w:pPr>
        <w:tabs>
          <w:tab w:val="num" w:pos="2880"/>
        </w:tabs>
        <w:ind w:left="2880" w:hanging="360"/>
      </w:pPr>
      <w:rPr>
        <w:rFonts w:ascii="Arial" w:hAnsi="Arial" w:hint="default"/>
      </w:rPr>
    </w:lvl>
    <w:lvl w:ilvl="4" w:tplc="78C24D2C" w:tentative="1">
      <w:start w:val="1"/>
      <w:numFmt w:val="bullet"/>
      <w:lvlText w:val="•"/>
      <w:lvlJc w:val="left"/>
      <w:pPr>
        <w:tabs>
          <w:tab w:val="num" w:pos="3600"/>
        </w:tabs>
        <w:ind w:left="3600" w:hanging="360"/>
      </w:pPr>
      <w:rPr>
        <w:rFonts w:ascii="Arial" w:hAnsi="Arial" w:hint="default"/>
      </w:rPr>
    </w:lvl>
    <w:lvl w:ilvl="5" w:tplc="FC6EA3EE" w:tentative="1">
      <w:start w:val="1"/>
      <w:numFmt w:val="bullet"/>
      <w:lvlText w:val="•"/>
      <w:lvlJc w:val="left"/>
      <w:pPr>
        <w:tabs>
          <w:tab w:val="num" w:pos="4320"/>
        </w:tabs>
        <w:ind w:left="4320" w:hanging="360"/>
      </w:pPr>
      <w:rPr>
        <w:rFonts w:ascii="Arial" w:hAnsi="Arial" w:hint="default"/>
      </w:rPr>
    </w:lvl>
    <w:lvl w:ilvl="6" w:tplc="6BF86298" w:tentative="1">
      <w:start w:val="1"/>
      <w:numFmt w:val="bullet"/>
      <w:lvlText w:val="•"/>
      <w:lvlJc w:val="left"/>
      <w:pPr>
        <w:tabs>
          <w:tab w:val="num" w:pos="5040"/>
        </w:tabs>
        <w:ind w:left="5040" w:hanging="360"/>
      </w:pPr>
      <w:rPr>
        <w:rFonts w:ascii="Arial" w:hAnsi="Arial" w:hint="default"/>
      </w:rPr>
    </w:lvl>
    <w:lvl w:ilvl="7" w:tplc="CA301E98" w:tentative="1">
      <w:start w:val="1"/>
      <w:numFmt w:val="bullet"/>
      <w:lvlText w:val="•"/>
      <w:lvlJc w:val="left"/>
      <w:pPr>
        <w:tabs>
          <w:tab w:val="num" w:pos="5760"/>
        </w:tabs>
        <w:ind w:left="5760" w:hanging="360"/>
      </w:pPr>
      <w:rPr>
        <w:rFonts w:ascii="Arial" w:hAnsi="Arial" w:hint="default"/>
      </w:rPr>
    </w:lvl>
    <w:lvl w:ilvl="8" w:tplc="2F926C3A" w:tentative="1">
      <w:start w:val="1"/>
      <w:numFmt w:val="bullet"/>
      <w:lvlText w:val="•"/>
      <w:lvlJc w:val="left"/>
      <w:pPr>
        <w:tabs>
          <w:tab w:val="num" w:pos="6480"/>
        </w:tabs>
        <w:ind w:left="6480" w:hanging="360"/>
      </w:pPr>
      <w:rPr>
        <w:rFonts w:ascii="Arial" w:hAnsi="Arial" w:hint="default"/>
      </w:rPr>
    </w:lvl>
  </w:abstractNum>
  <w:abstractNum w:abstractNumId="30">
    <w:nsid w:val="7C324F91"/>
    <w:multiLevelType w:val="hybridMultilevel"/>
    <w:tmpl w:val="8CC0227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25"/>
  </w:num>
  <w:num w:numId="3">
    <w:abstractNumId w:val="13"/>
  </w:num>
  <w:num w:numId="4">
    <w:abstractNumId w:val="1"/>
  </w:num>
  <w:num w:numId="5">
    <w:abstractNumId w:val="22"/>
  </w:num>
  <w:num w:numId="6">
    <w:abstractNumId w:val="26"/>
  </w:num>
  <w:num w:numId="7">
    <w:abstractNumId w:val="11"/>
  </w:num>
  <w:num w:numId="8">
    <w:abstractNumId w:val="6"/>
  </w:num>
  <w:num w:numId="9">
    <w:abstractNumId w:val="9"/>
  </w:num>
  <w:num w:numId="10">
    <w:abstractNumId w:val="17"/>
  </w:num>
  <w:num w:numId="11">
    <w:abstractNumId w:val="27"/>
  </w:num>
  <w:num w:numId="12">
    <w:abstractNumId w:val="19"/>
  </w:num>
  <w:num w:numId="13">
    <w:abstractNumId w:val="15"/>
  </w:num>
  <w:num w:numId="14">
    <w:abstractNumId w:val="14"/>
  </w:num>
  <w:num w:numId="15">
    <w:abstractNumId w:val="16"/>
  </w:num>
  <w:num w:numId="16">
    <w:abstractNumId w:val="4"/>
  </w:num>
  <w:num w:numId="17">
    <w:abstractNumId w:val="8"/>
  </w:num>
  <w:num w:numId="18">
    <w:abstractNumId w:val="5"/>
  </w:num>
  <w:num w:numId="19">
    <w:abstractNumId w:val="30"/>
  </w:num>
  <w:num w:numId="20">
    <w:abstractNumId w:val="24"/>
  </w:num>
  <w:num w:numId="21">
    <w:abstractNumId w:val="3"/>
  </w:num>
  <w:num w:numId="22">
    <w:abstractNumId w:val="0"/>
  </w:num>
  <w:num w:numId="23">
    <w:abstractNumId w:val="7"/>
  </w:num>
  <w:num w:numId="24">
    <w:abstractNumId w:val="23"/>
  </w:num>
  <w:num w:numId="25">
    <w:abstractNumId w:val="29"/>
  </w:num>
  <w:num w:numId="26">
    <w:abstractNumId w:val="21"/>
  </w:num>
  <w:num w:numId="27">
    <w:abstractNumId w:val="12"/>
  </w:num>
  <w:num w:numId="28">
    <w:abstractNumId w:val="2"/>
  </w:num>
  <w:num w:numId="29">
    <w:abstractNumId w:val="10"/>
  </w:num>
  <w:num w:numId="30">
    <w:abstractNumId w:val="20"/>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1BCA"/>
    <w:rsid w:val="000209A9"/>
    <w:rsid w:val="00063313"/>
    <w:rsid w:val="003F649F"/>
    <w:rsid w:val="004A0033"/>
    <w:rsid w:val="004A1BCA"/>
    <w:rsid w:val="008C57E0"/>
    <w:rsid w:val="00916FBA"/>
    <w:rsid w:val="009611E1"/>
    <w:rsid w:val="009B4579"/>
    <w:rsid w:val="00A548C9"/>
    <w:rsid w:val="00B726E5"/>
    <w:rsid w:val="00B91D4A"/>
    <w:rsid w:val="00C02DEC"/>
    <w:rsid w:val="00CF66C7"/>
    <w:rsid w:val="00D21F2F"/>
    <w:rsid w:val="00D94919"/>
    <w:rsid w:val="00E44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EEC0"/>
  <w15:chartTrackingRefBased/>
  <w15:docId w15:val="{88122B75-FB43-4175-A450-960C1C65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F2F"/>
  </w:style>
  <w:style w:type="paragraph" w:styleId="Heading1">
    <w:name w:val="heading 1"/>
    <w:basedOn w:val="Normal"/>
    <w:next w:val="Normal"/>
    <w:link w:val="Heading1Char"/>
    <w:uiPriority w:val="9"/>
    <w:qFormat/>
    <w:rsid w:val="00D21F2F"/>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21F2F"/>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21F2F"/>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D21F2F"/>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D21F2F"/>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D21F2F"/>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D21F2F"/>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D21F2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21F2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F2F"/>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D21F2F"/>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D21F2F"/>
    <w:rPr>
      <w:caps/>
      <w:color w:val="1F4D78" w:themeColor="accent1" w:themeShade="7F"/>
      <w:spacing w:val="15"/>
    </w:rPr>
  </w:style>
  <w:style w:type="character" w:customStyle="1" w:styleId="Heading4Char">
    <w:name w:val="Heading 4 Char"/>
    <w:basedOn w:val="DefaultParagraphFont"/>
    <w:link w:val="Heading4"/>
    <w:uiPriority w:val="9"/>
    <w:semiHidden/>
    <w:rsid w:val="00D21F2F"/>
    <w:rPr>
      <w:caps/>
      <w:color w:val="2E74B5" w:themeColor="accent1" w:themeShade="BF"/>
      <w:spacing w:val="10"/>
    </w:rPr>
  </w:style>
  <w:style w:type="character" w:customStyle="1" w:styleId="Heading5Char">
    <w:name w:val="Heading 5 Char"/>
    <w:basedOn w:val="DefaultParagraphFont"/>
    <w:link w:val="Heading5"/>
    <w:uiPriority w:val="9"/>
    <w:semiHidden/>
    <w:rsid w:val="00D21F2F"/>
    <w:rPr>
      <w:caps/>
      <w:color w:val="2E74B5" w:themeColor="accent1" w:themeShade="BF"/>
      <w:spacing w:val="10"/>
    </w:rPr>
  </w:style>
  <w:style w:type="character" w:customStyle="1" w:styleId="Heading6Char">
    <w:name w:val="Heading 6 Char"/>
    <w:basedOn w:val="DefaultParagraphFont"/>
    <w:link w:val="Heading6"/>
    <w:uiPriority w:val="9"/>
    <w:semiHidden/>
    <w:rsid w:val="00D21F2F"/>
    <w:rPr>
      <w:caps/>
      <w:color w:val="2E74B5" w:themeColor="accent1" w:themeShade="BF"/>
      <w:spacing w:val="10"/>
    </w:rPr>
  </w:style>
  <w:style w:type="character" w:customStyle="1" w:styleId="Heading7Char">
    <w:name w:val="Heading 7 Char"/>
    <w:basedOn w:val="DefaultParagraphFont"/>
    <w:link w:val="Heading7"/>
    <w:uiPriority w:val="9"/>
    <w:semiHidden/>
    <w:rsid w:val="00D21F2F"/>
    <w:rPr>
      <w:caps/>
      <w:color w:val="2E74B5" w:themeColor="accent1" w:themeShade="BF"/>
      <w:spacing w:val="10"/>
    </w:rPr>
  </w:style>
  <w:style w:type="character" w:customStyle="1" w:styleId="Heading8Char">
    <w:name w:val="Heading 8 Char"/>
    <w:basedOn w:val="DefaultParagraphFont"/>
    <w:link w:val="Heading8"/>
    <w:uiPriority w:val="9"/>
    <w:semiHidden/>
    <w:rsid w:val="00D21F2F"/>
    <w:rPr>
      <w:caps/>
      <w:spacing w:val="10"/>
      <w:sz w:val="18"/>
      <w:szCs w:val="18"/>
    </w:rPr>
  </w:style>
  <w:style w:type="character" w:customStyle="1" w:styleId="Heading9Char">
    <w:name w:val="Heading 9 Char"/>
    <w:basedOn w:val="DefaultParagraphFont"/>
    <w:link w:val="Heading9"/>
    <w:uiPriority w:val="9"/>
    <w:semiHidden/>
    <w:rsid w:val="00D21F2F"/>
    <w:rPr>
      <w:i/>
      <w:iCs/>
      <w:caps/>
      <w:spacing w:val="10"/>
      <w:sz w:val="18"/>
      <w:szCs w:val="18"/>
    </w:rPr>
  </w:style>
  <w:style w:type="paragraph" w:styleId="Caption">
    <w:name w:val="caption"/>
    <w:basedOn w:val="Normal"/>
    <w:next w:val="Normal"/>
    <w:uiPriority w:val="35"/>
    <w:semiHidden/>
    <w:unhideWhenUsed/>
    <w:qFormat/>
    <w:rsid w:val="00D21F2F"/>
    <w:rPr>
      <w:b/>
      <w:bCs/>
      <w:color w:val="2E74B5" w:themeColor="accent1" w:themeShade="BF"/>
      <w:sz w:val="16"/>
      <w:szCs w:val="16"/>
    </w:rPr>
  </w:style>
  <w:style w:type="paragraph" w:styleId="Title">
    <w:name w:val="Title"/>
    <w:basedOn w:val="Normal"/>
    <w:next w:val="Normal"/>
    <w:link w:val="TitleChar"/>
    <w:uiPriority w:val="10"/>
    <w:qFormat/>
    <w:rsid w:val="00D21F2F"/>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D21F2F"/>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D21F2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21F2F"/>
    <w:rPr>
      <w:caps/>
      <w:color w:val="595959" w:themeColor="text1" w:themeTint="A6"/>
      <w:spacing w:val="10"/>
      <w:sz w:val="21"/>
      <w:szCs w:val="21"/>
    </w:rPr>
  </w:style>
  <w:style w:type="character" w:styleId="Strong">
    <w:name w:val="Strong"/>
    <w:uiPriority w:val="22"/>
    <w:qFormat/>
    <w:rsid w:val="00D21F2F"/>
    <w:rPr>
      <w:b/>
      <w:bCs/>
    </w:rPr>
  </w:style>
  <w:style w:type="character" w:styleId="Emphasis">
    <w:name w:val="Emphasis"/>
    <w:uiPriority w:val="20"/>
    <w:qFormat/>
    <w:rsid w:val="00D21F2F"/>
    <w:rPr>
      <w:caps/>
      <w:color w:val="1F4D78" w:themeColor="accent1" w:themeShade="7F"/>
      <w:spacing w:val="5"/>
    </w:rPr>
  </w:style>
  <w:style w:type="paragraph" w:styleId="NoSpacing">
    <w:name w:val="No Spacing"/>
    <w:uiPriority w:val="1"/>
    <w:qFormat/>
    <w:rsid w:val="00D21F2F"/>
    <w:pPr>
      <w:spacing w:after="0" w:line="240" w:lineRule="auto"/>
    </w:pPr>
  </w:style>
  <w:style w:type="paragraph" w:styleId="Quote">
    <w:name w:val="Quote"/>
    <w:basedOn w:val="Normal"/>
    <w:next w:val="Normal"/>
    <w:link w:val="QuoteChar"/>
    <w:uiPriority w:val="29"/>
    <w:qFormat/>
    <w:rsid w:val="00D21F2F"/>
    <w:rPr>
      <w:i/>
      <w:iCs/>
      <w:sz w:val="24"/>
      <w:szCs w:val="24"/>
    </w:rPr>
  </w:style>
  <w:style w:type="character" w:customStyle="1" w:styleId="QuoteChar">
    <w:name w:val="Quote Char"/>
    <w:basedOn w:val="DefaultParagraphFont"/>
    <w:link w:val="Quote"/>
    <w:uiPriority w:val="29"/>
    <w:rsid w:val="00D21F2F"/>
    <w:rPr>
      <w:i/>
      <w:iCs/>
      <w:sz w:val="24"/>
      <w:szCs w:val="24"/>
    </w:rPr>
  </w:style>
  <w:style w:type="paragraph" w:styleId="IntenseQuote">
    <w:name w:val="Intense Quote"/>
    <w:basedOn w:val="Normal"/>
    <w:next w:val="Normal"/>
    <w:link w:val="IntenseQuoteChar"/>
    <w:uiPriority w:val="30"/>
    <w:qFormat/>
    <w:rsid w:val="00D21F2F"/>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D21F2F"/>
    <w:rPr>
      <w:color w:val="5B9BD5" w:themeColor="accent1"/>
      <w:sz w:val="24"/>
      <w:szCs w:val="24"/>
    </w:rPr>
  </w:style>
  <w:style w:type="character" w:styleId="SubtleEmphasis">
    <w:name w:val="Subtle Emphasis"/>
    <w:uiPriority w:val="19"/>
    <w:qFormat/>
    <w:rsid w:val="00D21F2F"/>
    <w:rPr>
      <w:i/>
      <w:iCs/>
      <w:color w:val="1F4D78" w:themeColor="accent1" w:themeShade="7F"/>
    </w:rPr>
  </w:style>
  <w:style w:type="character" w:styleId="IntenseEmphasis">
    <w:name w:val="Intense Emphasis"/>
    <w:uiPriority w:val="21"/>
    <w:qFormat/>
    <w:rsid w:val="00D21F2F"/>
    <w:rPr>
      <w:b/>
      <w:bCs/>
      <w:caps/>
      <w:color w:val="1F4D78" w:themeColor="accent1" w:themeShade="7F"/>
      <w:spacing w:val="10"/>
    </w:rPr>
  </w:style>
  <w:style w:type="character" w:styleId="SubtleReference">
    <w:name w:val="Subtle Reference"/>
    <w:uiPriority w:val="31"/>
    <w:qFormat/>
    <w:rsid w:val="00D21F2F"/>
    <w:rPr>
      <w:b/>
      <w:bCs/>
      <w:color w:val="5B9BD5" w:themeColor="accent1"/>
    </w:rPr>
  </w:style>
  <w:style w:type="character" w:styleId="IntenseReference">
    <w:name w:val="Intense Reference"/>
    <w:uiPriority w:val="32"/>
    <w:qFormat/>
    <w:rsid w:val="00D21F2F"/>
    <w:rPr>
      <w:b/>
      <w:bCs/>
      <w:i/>
      <w:iCs/>
      <w:caps/>
      <w:color w:val="5B9BD5" w:themeColor="accent1"/>
    </w:rPr>
  </w:style>
  <w:style w:type="character" w:styleId="BookTitle">
    <w:name w:val="Book Title"/>
    <w:uiPriority w:val="33"/>
    <w:qFormat/>
    <w:rsid w:val="00D21F2F"/>
    <w:rPr>
      <w:b/>
      <w:bCs/>
      <w:i/>
      <w:iCs/>
      <w:spacing w:val="0"/>
    </w:rPr>
  </w:style>
  <w:style w:type="paragraph" w:styleId="TOCHeading">
    <w:name w:val="TOC Heading"/>
    <w:basedOn w:val="Heading1"/>
    <w:next w:val="Normal"/>
    <w:uiPriority w:val="39"/>
    <w:semiHidden/>
    <w:unhideWhenUsed/>
    <w:qFormat/>
    <w:rsid w:val="00D21F2F"/>
    <w:pPr>
      <w:outlineLvl w:val="9"/>
    </w:pPr>
  </w:style>
  <w:style w:type="table" w:styleId="TableGridLight">
    <w:name w:val="Grid Table Light"/>
    <w:aliases w:val="Indirect Truth Table"/>
    <w:basedOn w:val="TableNormal"/>
    <w:uiPriority w:val="40"/>
    <w:rsid w:val="00A548C9"/>
    <w:pPr>
      <w:spacing w:after="0" w:line="240" w:lineRule="auto"/>
      <w:jc w:val="center"/>
    </w:pPr>
    <w:tblPr/>
    <w:tcPr>
      <w:vAlign w:val="center"/>
    </w:tcPr>
  </w:style>
  <w:style w:type="paragraph" w:styleId="ListParagraph">
    <w:name w:val="List Paragraph"/>
    <w:basedOn w:val="Normal"/>
    <w:uiPriority w:val="34"/>
    <w:qFormat/>
    <w:rsid w:val="004A1BCA"/>
    <w:pPr>
      <w:ind w:left="720"/>
      <w:contextualSpacing/>
    </w:pPr>
  </w:style>
  <w:style w:type="paragraph" w:styleId="NormalWeb">
    <w:name w:val="Normal (Web)"/>
    <w:basedOn w:val="Normal"/>
    <w:uiPriority w:val="99"/>
    <w:semiHidden/>
    <w:unhideWhenUsed/>
    <w:rsid w:val="004A1BCA"/>
    <w:rPr>
      <w:rFonts w:ascii="Times New Roman" w:hAnsi="Times New Roman" w:cs="Times New Roman"/>
      <w:sz w:val="24"/>
      <w:szCs w:val="24"/>
    </w:rPr>
  </w:style>
  <w:style w:type="table" w:styleId="PlainTable3">
    <w:name w:val="Plain Table 3"/>
    <w:basedOn w:val="TableNormal"/>
    <w:uiPriority w:val="43"/>
    <w:rsid w:val="009611E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B91D4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D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278500">
      <w:bodyDiv w:val="1"/>
      <w:marLeft w:val="0"/>
      <w:marRight w:val="0"/>
      <w:marTop w:val="0"/>
      <w:marBottom w:val="0"/>
      <w:divBdr>
        <w:top w:val="none" w:sz="0" w:space="0" w:color="auto"/>
        <w:left w:val="none" w:sz="0" w:space="0" w:color="auto"/>
        <w:bottom w:val="none" w:sz="0" w:space="0" w:color="auto"/>
        <w:right w:val="none" w:sz="0" w:space="0" w:color="auto"/>
      </w:divBdr>
      <w:divsChild>
        <w:div w:id="1021509799">
          <w:marLeft w:val="720"/>
          <w:marRight w:val="0"/>
          <w:marTop w:val="96"/>
          <w:marBottom w:val="0"/>
          <w:divBdr>
            <w:top w:val="none" w:sz="0" w:space="0" w:color="auto"/>
            <w:left w:val="none" w:sz="0" w:space="0" w:color="auto"/>
            <w:bottom w:val="none" w:sz="0" w:space="0" w:color="auto"/>
            <w:right w:val="none" w:sz="0" w:space="0" w:color="auto"/>
          </w:divBdr>
        </w:div>
      </w:divsChild>
    </w:div>
    <w:div w:id="85545656">
      <w:bodyDiv w:val="1"/>
      <w:marLeft w:val="0"/>
      <w:marRight w:val="0"/>
      <w:marTop w:val="0"/>
      <w:marBottom w:val="0"/>
      <w:divBdr>
        <w:top w:val="none" w:sz="0" w:space="0" w:color="auto"/>
        <w:left w:val="none" w:sz="0" w:space="0" w:color="auto"/>
        <w:bottom w:val="none" w:sz="0" w:space="0" w:color="auto"/>
        <w:right w:val="none" w:sz="0" w:space="0" w:color="auto"/>
      </w:divBdr>
      <w:divsChild>
        <w:div w:id="1672676496">
          <w:marLeft w:val="288"/>
          <w:marRight w:val="0"/>
          <w:marTop w:val="115"/>
          <w:marBottom w:val="0"/>
          <w:divBdr>
            <w:top w:val="none" w:sz="0" w:space="0" w:color="auto"/>
            <w:left w:val="none" w:sz="0" w:space="0" w:color="auto"/>
            <w:bottom w:val="none" w:sz="0" w:space="0" w:color="auto"/>
            <w:right w:val="none" w:sz="0" w:space="0" w:color="auto"/>
          </w:divBdr>
        </w:div>
        <w:div w:id="1470053430">
          <w:marLeft w:val="288"/>
          <w:marRight w:val="0"/>
          <w:marTop w:val="115"/>
          <w:marBottom w:val="0"/>
          <w:divBdr>
            <w:top w:val="none" w:sz="0" w:space="0" w:color="auto"/>
            <w:left w:val="none" w:sz="0" w:space="0" w:color="auto"/>
            <w:bottom w:val="none" w:sz="0" w:space="0" w:color="auto"/>
            <w:right w:val="none" w:sz="0" w:space="0" w:color="auto"/>
          </w:divBdr>
        </w:div>
      </w:divsChild>
    </w:div>
    <w:div w:id="198589603">
      <w:bodyDiv w:val="1"/>
      <w:marLeft w:val="0"/>
      <w:marRight w:val="0"/>
      <w:marTop w:val="0"/>
      <w:marBottom w:val="0"/>
      <w:divBdr>
        <w:top w:val="none" w:sz="0" w:space="0" w:color="auto"/>
        <w:left w:val="none" w:sz="0" w:space="0" w:color="auto"/>
        <w:bottom w:val="none" w:sz="0" w:space="0" w:color="auto"/>
        <w:right w:val="none" w:sz="0" w:space="0" w:color="auto"/>
      </w:divBdr>
      <w:divsChild>
        <w:div w:id="733163881">
          <w:marLeft w:val="720"/>
          <w:marRight w:val="0"/>
          <w:marTop w:val="96"/>
          <w:marBottom w:val="0"/>
          <w:divBdr>
            <w:top w:val="none" w:sz="0" w:space="0" w:color="auto"/>
            <w:left w:val="none" w:sz="0" w:space="0" w:color="auto"/>
            <w:bottom w:val="none" w:sz="0" w:space="0" w:color="auto"/>
            <w:right w:val="none" w:sz="0" w:space="0" w:color="auto"/>
          </w:divBdr>
        </w:div>
        <w:div w:id="1214384302">
          <w:marLeft w:val="720"/>
          <w:marRight w:val="0"/>
          <w:marTop w:val="96"/>
          <w:marBottom w:val="0"/>
          <w:divBdr>
            <w:top w:val="none" w:sz="0" w:space="0" w:color="auto"/>
            <w:left w:val="none" w:sz="0" w:space="0" w:color="auto"/>
            <w:bottom w:val="none" w:sz="0" w:space="0" w:color="auto"/>
            <w:right w:val="none" w:sz="0" w:space="0" w:color="auto"/>
          </w:divBdr>
        </w:div>
        <w:div w:id="1018777573">
          <w:marLeft w:val="720"/>
          <w:marRight w:val="0"/>
          <w:marTop w:val="96"/>
          <w:marBottom w:val="0"/>
          <w:divBdr>
            <w:top w:val="none" w:sz="0" w:space="0" w:color="auto"/>
            <w:left w:val="none" w:sz="0" w:space="0" w:color="auto"/>
            <w:bottom w:val="none" w:sz="0" w:space="0" w:color="auto"/>
            <w:right w:val="none" w:sz="0" w:space="0" w:color="auto"/>
          </w:divBdr>
        </w:div>
        <w:div w:id="885871569">
          <w:marLeft w:val="720"/>
          <w:marRight w:val="0"/>
          <w:marTop w:val="96"/>
          <w:marBottom w:val="0"/>
          <w:divBdr>
            <w:top w:val="none" w:sz="0" w:space="0" w:color="auto"/>
            <w:left w:val="none" w:sz="0" w:space="0" w:color="auto"/>
            <w:bottom w:val="none" w:sz="0" w:space="0" w:color="auto"/>
            <w:right w:val="none" w:sz="0" w:space="0" w:color="auto"/>
          </w:divBdr>
        </w:div>
        <w:div w:id="2048750997">
          <w:marLeft w:val="720"/>
          <w:marRight w:val="0"/>
          <w:marTop w:val="96"/>
          <w:marBottom w:val="0"/>
          <w:divBdr>
            <w:top w:val="none" w:sz="0" w:space="0" w:color="auto"/>
            <w:left w:val="none" w:sz="0" w:space="0" w:color="auto"/>
            <w:bottom w:val="none" w:sz="0" w:space="0" w:color="auto"/>
            <w:right w:val="none" w:sz="0" w:space="0" w:color="auto"/>
          </w:divBdr>
        </w:div>
      </w:divsChild>
    </w:div>
    <w:div w:id="412045881">
      <w:bodyDiv w:val="1"/>
      <w:marLeft w:val="0"/>
      <w:marRight w:val="0"/>
      <w:marTop w:val="0"/>
      <w:marBottom w:val="0"/>
      <w:divBdr>
        <w:top w:val="none" w:sz="0" w:space="0" w:color="auto"/>
        <w:left w:val="none" w:sz="0" w:space="0" w:color="auto"/>
        <w:bottom w:val="none" w:sz="0" w:space="0" w:color="auto"/>
        <w:right w:val="none" w:sz="0" w:space="0" w:color="auto"/>
      </w:divBdr>
      <w:divsChild>
        <w:div w:id="495346747">
          <w:marLeft w:val="288"/>
          <w:marRight w:val="0"/>
          <w:marTop w:val="106"/>
          <w:marBottom w:val="0"/>
          <w:divBdr>
            <w:top w:val="none" w:sz="0" w:space="0" w:color="auto"/>
            <w:left w:val="none" w:sz="0" w:space="0" w:color="auto"/>
            <w:bottom w:val="none" w:sz="0" w:space="0" w:color="auto"/>
            <w:right w:val="none" w:sz="0" w:space="0" w:color="auto"/>
          </w:divBdr>
        </w:div>
        <w:div w:id="1330870853">
          <w:marLeft w:val="720"/>
          <w:marRight w:val="0"/>
          <w:marTop w:val="91"/>
          <w:marBottom w:val="0"/>
          <w:divBdr>
            <w:top w:val="none" w:sz="0" w:space="0" w:color="auto"/>
            <w:left w:val="none" w:sz="0" w:space="0" w:color="auto"/>
            <w:bottom w:val="none" w:sz="0" w:space="0" w:color="auto"/>
            <w:right w:val="none" w:sz="0" w:space="0" w:color="auto"/>
          </w:divBdr>
        </w:div>
        <w:div w:id="1004894169">
          <w:marLeft w:val="720"/>
          <w:marRight w:val="0"/>
          <w:marTop w:val="91"/>
          <w:marBottom w:val="0"/>
          <w:divBdr>
            <w:top w:val="none" w:sz="0" w:space="0" w:color="auto"/>
            <w:left w:val="none" w:sz="0" w:space="0" w:color="auto"/>
            <w:bottom w:val="none" w:sz="0" w:space="0" w:color="auto"/>
            <w:right w:val="none" w:sz="0" w:space="0" w:color="auto"/>
          </w:divBdr>
        </w:div>
        <w:div w:id="745303925">
          <w:marLeft w:val="720"/>
          <w:marRight w:val="0"/>
          <w:marTop w:val="91"/>
          <w:marBottom w:val="0"/>
          <w:divBdr>
            <w:top w:val="none" w:sz="0" w:space="0" w:color="auto"/>
            <w:left w:val="none" w:sz="0" w:space="0" w:color="auto"/>
            <w:bottom w:val="none" w:sz="0" w:space="0" w:color="auto"/>
            <w:right w:val="none" w:sz="0" w:space="0" w:color="auto"/>
          </w:divBdr>
        </w:div>
        <w:div w:id="622151630">
          <w:marLeft w:val="288"/>
          <w:marRight w:val="0"/>
          <w:marTop w:val="106"/>
          <w:marBottom w:val="0"/>
          <w:divBdr>
            <w:top w:val="none" w:sz="0" w:space="0" w:color="auto"/>
            <w:left w:val="none" w:sz="0" w:space="0" w:color="auto"/>
            <w:bottom w:val="none" w:sz="0" w:space="0" w:color="auto"/>
            <w:right w:val="none" w:sz="0" w:space="0" w:color="auto"/>
          </w:divBdr>
        </w:div>
        <w:div w:id="1782843640">
          <w:marLeft w:val="720"/>
          <w:marRight w:val="0"/>
          <w:marTop w:val="91"/>
          <w:marBottom w:val="0"/>
          <w:divBdr>
            <w:top w:val="none" w:sz="0" w:space="0" w:color="auto"/>
            <w:left w:val="none" w:sz="0" w:space="0" w:color="auto"/>
            <w:bottom w:val="none" w:sz="0" w:space="0" w:color="auto"/>
            <w:right w:val="none" w:sz="0" w:space="0" w:color="auto"/>
          </w:divBdr>
        </w:div>
        <w:div w:id="1490319205">
          <w:marLeft w:val="720"/>
          <w:marRight w:val="0"/>
          <w:marTop w:val="91"/>
          <w:marBottom w:val="0"/>
          <w:divBdr>
            <w:top w:val="none" w:sz="0" w:space="0" w:color="auto"/>
            <w:left w:val="none" w:sz="0" w:space="0" w:color="auto"/>
            <w:bottom w:val="none" w:sz="0" w:space="0" w:color="auto"/>
            <w:right w:val="none" w:sz="0" w:space="0" w:color="auto"/>
          </w:divBdr>
        </w:div>
        <w:div w:id="58405712">
          <w:marLeft w:val="720"/>
          <w:marRight w:val="0"/>
          <w:marTop w:val="91"/>
          <w:marBottom w:val="0"/>
          <w:divBdr>
            <w:top w:val="none" w:sz="0" w:space="0" w:color="auto"/>
            <w:left w:val="none" w:sz="0" w:space="0" w:color="auto"/>
            <w:bottom w:val="none" w:sz="0" w:space="0" w:color="auto"/>
            <w:right w:val="none" w:sz="0" w:space="0" w:color="auto"/>
          </w:divBdr>
        </w:div>
      </w:divsChild>
    </w:div>
    <w:div w:id="509419307">
      <w:bodyDiv w:val="1"/>
      <w:marLeft w:val="0"/>
      <w:marRight w:val="0"/>
      <w:marTop w:val="0"/>
      <w:marBottom w:val="0"/>
      <w:divBdr>
        <w:top w:val="none" w:sz="0" w:space="0" w:color="auto"/>
        <w:left w:val="none" w:sz="0" w:space="0" w:color="auto"/>
        <w:bottom w:val="none" w:sz="0" w:space="0" w:color="auto"/>
        <w:right w:val="none" w:sz="0" w:space="0" w:color="auto"/>
      </w:divBdr>
      <w:divsChild>
        <w:div w:id="2133549700">
          <w:marLeft w:val="288"/>
          <w:marRight w:val="0"/>
          <w:marTop w:val="115"/>
          <w:marBottom w:val="0"/>
          <w:divBdr>
            <w:top w:val="none" w:sz="0" w:space="0" w:color="auto"/>
            <w:left w:val="none" w:sz="0" w:space="0" w:color="auto"/>
            <w:bottom w:val="none" w:sz="0" w:space="0" w:color="auto"/>
            <w:right w:val="none" w:sz="0" w:space="0" w:color="auto"/>
          </w:divBdr>
        </w:div>
        <w:div w:id="947203779">
          <w:marLeft w:val="720"/>
          <w:marRight w:val="0"/>
          <w:marTop w:val="96"/>
          <w:marBottom w:val="0"/>
          <w:divBdr>
            <w:top w:val="none" w:sz="0" w:space="0" w:color="auto"/>
            <w:left w:val="none" w:sz="0" w:space="0" w:color="auto"/>
            <w:bottom w:val="none" w:sz="0" w:space="0" w:color="auto"/>
            <w:right w:val="none" w:sz="0" w:space="0" w:color="auto"/>
          </w:divBdr>
        </w:div>
        <w:div w:id="533269241">
          <w:marLeft w:val="720"/>
          <w:marRight w:val="0"/>
          <w:marTop w:val="96"/>
          <w:marBottom w:val="0"/>
          <w:divBdr>
            <w:top w:val="none" w:sz="0" w:space="0" w:color="auto"/>
            <w:left w:val="none" w:sz="0" w:space="0" w:color="auto"/>
            <w:bottom w:val="none" w:sz="0" w:space="0" w:color="auto"/>
            <w:right w:val="none" w:sz="0" w:space="0" w:color="auto"/>
          </w:divBdr>
        </w:div>
        <w:div w:id="898906551">
          <w:marLeft w:val="720"/>
          <w:marRight w:val="0"/>
          <w:marTop w:val="96"/>
          <w:marBottom w:val="0"/>
          <w:divBdr>
            <w:top w:val="none" w:sz="0" w:space="0" w:color="auto"/>
            <w:left w:val="none" w:sz="0" w:space="0" w:color="auto"/>
            <w:bottom w:val="none" w:sz="0" w:space="0" w:color="auto"/>
            <w:right w:val="none" w:sz="0" w:space="0" w:color="auto"/>
          </w:divBdr>
        </w:div>
        <w:div w:id="1484345260">
          <w:marLeft w:val="288"/>
          <w:marRight w:val="0"/>
          <w:marTop w:val="115"/>
          <w:marBottom w:val="0"/>
          <w:divBdr>
            <w:top w:val="none" w:sz="0" w:space="0" w:color="auto"/>
            <w:left w:val="none" w:sz="0" w:space="0" w:color="auto"/>
            <w:bottom w:val="none" w:sz="0" w:space="0" w:color="auto"/>
            <w:right w:val="none" w:sz="0" w:space="0" w:color="auto"/>
          </w:divBdr>
        </w:div>
      </w:divsChild>
    </w:div>
    <w:div w:id="1079714091">
      <w:bodyDiv w:val="1"/>
      <w:marLeft w:val="0"/>
      <w:marRight w:val="0"/>
      <w:marTop w:val="0"/>
      <w:marBottom w:val="0"/>
      <w:divBdr>
        <w:top w:val="none" w:sz="0" w:space="0" w:color="auto"/>
        <w:left w:val="none" w:sz="0" w:space="0" w:color="auto"/>
        <w:bottom w:val="none" w:sz="0" w:space="0" w:color="auto"/>
        <w:right w:val="none" w:sz="0" w:space="0" w:color="auto"/>
      </w:divBdr>
      <w:divsChild>
        <w:div w:id="159346016">
          <w:marLeft w:val="288"/>
          <w:marRight w:val="0"/>
          <w:marTop w:val="115"/>
          <w:marBottom w:val="0"/>
          <w:divBdr>
            <w:top w:val="none" w:sz="0" w:space="0" w:color="auto"/>
            <w:left w:val="none" w:sz="0" w:space="0" w:color="auto"/>
            <w:bottom w:val="none" w:sz="0" w:space="0" w:color="auto"/>
            <w:right w:val="none" w:sz="0" w:space="0" w:color="auto"/>
          </w:divBdr>
        </w:div>
        <w:div w:id="692655541">
          <w:marLeft w:val="288"/>
          <w:marRight w:val="0"/>
          <w:marTop w:val="115"/>
          <w:marBottom w:val="0"/>
          <w:divBdr>
            <w:top w:val="none" w:sz="0" w:space="0" w:color="auto"/>
            <w:left w:val="none" w:sz="0" w:space="0" w:color="auto"/>
            <w:bottom w:val="none" w:sz="0" w:space="0" w:color="auto"/>
            <w:right w:val="none" w:sz="0" w:space="0" w:color="auto"/>
          </w:divBdr>
        </w:div>
        <w:div w:id="1420250472">
          <w:marLeft w:val="288"/>
          <w:marRight w:val="0"/>
          <w:marTop w:val="115"/>
          <w:marBottom w:val="0"/>
          <w:divBdr>
            <w:top w:val="none" w:sz="0" w:space="0" w:color="auto"/>
            <w:left w:val="none" w:sz="0" w:space="0" w:color="auto"/>
            <w:bottom w:val="none" w:sz="0" w:space="0" w:color="auto"/>
            <w:right w:val="none" w:sz="0" w:space="0" w:color="auto"/>
          </w:divBdr>
        </w:div>
        <w:div w:id="145977854">
          <w:marLeft w:val="288"/>
          <w:marRight w:val="0"/>
          <w:marTop w:val="115"/>
          <w:marBottom w:val="0"/>
          <w:divBdr>
            <w:top w:val="none" w:sz="0" w:space="0" w:color="auto"/>
            <w:left w:val="none" w:sz="0" w:space="0" w:color="auto"/>
            <w:bottom w:val="none" w:sz="0" w:space="0" w:color="auto"/>
            <w:right w:val="none" w:sz="0" w:space="0" w:color="auto"/>
          </w:divBdr>
        </w:div>
      </w:divsChild>
    </w:div>
    <w:div w:id="1280525888">
      <w:bodyDiv w:val="1"/>
      <w:marLeft w:val="0"/>
      <w:marRight w:val="0"/>
      <w:marTop w:val="0"/>
      <w:marBottom w:val="0"/>
      <w:divBdr>
        <w:top w:val="none" w:sz="0" w:space="0" w:color="auto"/>
        <w:left w:val="none" w:sz="0" w:space="0" w:color="auto"/>
        <w:bottom w:val="none" w:sz="0" w:space="0" w:color="auto"/>
        <w:right w:val="none" w:sz="0" w:space="0" w:color="auto"/>
      </w:divBdr>
      <w:divsChild>
        <w:div w:id="1726875173">
          <w:marLeft w:val="720"/>
          <w:marRight w:val="0"/>
          <w:marTop w:val="91"/>
          <w:marBottom w:val="0"/>
          <w:divBdr>
            <w:top w:val="none" w:sz="0" w:space="0" w:color="auto"/>
            <w:left w:val="none" w:sz="0" w:space="0" w:color="auto"/>
            <w:bottom w:val="none" w:sz="0" w:space="0" w:color="auto"/>
            <w:right w:val="none" w:sz="0" w:space="0" w:color="auto"/>
          </w:divBdr>
        </w:div>
        <w:div w:id="1961184185">
          <w:marLeft w:val="720"/>
          <w:marRight w:val="0"/>
          <w:marTop w:val="91"/>
          <w:marBottom w:val="0"/>
          <w:divBdr>
            <w:top w:val="none" w:sz="0" w:space="0" w:color="auto"/>
            <w:left w:val="none" w:sz="0" w:space="0" w:color="auto"/>
            <w:bottom w:val="none" w:sz="0" w:space="0" w:color="auto"/>
            <w:right w:val="none" w:sz="0" w:space="0" w:color="auto"/>
          </w:divBdr>
        </w:div>
        <w:div w:id="465859932">
          <w:marLeft w:val="720"/>
          <w:marRight w:val="0"/>
          <w:marTop w:val="91"/>
          <w:marBottom w:val="0"/>
          <w:divBdr>
            <w:top w:val="none" w:sz="0" w:space="0" w:color="auto"/>
            <w:left w:val="none" w:sz="0" w:space="0" w:color="auto"/>
            <w:bottom w:val="none" w:sz="0" w:space="0" w:color="auto"/>
            <w:right w:val="none" w:sz="0" w:space="0" w:color="auto"/>
          </w:divBdr>
        </w:div>
        <w:div w:id="965962562">
          <w:marLeft w:val="288"/>
          <w:marRight w:val="0"/>
          <w:marTop w:val="106"/>
          <w:marBottom w:val="0"/>
          <w:divBdr>
            <w:top w:val="none" w:sz="0" w:space="0" w:color="auto"/>
            <w:left w:val="none" w:sz="0" w:space="0" w:color="auto"/>
            <w:bottom w:val="none" w:sz="0" w:space="0" w:color="auto"/>
            <w:right w:val="none" w:sz="0" w:space="0" w:color="auto"/>
          </w:divBdr>
        </w:div>
        <w:div w:id="1922836995">
          <w:marLeft w:val="288"/>
          <w:marRight w:val="0"/>
          <w:marTop w:val="106"/>
          <w:marBottom w:val="0"/>
          <w:divBdr>
            <w:top w:val="none" w:sz="0" w:space="0" w:color="auto"/>
            <w:left w:val="none" w:sz="0" w:space="0" w:color="auto"/>
            <w:bottom w:val="none" w:sz="0" w:space="0" w:color="auto"/>
            <w:right w:val="none" w:sz="0" w:space="0" w:color="auto"/>
          </w:divBdr>
        </w:div>
      </w:divsChild>
    </w:div>
    <w:div w:id="1399673414">
      <w:bodyDiv w:val="1"/>
      <w:marLeft w:val="0"/>
      <w:marRight w:val="0"/>
      <w:marTop w:val="0"/>
      <w:marBottom w:val="0"/>
      <w:divBdr>
        <w:top w:val="none" w:sz="0" w:space="0" w:color="auto"/>
        <w:left w:val="none" w:sz="0" w:space="0" w:color="auto"/>
        <w:bottom w:val="none" w:sz="0" w:space="0" w:color="auto"/>
        <w:right w:val="none" w:sz="0" w:space="0" w:color="auto"/>
      </w:divBdr>
      <w:divsChild>
        <w:div w:id="776098536">
          <w:marLeft w:val="288"/>
          <w:marRight w:val="0"/>
          <w:marTop w:val="106"/>
          <w:marBottom w:val="0"/>
          <w:divBdr>
            <w:top w:val="none" w:sz="0" w:space="0" w:color="auto"/>
            <w:left w:val="none" w:sz="0" w:space="0" w:color="auto"/>
            <w:bottom w:val="none" w:sz="0" w:space="0" w:color="auto"/>
            <w:right w:val="none" w:sz="0" w:space="0" w:color="auto"/>
          </w:divBdr>
        </w:div>
        <w:div w:id="1937908157">
          <w:marLeft w:val="288"/>
          <w:marRight w:val="0"/>
          <w:marTop w:val="106"/>
          <w:marBottom w:val="0"/>
          <w:divBdr>
            <w:top w:val="none" w:sz="0" w:space="0" w:color="auto"/>
            <w:left w:val="none" w:sz="0" w:space="0" w:color="auto"/>
            <w:bottom w:val="none" w:sz="0" w:space="0" w:color="auto"/>
            <w:right w:val="none" w:sz="0" w:space="0" w:color="auto"/>
          </w:divBdr>
        </w:div>
        <w:div w:id="636881635">
          <w:marLeft w:val="288"/>
          <w:marRight w:val="0"/>
          <w:marTop w:val="106"/>
          <w:marBottom w:val="0"/>
          <w:divBdr>
            <w:top w:val="none" w:sz="0" w:space="0" w:color="auto"/>
            <w:left w:val="none" w:sz="0" w:space="0" w:color="auto"/>
            <w:bottom w:val="none" w:sz="0" w:space="0" w:color="auto"/>
            <w:right w:val="none" w:sz="0" w:space="0" w:color="auto"/>
          </w:divBdr>
        </w:div>
        <w:div w:id="13655512">
          <w:marLeft w:val="288"/>
          <w:marRight w:val="0"/>
          <w:marTop w:val="106"/>
          <w:marBottom w:val="0"/>
          <w:divBdr>
            <w:top w:val="none" w:sz="0" w:space="0" w:color="auto"/>
            <w:left w:val="none" w:sz="0" w:space="0" w:color="auto"/>
            <w:bottom w:val="none" w:sz="0" w:space="0" w:color="auto"/>
            <w:right w:val="none" w:sz="0" w:space="0" w:color="auto"/>
          </w:divBdr>
        </w:div>
        <w:div w:id="1641688846">
          <w:marLeft w:val="288"/>
          <w:marRight w:val="0"/>
          <w:marTop w:val="106"/>
          <w:marBottom w:val="0"/>
          <w:divBdr>
            <w:top w:val="none" w:sz="0" w:space="0" w:color="auto"/>
            <w:left w:val="none" w:sz="0" w:space="0" w:color="auto"/>
            <w:bottom w:val="none" w:sz="0" w:space="0" w:color="auto"/>
            <w:right w:val="none" w:sz="0" w:space="0" w:color="auto"/>
          </w:divBdr>
        </w:div>
        <w:div w:id="745734293">
          <w:marLeft w:val="288"/>
          <w:marRight w:val="0"/>
          <w:marTop w:val="106"/>
          <w:marBottom w:val="0"/>
          <w:divBdr>
            <w:top w:val="none" w:sz="0" w:space="0" w:color="auto"/>
            <w:left w:val="none" w:sz="0" w:space="0" w:color="auto"/>
            <w:bottom w:val="none" w:sz="0" w:space="0" w:color="auto"/>
            <w:right w:val="none" w:sz="0" w:space="0" w:color="auto"/>
          </w:divBdr>
        </w:div>
      </w:divsChild>
    </w:div>
    <w:div w:id="1488008308">
      <w:bodyDiv w:val="1"/>
      <w:marLeft w:val="0"/>
      <w:marRight w:val="0"/>
      <w:marTop w:val="0"/>
      <w:marBottom w:val="0"/>
      <w:divBdr>
        <w:top w:val="none" w:sz="0" w:space="0" w:color="auto"/>
        <w:left w:val="none" w:sz="0" w:space="0" w:color="auto"/>
        <w:bottom w:val="none" w:sz="0" w:space="0" w:color="auto"/>
        <w:right w:val="none" w:sz="0" w:space="0" w:color="auto"/>
      </w:divBdr>
      <w:divsChild>
        <w:div w:id="1272934079">
          <w:marLeft w:val="288"/>
          <w:marRight w:val="0"/>
          <w:marTop w:val="115"/>
          <w:marBottom w:val="0"/>
          <w:divBdr>
            <w:top w:val="none" w:sz="0" w:space="0" w:color="auto"/>
            <w:left w:val="none" w:sz="0" w:space="0" w:color="auto"/>
            <w:bottom w:val="none" w:sz="0" w:space="0" w:color="auto"/>
            <w:right w:val="none" w:sz="0" w:space="0" w:color="auto"/>
          </w:divBdr>
        </w:div>
        <w:div w:id="620261635">
          <w:marLeft w:val="720"/>
          <w:marRight w:val="0"/>
          <w:marTop w:val="96"/>
          <w:marBottom w:val="0"/>
          <w:divBdr>
            <w:top w:val="none" w:sz="0" w:space="0" w:color="auto"/>
            <w:left w:val="none" w:sz="0" w:space="0" w:color="auto"/>
            <w:bottom w:val="none" w:sz="0" w:space="0" w:color="auto"/>
            <w:right w:val="none" w:sz="0" w:space="0" w:color="auto"/>
          </w:divBdr>
        </w:div>
        <w:div w:id="399388">
          <w:marLeft w:val="720"/>
          <w:marRight w:val="0"/>
          <w:marTop w:val="96"/>
          <w:marBottom w:val="0"/>
          <w:divBdr>
            <w:top w:val="none" w:sz="0" w:space="0" w:color="auto"/>
            <w:left w:val="none" w:sz="0" w:space="0" w:color="auto"/>
            <w:bottom w:val="none" w:sz="0" w:space="0" w:color="auto"/>
            <w:right w:val="none" w:sz="0" w:space="0" w:color="auto"/>
          </w:divBdr>
        </w:div>
        <w:div w:id="598487085">
          <w:marLeft w:val="720"/>
          <w:marRight w:val="0"/>
          <w:marTop w:val="96"/>
          <w:marBottom w:val="0"/>
          <w:divBdr>
            <w:top w:val="none" w:sz="0" w:space="0" w:color="auto"/>
            <w:left w:val="none" w:sz="0" w:space="0" w:color="auto"/>
            <w:bottom w:val="none" w:sz="0" w:space="0" w:color="auto"/>
            <w:right w:val="none" w:sz="0" w:space="0" w:color="auto"/>
          </w:divBdr>
        </w:div>
        <w:div w:id="1860005714">
          <w:marLeft w:val="288"/>
          <w:marRight w:val="0"/>
          <w:marTop w:val="115"/>
          <w:marBottom w:val="0"/>
          <w:divBdr>
            <w:top w:val="none" w:sz="0" w:space="0" w:color="auto"/>
            <w:left w:val="none" w:sz="0" w:space="0" w:color="auto"/>
            <w:bottom w:val="none" w:sz="0" w:space="0" w:color="auto"/>
            <w:right w:val="none" w:sz="0" w:space="0" w:color="auto"/>
          </w:divBdr>
        </w:div>
      </w:divsChild>
    </w:div>
    <w:div w:id="1581020358">
      <w:bodyDiv w:val="1"/>
      <w:marLeft w:val="0"/>
      <w:marRight w:val="0"/>
      <w:marTop w:val="0"/>
      <w:marBottom w:val="0"/>
      <w:divBdr>
        <w:top w:val="none" w:sz="0" w:space="0" w:color="auto"/>
        <w:left w:val="none" w:sz="0" w:space="0" w:color="auto"/>
        <w:bottom w:val="none" w:sz="0" w:space="0" w:color="auto"/>
        <w:right w:val="none" w:sz="0" w:space="0" w:color="auto"/>
      </w:divBdr>
      <w:divsChild>
        <w:div w:id="1085490987">
          <w:marLeft w:val="288"/>
          <w:marRight w:val="0"/>
          <w:marTop w:val="106"/>
          <w:marBottom w:val="0"/>
          <w:divBdr>
            <w:top w:val="none" w:sz="0" w:space="0" w:color="auto"/>
            <w:left w:val="none" w:sz="0" w:space="0" w:color="auto"/>
            <w:bottom w:val="none" w:sz="0" w:space="0" w:color="auto"/>
            <w:right w:val="none" w:sz="0" w:space="0" w:color="auto"/>
          </w:divBdr>
        </w:div>
        <w:div w:id="701517036">
          <w:marLeft w:val="288"/>
          <w:marRight w:val="0"/>
          <w:marTop w:val="106"/>
          <w:marBottom w:val="0"/>
          <w:divBdr>
            <w:top w:val="none" w:sz="0" w:space="0" w:color="auto"/>
            <w:left w:val="none" w:sz="0" w:space="0" w:color="auto"/>
            <w:bottom w:val="none" w:sz="0" w:space="0" w:color="auto"/>
            <w:right w:val="none" w:sz="0" w:space="0" w:color="auto"/>
          </w:divBdr>
        </w:div>
        <w:div w:id="2054649010">
          <w:marLeft w:val="288"/>
          <w:marRight w:val="0"/>
          <w:marTop w:val="106"/>
          <w:marBottom w:val="0"/>
          <w:divBdr>
            <w:top w:val="none" w:sz="0" w:space="0" w:color="auto"/>
            <w:left w:val="none" w:sz="0" w:space="0" w:color="auto"/>
            <w:bottom w:val="none" w:sz="0" w:space="0" w:color="auto"/>
            <w:right w:val="none" w:sz="0" w:space="0" w:color="auto"/>
          </w:divBdr>
        </w:div>
        <w:div w:id="1873759100">
          <w:marLeft w:val="720"/>
          <w:marRight w:val="0"/>
          <w:marTop w:val="91"/>
          <w:marBottom w:val="0"/>
          <w:divBdr>
            <w:top w:val="none" w:sz="0" w:space="0" w:color="auto"/>
            <w:left w:val="none" w:sz="0" w:space="0" w:color="auto"/>
            <w:bottom w:val="none" w:sz="0" w:space="0" w:color="auto"/>
            <w:right w:val="none" w:sz="0" w:space="0" w:color="auto"/>
          </w:divBdr>
        </w:div>
        <w:div w:id="1456409745">
          <w:marLeft w:val="720"/>
          <w:marRight w:val="0"/>
          <w:marTop w:val="91"/>
          <w:marBottom w:val="0"/>
          <w:divBdr>
            <w:top w:val="none" w:sz="0" w:space="0" w:color="auto"/>
            <w:left w:val="none" w:sz="0" w:space="0" w:color="auto"/>
            <w:bottom w:val="none" w:sz="0" w:space="0" w:color="auto"/>
            <w:right w:val="none" w:sz="0" w:space="0" w:color="auto"/>
          </w:divBdr>
        </w:div>
        <w:div w:id="269972631">
          <w:marLeft w:val="720"/>
          <w:marRight w:val="0"/>
          <w:marTop w:val="91"/>
          <w:marBottom w:val="0"/>
          <w:divBdr>
            <w:top w:val="none" w:sz="0" w:space="0" w:color="auto"/>
            <w:left w:val="none" w:sz="0" w:space="0" w:color="auto"/>
            <w:bottom w:val="none" w:sz="0" w:space="0" w:color="auto"/>
            <w:right w:val="none" w:sz="0" w:space="0" w:color="auto"/>
          </w:divBdr>
        </w:div>
      </w:divsChild>
    </w:div>
    <w:div w:id="1599634169">
      <w:bodyDiv w:val="1"/>
      <w:marLeft w:val="0"/>
      <w:marRight w:val="0"/>
      <w:marTop w:val="0"/>
      <w:marBottom w:val="0"/>
      <w:divBdr>
        <w:top w:val="none" w:sz="0" w:space="0" w:color="auto"/>
        <w:left w:val="none" w:sz="0" w:space="0" w:color="auto"/>
        <w:bottom w:val="none" w:sz="0" w:space="0" w:color="auto"/>
        <w:right w:val="none" w:sz="0" w:space="0" w:color="auto"/>
      </w:divBdr>
      <w:divsChild>
        <w:div w:id="223806354">
          <w:marLeft w:val="288"/>
          <w:marRight w:val="0"/>
          <w:marTop w:val="106"/>
          <w:marBottom w:val="0"/>
          <w:divBdr>
            <w:top w:val="none" w:sz="0" w:space="0" w:color="auto"/>
            <w:left w:val="none" w:sz="0" w:space="0" w:color="auto"/>
            <w:bottom w:val="none" w:sz="0" w:space="0" w:color="auto"/>
            <w:right w:val="none" w:sz="0" w:space="0" w:color="auto"/>
          </w:divBdr>
        </w:div>
        <w:div w:id="362633992">
          <w:marLeft w:val="288"/>
          <w:marRight w:val="0"/>
          <w:marTop w:val="106"/>
          <w:marBottom w:val="0"/>
          <w:divBdr>
            <w:top w:val="none" w:sz="0" w:space="0" w:color="auto"/>
            <w:left w:val="none" w:sz="0" w:space="0" w:color="auto"/>
            <w:bottom w:val="none" w:sz="0" w:space="0" w:color="auto"/>
            <w:right w:val="none" w:sz="0" w:space="0" w:color="auto"/>
          </w:divBdr>
        </w:div>
        <w:div w:id="1962228165">
          <w:marLeft w:val="288"/>
          <w:marRight w:val="0"/>
          <w:marTop w:val="106"/>
          <w:marBottom w:val="0"/>
          <w:divBdr>
            <w:top w:val="none" w:sz="0" w:space="0" w:color="auto"/>
            <w:left w:val="none" w:sz="0" w:space="0" w:color="auto"/>
            <w:bottom w:val="none" w:sz="0" w:space="0" w:color="auto"/>
            <w:right w:val="none" w:sz="0" w:space="0" w:color="auto"/>
          </w:divBdr>
        </w:div>
      </w:divsChild>
    </w:div>
    <w:div w:id="1638604807">
      <w:bodyDiv w:val="1"/>
      <w:marLeft w:val="0"/>
      <w:marRight w:val="0"/>
      <w:marTop w:val="0"/>
      <w:marBottom w:val="0"/>
      <w:divBdr>
        <w:top w:val="none" w:sz="0" w:space="0" w:color="auto"/>
        <w:left w:val="none" w:sz="0" w:space="0" w:color="auto"/>
        <w:bottom w:val="none" w:sz="0" w:space="0" w:color="auto"/>
        <w:right w:val="none" w:sz="0" w:space="0" w:color="auto"/>
      </w:divBdr>
      <w:divsChild>
        <w:div w:id="1357921409">
          <w:marLeft w:val="288"/>
          <w:marRight w:val="0"/>
          <w:marTop w:val="115"/>
          <w:marBottom w:val="0"/>
          <w:divBdr>
            <w:top w:val="none" w:sz="0" w:space="0" w:color="auto"/>
            <w:left w:val="none" w:sz="0" w:space="0" w:color="auto"/>
            <w:bottom w:val="none" w:sz="0" w:space="0" w:color="auto"/>
            <w:right w:val="none" w:sz="0" w:space="0" w:color="auto"/>
          </w:divBdr>
        </w:div>
        <w:div w:id="334770207">
          <w:marLeft w:val="720"/>
          <w:marRight w:val="0"/>
          <w:marTop w:val="96"/>
          <w:marBottom w:val="0"/>
          <w:divBdr>
            <w:top w:val="none" w:sz="0" w:space="0" w:color="auto"/>
            <w:left w:val="none" w:sz="0" w:space="0" w:color="auto"/>
            <w:bottom w:val="none" w:sz="0" w:space="0" w:color="auto"/>
            <w:right w:val="none" w:sz="0" w:space="0" w:color="auto"/>
          </w:divBdr>
        </w:div>
        <w:div w:id="267155472">
          <w:marLeft w:val="720"/>
          <w:marRight w:val="0"/>
          <w:marTop w:val="96"/>
          <w:marBottom w:val="0"/>
          <w:divBdr>
            <w:top w:val="none" w:sz="0" w:space="0" w:color="auto"/>
            <w:left w:val="none" w:sz="0" w:space="0" w:color="auto"/>
            <w:bottom w:val="none" w:sz="0" w:space="0" w:color="auto"/>
            <w:right w:val="none" w:sz="0" w:space="0" w:color="auto"/>
          </w:divBdr>
        </w:div>
        <w:div w:id="1342514206">
          <w:marLeft w:val="288"/>
          <w:marRight w:val="0"/>
          <w:marTop w:val="115"/>
          <w:marBottom w:val="0"/>
          <w:divBdr>
            <w:top w:val="none" w:sz="0" w:space="0" w:color="auto"/>
            <w:left w:val="none" w:sz="0" w:space="0" w:color="auto"/>
            <w:bottom w:val="none" w:sz="0" w:space="0" w:color="auto"/>
            <w:right w:val="none" w:sz="0" w:space="0" w:color="auto"/>
          </w:divBdr>
        </w:div>
        <w:div w:id="1767578884">
          <w:marLeft w:val="720"/>
          <w:marRight w:val="0"/>
          <w:marTop w:val="96"/>
          <w:marBottom w:val="0"/>
          <w:divBdr>
            <w:top w:val="none" w:sz="0" w:space="0" w:color="auto"/>
            <w:left w:val="none" w:sz="0" w:space="0" w:color="auto"/>
            <w:bottom w:val="none" w:sz="0" w:space="0" w:color="auto"/>
            <w:right w:val="none" w:sz="0" w:space="0" w:color="auto"/>
          </w:divBdr>
        </w:div>
        <w:div w:id="1705866613">
          <w:marLeft w:val="720"/>
          <w:marRight w:val="0"/>
          <w:marTop w:val="96"/>
          <w:marBottom w:val="0"/>
          <w:divBdr>
            <w:top w:val="none" w:sz="0" w:space="0" w:color="auto"/>
            <w:left w:val="none" w:sz="0" w:space="0" w:color="auto"/>
            <w:bottom w:val="none" w:sz="0" w:space="0" w:color="auto"/>
            <w:right w:val="none" w:sz="0" w:space="0" w:color="auto"/>
          </w:divBdr>
        </w:div>
        <w:div w:id="1044867942">
          <w:marLeft w:val="720"/>
          <w:marRight w:val="0"/>
          <w:marTop w:val="96"/>
          <w:marBottom w:val="0"/>
          <w:divBdr>
            <w:top w:val="none" w:sz="0" w:space="0" w:color="auto"/>
            <w:left w:val="none" w:sz="0" w:space="0" w:color="auto"/>
            <w:bottom w:val="none" w:sz="0" w:space="0" w:color="auto"/>
            <w:right w:val="none" w:sz="0" w:space="0" w:color="auto"/>
          </w:divBdr>
        </w:div>
      </w:divsChild>
    </w:div>
    <w:div w:id="1783762977">
      <w:bodyDiv w:val="1"/>
      <w:marLeft w:val="0"/>
      <w:marRight w:val="0"/>
      <w:marTop w:val="0"/>
      <w:marBottom w:val="0"/>
      <w:divBdr>
        <w:top w:val="none" w:sz="0" w:space="0" w:color="auto"/>
        <w:left w:val="none" w:sz="0" w:space="0" w:color="auto"/>
        <w:bottom w:val="none" w:sz="0" w:space="0" w:color="auto"/>
        <w:right w:val="none" w:sz="0" w:space="0" w:color="auto"/>
      </w:divBdr>
      <w:divsChild>
        <w:div w:id="1894463788">
          <w:marLeft w:val="288"/>
          <w:marRight w:val="0"/>
          <w:marTop w:val="115"/>
          <w:marBottom w:val="0"/>
          <w:divBdr>
            <w:top w:val="none" w:sz="0" w:space="0" w:color="auto"/>
            <w:left w:val="none" w:sz="0" w:space="0" w:color="auto"/>
            <w:bottom w:val="none" w:sz="0" w:space="0" w:color="auto"/>
            <w:right w:val="none" w:sz="0" w:space="0" w:color="auto"/>
          </w:divBdr>
        </w:div>
        <w:div w:id="186718089">
          <w:marLeft w:val="720"/>
          <w:marRight w:val="0"/>
          <w:marTop w:val="96"/>
          <w:marBottom w:val="0"/>
          <w:divBdr>
            <w:top w:val="none" w:sz="0" w:space="0" w:color="auto"/>
            <w:left w:val="none" w:sz="0" w:space="0" w:color="auto"/>
            <w:bottom w:val="none" w:sz="0" w:space="0" w:color="auto"/>
            <w:right w:val="none" w:sz="0" w:space="0" w:color="auto"/>
          </w:divBdr>
        </w:div>
        <w:div w:id="192545874">
          <w:marLeft w:val="720"/>
          <w:marRight w:val="0"/>
          <w:marTop w:val="96"/>
          <w:marBottom w:val="0"/>
          <w:divBdr>
            <w:top w:val="none" w:sz="0" w:space="0" w:color="auto"/>
            <w:left w:val="none" w:sz="0" w:space="0" w:color="auto"/>
            <w:bottom w:val="none" w:sz="0" w:space="0" w:color="auto"/>
            <w:right w:val="none" w:sz="0" w:space="0" w:color="auto"/>
          </w:divBdr>
        </w:div>
        <w:div w:id="403600933">
          <w:marLeft w:val="720"/>
          <w:marRight w:val="0"/>
          <w:marTop w:val="96"/>
          <w:marBottom w:val="0"/>
          <w:divBdr>
            <w:top w:val="none" w:sz="0" w:space="0" w:color="auto"/>
            <w:left w:val="none" w:sz="0" w:space="0" w:color="auto"/>
            <w:bottom w:val="none" w:sz="0" w:space="0" w:color="auto"/>
            <w:right w:val="none" w:sz="0" w:space="0" w:color="auto"/>
          </w:divBdr>
        </w:div>
        <w:div w:id="259219612">
          <w:marLeft w:val="288"/>
          <w:marRight w:val="0"/>
          <w:marTop w:val="115"/>
          <w:marBottom w:val="0"/>
          <w:divBdr>
            <w:top w:val="none" w:sz="0" w:space="0" w:color="auto"/>
            <w:left w:val="none" w:sz="0" w:space="0" w:color="auto"/>
            <w:bottom w:val="none" w:sz="0" w:space="0" w:color="auto"/>
            <w:right w:val="none" w:sz="0" w:space="0" w:color="auto"/>
          </w:divBdr>
        </w:div>
      </w:divsChild>
    </w:div>
    <w:div w:id="1915895185">
      <w:bodyDiv w:val="1"/>
      <w:marLeft w:val="0"/>
      <w:marRight w:val="0"/>
      <w:marTop w:val="0"/>
      <w:marBottom w:val="0"/>
      <w:divBdr>
        <w:top w:val="none" w:sz="0" w:space="0" w:color="auto"/>
        <w:left w:val="none" w:sz="0" w:space="0" w:color="auto"/>
        <w:bottom w:val="none" w:sz="0" w:space="0" w:color="auto"/>
        <w:right w:val="none" w:sz="0" w:space="0" w:color="auto"/>
      </w:divBdr>
      <w:divsChild>
        <w:div w:id="2146460175">
          <w:marLeft w:val="288"/>
          <w:marRight w:val="0"/>
          <w:marTop w:val="115"/>
          <w:marBottom w:val="0"/>
          <w:divBdr>
            <w:top w:val="none" w:sz="0" w:space="0" w:color="auto"/>
            <w:left w:val="none" w:sz="0" w:space="0" w:color="auto"/>
            <w:bottom w:val="none" w:sz="0" w:space="0" w:color="auto"/>
            <w:right w:val="none" w:sz="0" w:space="0" w:color="auto"/>
          </w:divBdr>
        </w:div>
      </w:divsChild>
    </w:div>
    <w:div w:id="1987080420">
      <w:bodyDiv w:val="1"/>
      <w:marLeft w:val="0"/>
      <w:marRight w:val="0"/>
      <w:marTop w:val="0"/>
      <w:marBottom w:val="0"/>
      <w:divBdr>
        <w:top w:val="none" w:sz="0" w:space="0" w:color="auto"/>
        <w:left w:val="none" w:sz="0" w:space="0" w:color="auto"/>
        <w:bottom w:val="none" w:sz="0" w:space="0" w:color="auto"/>
        <w:right w:val="none" w:sz="0" w:space="0" w:color="auto"/>
      </w:divBdr>
      <w:divsChild>
        <w:div w:id="1246307861">
          <w:marLeft w:val="288"/>
          <w:marRight w:val="0"/>
          <w:marTop w:val="115"/>
          <w:marBottom w:val="0"/>
          <w:divBdr>
            <w:top w:val="none" w:sz="0" w:space="0" w:color="auto"/>
            <w:left w:val="none" w:sz="0" w:space="0" w:color="auto"/>
            <w:bottom w:val="none" w:sz="0" w:space="0" w:color="auto"/>
            <w:right w:val="none" w:sz="0" w:space="0" w:color="auto"/>
          </w:divBdr>
        </w:div>
      </w:divsChild>
    </w:div>
    <w:div w:id="2136021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1" Type="http://schemas.openxmlformats.org/officeDocument/2006/relationships/oleObject" Target="../embeddings/oleObject2.bin"/></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dirty="0" smtClean="0"/>
              <a:t>Histogram</a:t>
            </a:r>
            <a:endParaRPr lang="en-US" dirty="0"/>
          </a:p>
        </c:rich>
      </c:tx>
      <c:layout/>
      <c:overlay val="0"/>
    </c:title>
    <c:autoTitleDeleted val="0"/>
    <c:plotArea>
      <c:layout/>
      <c:barChart>
        <c:barDir val="col"/>
        <c:grouping val="clustered"/>
        <c:varyColors val="0"/>
        <c:ser>
          <c:idx val="0"/>
          <c:order val="0"/>
          <c:tx>
            <c:v>Frequency</c:v>
          </c:tx>
          <c:invertIfNegative val="0"/>
          <c:cat>
            <c:strRef>
              <c:f>Sheet11!$A$2:$A$7</c:f>
              <c:strCache>
                <c:ptCount val="6"/>
                <c:pt idx="0">
                  <c:v>8</c:v>
                </c:pt>
                <c:pt idx="1">
                  <c:v>10</c:v>
                </c:pt>
                <c:pt idx="2">
                  <c:v>12</c:v>
                </c:pt>
                <c:pt idx="3">
                  <c:v>14</c:v>
                </c:pt>
                <c:pt idx="4">
                  <c:v>16</c:v>
                </c:pt>
                <c:pt idx="5">
                  <c:v>More</c:v>
                </c:pt>
              </c:strCache>
            </c:strRef>
          </c:cat>
          <c:val>
            <c:numRef>
              <c:f>Sheet11!$B$2:$B$7</c:f>
              <c:numCache>
                <c:formatCode>General</c:formatCode>
                <c:ptCount val="6"/>
                <c:pt idx="0">
                  <c:v>5</c:v>
                </c:pt>
                <c:pt idx="1">
                  <c:v>10</c:v>
                </c:pt>
                <c:pt idx="2">
                  <c:v>9</c:v>
                </c:pt>
                <c:pt idx="3">
                  <c:v>11</c:v>
                </c:pt>
                <c:pt idx="4">
                  <c:v>8</c:v>
                </c:pt>
                <c:pt idx="5">
                  <c:v>5</c:v>
                </c:pt>
              </c:numCache>
            </c:numRef>
          </c:val>
        </c:ser>
        <c:dLbls>
          <c:showLegendKey val="0"/>
          <c:showVal val="0"/>
          <c:showCatName val="0"/>
          <c:showSerName val="0"/>
          <c:showPercent val="0"/>
          <c:showBubbleSize val="0"/>
        </c:dLbls>
        <c:gapWidth val="150"/>
        <c:axId val="378757864"/>
        <c:axId val="378758256"/>
      </c:barChart>
      <c:catAx>
        <c:axId val="378757864"/>
        <c:scaling>
          <c:orientation val="minMax"/>
        </c:scaling>
        <c:delete val="0"/>
        <c:axPos val="b"/>
        <c:title>
          <c:tx>
            <c:rich>
              <a:bodyPr/>
              <a:lstStyle/>
              <a:p>
                <a:pPr>
                  <a:defRPr/>
                </a:pPr>
                <a:r>
                  <a:rPr lang="en-US"/>
                  <a:t>Credits taken per semester</a:t>
                </a:r>
              </a:p>
            </c:rich>
          </c:tx>
          <c:layout/>
          <c:overlay val="0"/>
        </c:title>
        <c:numFmt formatCode="General" sourceLinked="0"/>
        <c:majorTickMark val="out"/>
        <c:minorTickMark val="none"/>
        <c:tickLblPos val="nextTo"/>
        <c:crossAx val="378758256"/>
        <c:crosses val="autoZero"/>
        <c:auto val="1"/>
        <c:lblAlgn val="ctr"/>
        <c:lblOffset val="100"/>
        <c:noMultiLvlLbl val="0"/>
      </c:catAx>
      <c:valAx>
        <c:axId val="378758256"/>
        <c:scaling>
          <c:orientation val="minMax"/>
        </c:scaling>
        <c:delete val="0"/>
        <c:axPos val="l"/>
        <c:title>
          <c:tx>
            <c:rich>
              <a:bodyPr/>
              <a:lstStyle/>
              <a:p>
                <a:pPr>
                  <a:defRPr/>
                </a:pPr>
                <a:r>
                  <a:rPr lang="en-US"/>
                  <a:t>Students</a:t>
                </a:r>
              </a:p>
            </c:rich>
          </c:tx>
          <c:layout/>
          <c:overlay val="0"/>
        </c:title>
        <c:numFmt formatCode="General" sourceLinked="1"/>
        <c:majorTickMark val="out"/>
        <c:minorTickMark val="none"/>
        <c:tickLblPos val="nextTo"/>
        <c:crossAx val="378757864"/>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48"/>
    </mc:Choice>
    <mc:Fallback>
      <c:style val="48"/>
    </mc:Fallback>
  </mc:AlternateContent>
  <c:chart>
    <c:title>
      <c:tx>
        <c:rich>
          <a:bodyPr/>
          <a:lstStyle/>
          <a:p>
            <a:pPr>
              <a:defRPr/>
            </a:pPr>
            <a:r>
              <a:rPr lang="en-US"/>
              <a:t>Awesomeness at Making Money!!!</a:t>
            </a:r>
          </a:p>
        </c:rich>
      </c:tx>
      <c:layout>
        <c:manualLayout>
          <c:xMode val="edge"/>
          <c:yMode val="edge"/>
          <c:x val="0.24320610581572041"/>
          <c:y val="0.02"/>
        </c:manualLayout>
      </c:layout>
      <c:overlay val="0"/>
    </c:title>
    <c:autoTitleDeleted val="0"/>
    <c:plotArea>
      <c:layout/>
      <c:scatterChart>
        <c:scatterStyle val="smoothMarker"/>
        <c:varyColors val="0"/>
        <c:ser>
          <c:idx val="0"/>
          <c:order val="0"/>
          <c:tx>
            <c:strRef>
              <c:f>Sheet1!$B$10</c:f>
              <c:strCache>
                <c:ptCount val="1"/>
                <c:pt idx="0">
                  <c:v>Raise</c:v>
                </c:pt>
              </c:strCache>
            </c:strRef>
          </c:tx>
          <c:marker>
            <c:symbol val="none"/>
          </c:marker>
          <c:dLbls>
            <c:spPr>
              <a:noFill/>
              <a:ln>
                <a:noFill/>
              </a:ln>
              <a:effectLst/>
            </c:spPr>
            <c:dLblPos val="l"/>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trendline>
            <c:trendlineType val="linear"/>
            <c:dispRSqr val="0"/>
            <c:dispEq val="0"/>
          </c:trendline>
          <c:trendline>
            <c:trendlineType val="linear"/>
            <c:forward val="2"/>
            <c:dispRSqr val="0"/>
            <c:dispEq val="0"/>
          </c:trendline>
          <c:trendline>
            <c:trendlineType val="movingAvg"/>
            <c:period val="2"/>
            <c:dispRSqr val="0"/>
            <c:dispEq val="0"/>
          </c:trendline>
          <c:errBars>
            <c:errDir val="x"/>
            <c:errBarType val="both"/>
            <c:errValType val="stdErr"/>
            <c:noEndCap val="0"/>
          </c:errBars>
          <c:errBars>
            <c:errDir val="y"/>
            <c:errBarType val="both"/>
            <c:errValType val="stdErr"/>
            <c:noEndCap val="0"/>
          </c:errBars>
          <c:xVal>
            <c:numRef>
              <c:f>Sheet1!$A$11:$A$16</c:f>
              <c:numCache>
                <c:formatCode>General</c:formatCode>
                <c:ptCount val="6"/>
                <c:pt idx="0">
                  <c:v>0</c:v>
                </c:pt>
                <c:pt idx="1">
                  <c:v>1</c:v>
                </c:pt>
                <c:pt idx="2">
                  <c:v>2</c:v>
                </c:pt>
                <c:pt idx="3">
                  <c:v>3</c:v>
                </c:pt>
                <c:pt idx="4">
                  <c:v>4</c:v>
                </c:pt>
                <c:pt idx="5">
                  <c:v>5</c:v>
                </c:pt>
              </c:numCache>
            </c:numRef>
          </c:xVal>
          <c:yVal>
            <c:numRef>
              <c:f>Sheet1!$B$11:$B$16</c:f>
              <c:numCache>
                <c:formatCode>"$"#,##0.00_);[Red]\("$"#,##0.00\)</c:formatCode>
                <c:ptCount val="6"/>
                <c:pt idx="0">
                  <c:v>0</c:v>
                </c:pt>
                <c:pt idx="1">
                  <c:v>0.25</c:v>
                </c:pt>
                <c:pt idx="2">
                  <c:v>0.5</c:v>
                </c:pt>
                <c:pt idx="3">
                  <c:v>0.75</c:v>
                </c:pt>
                <c:pt idx="4">
                  <c:v>1</c:v>
                </c:pt>
                <c:pt idx="5">
                  <c:v>1.25</c:v>
                </c:pt>
              </c:numCache>
            </c:numRef>
          </c:yVal>
          <c:smooth val="1"/>
        </c:ser>
        <c:dLbls>
          <c:showLegendKey val="0"/>
          <c:showVal val="0"/>
          <c:showCatName val="0"/>
          <c:showSerName val="0"/>
          <c:showPercent val="0"/>
          <c:showBubbleSize val="0"/>
        </c:dLbls>
        <c:axId val="378758648"/>
        <c:axId val="378759040"/>
      </c:scatterChart>
      <c:valAx>
        <c:axId val="378758648"/>
        <c:scaling>
          <c:orientation val="minMax"/>
        </c:scaling>
        <c:delete val="0"/>
        <c:axPos val="b"/>
        <c:minorGridlines>
          <c:spPr>
            <a:effectLst>
              <a:glow rad="228600">
                <a:schemeClr val="accent2">
                  <a:satMod val="175000"/>
                  <a:alpha val="40000"/>
                </a:schemeClr>
              </a:glow>
            </a:effectLst>
          </c:spPr>
        </c:minorGridlines>
        <c:title>
          <c:tx>
            <c:rich>
              <a:bodyPr/>
              <a:lstStyle/>
              <a:p>
                <a:pPr>
                  <a:defRPr/>
                </a:pPr>
                <a:r>
                  <a:rPr lang="en-US"/>
                  <a:t>Years</a:t>
                </a:r>
              </a:p>
            </c:rich>
          </c:tx>
          <c:layout/>
          <c:overlay val="0"/>
        </c:title>
        <c:numFmt formatCode="General" sourceLinked="1"/>
        <c:majorTickMark val="out"/>
        <c:minorTickMark val="none"/>
        <c:tickLblPos val="nextTo"/>
        <c:crossAx val="378759040"/>
        <c:crosses val="autoZero"/>
        <c:crossBetween val="midCat"/>
      </c:valAx>
      <c:valAx>
        <c:axId val="378759040"/>
        <c:scaling>
          <c:orientation val="minMax"/>
        </c:scaling>
        <c:delete val="1"/>
        <c:axPos val="l"/>
        <c:majorGridlines/>
        <c:minorGridlines/>
        <c:title>
          <c:tx>
            <c:rich>
              <a:bodyPr rot="-5400000" vert="horz"/>
              <a:lstStyle/>
              <a:p>
                <a:pPr>
                  <a:defRPr/>
                </a:pPr>
                <a:r>
                  <a:rPr lang="en-US"/>
                  <a:t>Raises (in $.25)</a:t>
                </a:r>
              </a:p>
            </c:rich>
          </c:tx>
          <c:layout/>
          <c:overlay val="0"/>
        </c:title>
        <c:numFmt formatCode="&quot;$&quot;#,##0.00_);[Red]\(&quot;$&quot;#,##0.00\)" sourceLinked="1"/>
        <c:majorTickMark val="out"/>
        <c:minorTickMark val="none"/>
        <c:tickLblPos val="nextTo"/>
        <c:crossAx val="378758648"/>
        <c:crosses val="autoZero"/>
        <c:crossBetween val="midCat"/>
      </c:valAx>
    </c:plotArea>
    <c:plotVisOnly val="1"/>
    <c:dispBlanksAs val="gap"/>
    <c:showDLblsOverMax val="0"/>
  </c:chart>
  <c:txPr>
    <a:bodyPr/>
    <a:lstStyle/>
    <a:p>
      <a:pPr>
        <a:defRPr sz="1800" b="1" cap="none" spc="0">
          <a:ln w="12700">
            <a:solidFill>
              <a:schemeClr val="tx2">
                <a:satMod val="155000"/>
              </a:schemeClr>
            </a:solidFill>
            <a:prstDash val="solid"/>
          </a:ln>
          <a:solidFill>
            <a:schemeClr val="bg2">
              <a:tint val="85000"/>
              <a:satMod val="155000"/>
            </a:schemeClr>
          </a:solidFill>
          <a:effectLst>
            <a:outerShdw blurRad="41275" dist="20320" dir="1800000" algn="tl" rotWithShape="0">
              <a:srgbClr val="000000">
                <a:alpha val="40000"/>
              </a:srgbClr>
            </a:outerShdw>
          </a:effectLst>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Sheet1!$B$1</c:f>
              <c:strCache>
                <c:ptCount val="1"/>
                <c:pt idx="0">
                  <c:v>Hourly Wage</c:v>
                </c:pt>
              </c:strCache>
            </c:strRef>
          </c:tx>
          <c:marker>
            <c:symbol val="none"/>
          </c:marker>
          <c:xVal>
            <c:numRef>
              <c:f>Sheet1!$A$2:$A$8</c:f>
              <c:numCache>
                <c:formatCode>General</c:formatCode>
                <c:ptCount val="7"/>
                <c:pt idx="0">
                  <c:v>0</c:v>
                </c:pt>
                <c:pt idx="1">
                  <c:v>1</c:v>
                </c:pt>
                <c:pt idx="2">
                  <c:v>2</c:v>
                </c:pt>
                <c:pt idx="3">
                  <c:v>3</c:v>
                </c:pt>
                <c:pt idx="4">
                  <c:v>4</c:v>
                </c:pt>
                <c:pt idx="5">
                  <c:v>5</c:v>
                </c:pt>
              </c:numCache>
            </c:numRef>
          </c:xVal>
          <c:yVal>
            <c:numRef>
              <c:f>Sheet1!$B$2:$B$8</c:f>
              <c:numCache>
                <c:formatCode>"$"#,##0.00_);[Red]\("$"#,##0.00\)</c:formatCode>
                <c:ptCount val="7"/>
                <c:pt idx="0">
                  <c:v>8</c:v>
                </c:pt>
                <c:pt idx="1">
                  <c:v>8.25</c:v>
                </c:pt>
                <c:pt idx="2">
                  <c:v>8.5</c:v>
                </c:pt>
                <c:pt idx="3">
                  <c:v>8.75</c:v>
                </c:pt>
                <c:pt idx="4">
                  <c:v>9</c:v>
                </c:pt>
                <c:pt idx="5">
                  <c:v>9.25</c:v>
                </c:pt>
                <c:pt idx="6" formatCode="&quot;$&quot;#,##0_);[Red]\(&quot;$&quot;#,##0\)">
                  <c:v>15</c:v>
                </c:pt>
              </c:numCache>
            </c:numRef>
          </c:yVal>
          <c:smooth val="1"/>
        </c:ser>
        <c:dLbls>
          <c:showLegendKey val="0"/>
          <c:showVal val="0"/>
          <c:showCatName val="0"/>
          <c:showSerName val="0"/>
          <c:showPercent val="0"/>
          <c:showBubbleSize val="0"/>
        </c:dLbls>
        <c:axId val="378715576"/>
        <c:axId val="378715968"/>
      </c:scatterChart>
      <c:valAx>
        <c:axId val="378715576"/>
        <c:scaling>
          <c:orientation val="minMax"/>
        </c:scaling>
        <c:delete val="0"/>
        <c:axPos val="b"/>
        <c:title>
          <c:tx>
            <c:rich>
              <a:bodyPr/>
              <a:lstStyle/>
              <a:p>
                <a:pPr>
                  <a:defRPr/>
                </a:pPr>
                <a:r>
                  <a:rPr lang="en-US"/>
                  <a:t>Years of Service</a:t>
                </a:r>
              </a:p>
            </c:rich>
          </c:tx>
          <c:layout/>
          <c:overlay val="0"/>
        </c:title>
        <c:numFmt formatCode="General" sourceLinked="1"/>
        <c:majorTickMark val="out"/>
        <c:minorTickMark val="none"/>
        <c:tickLblPos val="nextTo"/>
        <c:crossAx val="378715968"/>
        <c:crosses val="autoZero"/>
        <c:crossBetween val="midCat"/>
      </c:valAx>
      <c:valAx>
        <c:axId val="378715968"/>
        <c:scaling>
          <c:orientation val="minMax"/>
        </c:scaling>
        <c:delete val="0"/>
        <c:axPos val="l"/>
        <c:title>
          <c:tx>
            <c:rich>
              <a:bodyPr rot="-5400000" vert="horz"/>
              <a:lstStyle/>
              <a:p>
                <a:pPr>
                  <a:defRPr/>
                </a:pPr>
                <a:r>
                  <a:rPr lang="en-US"/>
                  <a:t>Hourly</a:t>
                </a:r>
                <a:r>
                  <a:rPr lang="en-US" baseline="0"/>
                  <a:t> Wage</a:t>
                </a:r>
                <a:endParaRPr lang="en-US"/>
              </a:p>
            </c:rich>
          </c:tx>
          <c:layout/>
          <c:overlay val="0"/>
        </c:title>
        <c:numFmt formatCode="&quot;$&quot;#,##0.00_);[Red]\(&quot;$&quot;#,##0.00\)" sourceLinked="1"/>
        <c:majorTickMark val="out"/>
        <c:minorTickMark val="none"/>
        <c:tickLblPos val="nextTo"/>
        <c:crossAx val="378715576"/>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9</cp:revision>
  <cp:lastPrinted>2015-05-06T14:15:00Z</cp:lastPrinted>
  <dcterms:created xsi:type="dcterms:W3CDTF">2014-11-28T14:03:00Z</dcterms:created>
  <dcterms:modified xsi:type="dcterms:W3CDTF">2015-05-06T14:38:00Z</dcterms:modified>
</cp:coreProperties>
</file>