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7D30F0" w14:textId="40092558" w:rsidR="00CF66C7" w:rsidRDefault="00BC40E8" w:rsidP="001E33EF">
      <w:pPr>
        <w:pStyle w:val="Heading1"/>
        <w:spacing w:line="240" w:lineRule="auto"/>
      </w:pPr>
      <w:r>
        <w:t xml:space="preserve">Venn Diagrams and the Square(s) </w:t>
      </w:r>
      <w:r w:rsidR="00451574">
        <w:t>of Opposition</w:t>
      </w:r>
    </w:p>
    <w:p w14:paraId="31024112" w14:textId="17AE2E16" w:rsidR="00E53CDD" w:rsidRDefault="00E53CDD" w:rsidP="00E53CDD">
      <w:r>
        <w:t xml:space="preserve">Previously, we learned about the four standard form categorical statements: “All S are P,” “No S are P”, “Some S are P” and “Some S are not P.” In this lesson we’ll start thinking about what we’re going to </w:t>
      </w:r>
      <w:r>
        <w:rPr>
          <w:i/>
        </w:rPr>
        <w:t xml:space="preserve">do </w:t>
      </w:r>
      <w:r>
        <w:t xml:space="preserve">with these statements. More specifically, we’re going to think about how we can understand the logical </w:t>
      </w:r>
      <w:r>
        <w:rPr>
          <w:i/>
        </w:rPr>
        <w:t xml:space="preserve">relationships </w:t>
      </w:r>
      <w:r>
        <w:t>between the statements, and how this help us prove the validity (or invalidity) of arguments using these statements. While the arguments here may seem simple, this is an important conceptual step: for the first time, we’</w:t>
      </w:r>
      <w:r w:rsidR="006B7215">
        <w:t>ll be seeing what it means to actually show that the argument is deductively valid. Moreover, I think you’ll find that the Venn diagrams we will use to do this can be a helpful tools for understanding a wide variety of problems (even outside of logic class!).</w:t>
      </w:r>
    </w:p>
    <w:p w14:paraId="60FEF08F" w14:textId="5ECC75FC" w:rsidR="00E53CDD" w:rsidRDefault="00E53CDD" w:rsidP="00E53CDD">
      <w:pPr>
        <w:pStyle w:val="Heading2"/>
      </w:pPr>
      <w:r>
        <w:t>Problems with Interpretation</w:t>
      </w:r>
    </w:p>
    <w:p w14:paraId="64D720A2" w14:textId="464EE43E" w:rsidR="0002643C" w:rsidRPr="0002643C" w:rsidRDefault="0002643C" w:rsidP="0002643C">
      <w:r>
        <w:rPr>
          <w:b/>
        </w:rPr>
        <w:t xml:space="preserve">Aristotle (“Traditional”) vs. Boole (“Modern”). </w:t>
      </w:r>
      <w:r>
        <w:t>There are two DIFFERENT versions of categorical logic, each with its own way of interpreting categorical statements. Because of this, they won’t always agree on which arguments count as “valid.” These different interpretations were designed at different times (Aristotle wrote thousands of years ago, while Boole wrote in the 1800s), and for somewhat different purposes (Aristotle wanted to use his logic to talk about science and philosophy; Boole and his contemporaries were more concerned about arguments in mathematics). Luckily for us, the root of the difference is both simple and easily described: it has do with how we interpret universal claims about “All” or “No.”</w:t>
      </w:r>
    </w:p>
    <w:p w14:paraId="2C2C376C" w14:textId="45B36E06" w:rsidR="00221ADA" w:rsidRPr="00221ADA" w:rsidRDefault="00221ADA" w:rsidP="001E33EF">
      <w:pPr>
        <w:spacing w:line="240" w:lineRule="auto"/>
      </w:pPr>
      <w:r>
        <w:rPr>
          <w:b/>
        </w:rPr>
        <w:t xml:space="preserve">Interpreting Particular Statements. </w:t>
      </w:r>
      <w:r>
        <w:t xml:space="preserve">In </w:t>
      </w:r>
      <w:r w:rsidR="0002643C">
        <w:t>both</w:t>
      </w:r>
      <w:r w:rsidR="008A6EC1">
        <w:t xml:space="preserve"> forms of </w:t>
      </w:r>
      <w:r>
        <w:t xml:space="preserve">categorical logic, the word “Some” means </w:t>
      </w:r>
      <w:r>
        <w:rPr>
          <w:i/>
        </w:rPr>
        <w:t xml:space="preserve">at least one. </w:t>
      </w:r>
      <w:r>
        <w:t>For example, “Some cats are mammals” means “At least one cat is a mammal” (so, this is true). Similarly, “Some philosophers are not logicians” means “There exists at least one philosopher who is not a logician.”</w:t>
      </w:r>
      <w:r w:rsidR="008A6EC1">
        <w:t xml:space="preserve"> </w:t>
      </w:r>
    </w:p>
    <w:p w14:paraId="11897565" w14:textId="31F1486C" w:rsidR="00AE2183" w:rsidRDefault="00221ADA" w:rsidP="001E33EF">
      <w:pPr>
        <w:spacing w:line="240" w:lineRule="auto"/>
      </w:pPr>
      <w:r>
        <w:rPr>
          <w:b/>
        </w:rPr>
        <w:t xml:space="preserve">Interpreting Universal Statements. </w:t>
      </w:r>
      <w:r w:rsidR="008A6EC1">
        <w:t>In contrast to particular statements, l</w:t>
      </w:r>
      <w:r w:rsidR="00AE2183">
        <w:t xml:space="preserve">ogicians have constructed two </w:t>
      </w:r>
      <w:r w:rsidR="00AE2183" w:rsidRPr="00AE2183">
        <w:rPr>
          <w:i/>
        </w:rPr>
        <w:t xml:space="preserve">different </w:t>
      </w:r>
      <w:r>
        <w:t>ways of interpreting universal statements</w:t>
      </w:r>
      <w:r w:rsidR="00AE2183">
        <w:t xml:space="preserve"> that are useful for different purposes.</w:t>
      </w:r>
      <w:r>
        <w:t xml:space="preserve"> </w:t>
      </w:r>
      <w:r w:rsidR="00AE2183" w:rsidRPr="00451574">
        <w:t xml:space="preserve">According to the </w:t>
      </w:r>
      <w:r w:rsidR="00AE2183" w:rsidRPr="00AE2183">
        <w:rPr>
          <w:b/>
          <w:bCs/>
        </w:rPr>
        <w:t xml:space="preserve">Aristotelian (traditional) interpretation, </w:t>
      </w:r>
      <w:r w:rsidR="00AE2183" w:rsidRPr="00451574">
        <w:t>the universal statements “All S are P” and “No S are P” should be interpreted as (implicitly) claiming that there is at least one existing thing that is an S.</w:t>
      </w:r>
      <w:r w:rsidR="00AE2183">
        <w:t xml:space="preserve"> </w:t>
      </w:r>
      <w:r w:rsidR="00AE2183" w:rsidRPr="00451574">
        <w:t>There is an exception if we know that S refers to something fictional.</w:t>
      </w:r>
      <w:r w:rsidR="00AE2183">
        <w:t xml:space="preserve"> For example:</w:t>
      </w:r>
    </w:p>
    <w:p w14:paraId="4BC7A817" w14:textId="77777777" w:rsidR="00AE2183" w:rsidRPr="00451574" w:rsidRDefault="00AE2183" w:rsidP="001E33EF">
      <w:pPr>
        <w:pStyle w:val="ListParagraph"/>
        <w:numPr>
          <w:ilvl w:val="0"/>
          <w:numId w:val="11"/>
        </w:numPr>
        <w:spacing w:line="240" w:lineRule="auto"/>
      </w:pPr>
      <w:r w:rsidRPr="00451574">
        <w:t>“All trees are plants” entails “Some trees are plants.”</w:t>
      </w:r>
    </w:p>
    <w:p w14:paraId="458857B7" w14:textId="77777777" w:rsidR="00AE2183" w:rsidRPr="00451574" w:rsidRDefault="00AE2183" w:rsidP="001E33EF">
      <w:pPr>
        <w:pStyle w:val="ListParagraph"/>
        <w:numPr>
          <w:ilvl w:val="0"/>
          <w:numId w:val="11"/>
        </w:numPr>
        <w:spacing w:line="240" w:lineRule="auto"/>
      </w:pPr>
      <w:r w:rsidRPr="00451574">
        <w:t>“No dogs are fish” entails “Some dogs are not fish.”</w:t>
      </w:r>
    </w:p>
    <w:p w14:paraId="333222CA" w14:textId="23521979" w:rsidR="00AE2183" w:rsidRDefault="00AE2183" w:rsidP="001E33EF">
      <w:pPr>
        <w:pStyle w:val="ListParagraph"/>
        <w:numPr>
          <w:ilvl w:val="0"/>
          <w:numId w:val="11"/>
        </w:numPr>
        <w:spacing w:line="240" w:lineRule="auto"/>
      </w:pPr>
      <w:r w:rsidRPr="00451574">
        <w:t>“All unicorns have one horn” does NOT entail “Some unicorns have one horn.”</w:t>
      </w:r>
      <w:r>
        <w:t xml:space="preserve"> [</w:t>
      </w:r>
      <w:r w:rsidRPr="00451574">
        <w:t>In this case, we know that S refers to a fictional thing. This is a special case in which the Aristotelian agrees with the Boolean</w:t>
      </w:r>
      <w:r>
        <w:t xml:space="preserve"> interpretation]</w:t>
      </w:r>
    </w:p>
    <w:p w14:paraId="23DEB4D7" w14:textId="29094885" w:rsidR="00AE2183" w:rsidRPr="00AE2183" w:rsidRDefault="00221ADA" w:rsidP="001E33EF">
      <w:pPr>
        <w:spacing w:line="240" w:lineRule="auto"/>
      </w:pPr>
      <w:r>
        <w:t>By contrast, a</w:t>
      </w:r>
      <w:r w:rsidR="00AE2183" w:rsidRPr="00451574">
        <w:t xml:space="preserve">ccording to the </w:t>
      </w:r>
      <w:r w:rsidR="00AE2183" w:rsidRPr="00AE2183">
        <w:rPr>
          <w:b/>
          <w:bCs/>
        </w:rPr>
        <w:t>Boolean (modern) interpretation</w:t>
      </w:r>
      <w:r w:rsidR="00AE2183" w:rsidRPr="00451574">
        <w:t>, “All S are P” means “</w:t>
      </w:r>
      <w:r w:rsidR="00AE2183" w:rsidRPr="008A6EC1">
        <w:rPr>
          <w:i/>
        </w:rPr>
        <w:t>If</w:t>
      </w:r>
      <w:r w:rsidR="00AE2183" w:rsidRPr="00451574">
        <w:t xml:space="preserve"> there exist any things that are S, then they are P.” “No S are P” means “</w:t>
      </w:r>
      <w:r w:rsidR="00AE2183" w:rsidRPr="008A6EC1">
        <w:rPr>
          <w:i/>
        </w:rPr>
        <w:t>If</w:t>
      </w:r>
      <w:r w:rsidR="00AE2183" w:rsidRPr="00451574">
        <w:t xml:space="preserve"> there are any things that are S, then they are not P.” </w:t>
      </w:r>
      <w:r w:rsidR="00AE2183" w:rsidRPr="00AE2183">
        <w:rPr>
          <w:i/>
          <w:iCs/>
        </w:rPr>
        <w:t xml:space="preserve">This does </w:t>
      </w:r>
      <w:r w:rsidR="008A6EC1">
        <w:rPr>
          <w:i/>
          <w:iCs/>
        </w:rPr>
        <w:t>NOT</w:t>
      </w:r>
      <w:r w:rsidR="00AE2183" w:rsidRPr="00AE2183">
        <w:rPr>
          <w:i/>
          <w:iCs/>
        </w:rPr>
        <w:t xml:space="preserve"> assume that any there exist any S’s. </w:t>
      </w:r>
      <w:r w:rsidR="00AE2183" w:rsidRPr="00AE2183">
        <w:rPr>
          <w:iCs/>
        </w:rPr>
        <w:t>For example:</w:t>
      </w:r>
    </w:p>
    <w:p w14:paraId="67B9FA72" w14:textId="77777777" w:rsidR="00AE2183" w:rsidRPr="00451574" w:rsidRDefault="00AE2183" w:rsidP="001E33EF">
      <w:pPr>
        <w:pStyle w:val="ListParagraph"/>
        <w:numPr>
          <w:ilvl w:val="0"/>
          <w:numId w:val="12"/>
        </w:numPr>
        <w:spacing w:line="240" w:lineRule="auto"/>
      </w:pPr>
      <w:r w:rsidRPr="00451574">
        <w:t>“All trees are plants” does NOT entail “Some trees are plants.”</w:t>
      </w:r>
    </w:p>
    <w:p w14:paraId="64C9D6FB" w14:textId="77777777" w:rsidR="00AE2183" w:rsidRPr="00451574" w:rsidRDefault="00AE2183" w:rsidP="001E33EF">
      <w:pPr>
        <w:pStyle w:val="ListParagraph"/>
        <w:numPr>
          <w:ilvl w:val="0"/>
          <w:numId w:val="12"/>
        </w:numPr>
        <w:spacing w:line="240" w:lineRule="auto"/>
      </w:pPr>
      <w:r w:rsidRPr="00451574">
        <w:t>“No dogs are fish” does NOT entail “Some dogs are not fish.”</w:t>
      </w:r>
    </w:p>
    <w:p w14:paraId="2E4946C8" w14:textId="77777777" w:rsidR="00AE2183" w:rsidRPr="00451574" w:rsidRDefault="00AE2183" w:rsidP="001E33EF">
      <w:pPr>
        <w:pStyle w:val="ListParagraph"/>
        <w:numPr>
          <w:ilvl w:val="0"/>
          <w:numId w:val="12"/>
        </w:numPr>
        <w:spacing w:line="240" w:lineRule="auto"/>
      </w:pPr>
      <w:r w:rsidRPr="00451574">
        <w:t>“All unicorns have one horn” does NOT entail “Some unicorns have one horn.”</w:t>
      </w:r>
    </w:p>
    <w:p w14:paraId="454A84FE" w14:textId="60C98D4C" w:rsidR="00790A18" w:rsidRPr="00451574" w:rsidRDefault="00AE2183" w:rsidP="001E33EF">
      <w:pPr>
        <w:spacing w:line="240" w:lineRule="auto"/>
      </w:pPr>
      <w:r>
        <w:t xml:space="preserve">The following </w:t>
      </w:r>
      <w:r>
        <w:rPr>
          <w:b/>
        </w:rPr>
        <w:t xml:space="preserve">contradictory </w:t>
      </w:r>
      <w:r>
        <w:t>relationships hold a</w:t>
      </w:r>
      <w:r w:rsidR="000B7B5F" w:rsidRPr="00451574">
        <w:t xml:space="preserve">ccording to </w:t>
      </w:r>
      <w:r w:rsidR="000B7B5F" w:rsidRPr="00AE2183">
        <w:rPr>
          <w:i/>
        </w:rPr>
        <w:t xml:space="preserve">both </w:t>
      </w:r>
      <w:r w:rsidR="000B7B5F" w:rsidRPr="00451574">
        <w:t>interpretations:</w:t>
      </w:r>
    </w:p>
    <w:p w14:paraId="56DCDEDC" w14:textId="77777777" w:rsidR="00790A18" w:rsidRPr="00451574" w:rsidRDefault="000B7B5F" w:rsidP="0002643C">
      <w:pPr>
        <w:pStyle w:val="ListParagraph"/>
        <w:numPr>
          <w:ilvl w:val="0"/>
          <w:numId w:val="27"/>
        </w:numPr>
        <w:spacing w:line="240" w:lineRule="auto"/>
      </w:pPr>
      <w:r w:rsidRPr="00451574">
        <w:t>“Some S are P” and “No S are P” have opposite truth values.</w:t>
      </w:r>
    </w:p>
    <w:p w14:paraId="725E8EE9" w14:textId="77777777" w:rsidR="00790A18" w:rsidRPr="00451574" w:rsidRDefault="000B7B5F" w:rsidP="0002643C">
      <w:pPr>
        <w:pStyle w:val="ListParagraph"/>
        <w:numPr>
          <w:ilvl w:val="0"/>
          <w:numId w:val="27"/>
        </w:numPr>
        <w:spacing w:line="240" w:lineRule="auto"/>
      </w:pPr>
      <w:r w:rsidRPr="00451574">
        <w:t>“Some S are not P” and “All S are P” have opposite truth values.</w:t>
      </w:r>
    </w:p>
    <w:p w14:paraId="24E65C45" w14:textId="2DC3C55D" w:rsidR="00451574" w:rsidRDefault="00451574" w:rsidP="00281901">
      <w:pPr>
        <w:pStyle w:val="Heading2"/>
      </w:pPr>
      <w:r>
        <w:t xml:space="preserve">The </w:t>
      </w:r>
      <w:r w:rsidR="0002643C">
        <w:t xml:space="preserve">Modern </w:t>
      </w:r>
      <w:r w:rsidR="009364C7">
        <w:t>Square</w:t>
      </w:r>
      <w:r>
        <w:t xml:space="preserve"> of Opposition</w:t>
      </w:r>
    </w:p>
    <w:p w14:paraId="11EDE8CF" w14:textId="0A5B8FA5" w:rsidR="00451574" w:rsidRDefault="000B7B5F" w:rsidP="001E33EF">
      <w:pPr>
        <w:spacing w:line="240" w:lineRule="auto"/>
      </w:pPr>
      <w:r w:rsidRPr="00451574">
        <w:t>The Boolean interpretation of categorical logic can be</w:t>
      </w:r>
      <w:r w:rsidR="00F7702E">
        <w:t xml:space="preserve"> visually</w:t>
      </w:r>
      <w:r w:rsidRPr="00451574">
        <w:t xml:space="preserve"> represented by the </w:t>
      </w:r>
      <w:r w:rsidRPr="00451574">
        <w:rPr>
          <w:b/>
          <w:bCs/>
        </w:rPr>
        <w:t xml:space="preserve">modern square of opposition. </w:t>
      </w:r>
      <w:r w:rsidR="00C22A84">
        <w:t>It does NOT assume that universal statements (“All” and “No” statements) make claims about whether S or P actually exist.</w:t>
      </w:r>
      <w:r w:rsidR="00451574">
        <w:t xml:space="preserve"> </w:t>
      </w:r>
      <w:r w:rsidR="00C22A84">
        <w:t xml:space="preserve">This means that the contradictory </w:t>
      </w:r>
      <w:r w:rsidR="00C22A84">
        <w:lastRenderedPageBreak/>
        <w:t>relationship is the onl</w:t>
      </w:r>
      <w:r w:rsidR="0002643C">
        <w:t>y truly important relationship.</w:t>
      </w:r>
      <w:r w:rsidR="00451574" w:rsidRPr="00451574">
        <w:rPr>
          <w:noProof/>
        </w:rPr>
        <w:drawing>
          <wp:inline distT="0" distB="0" distL="0" distR="0" wp14:anchorId="0583BE50" wp14:editId="2E1AC48F">
            <wp:extent cx="5667375" cy="2221536"/>
            <wp:effectExtent l="0" t="0" r="0" b="762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1777" cy="2274220"/>
                    </a:xfrm>
                    <a:prstGeom prst="rect">
                      <a:avLst/>
                    </a:prstGeom>
                    <a:noFill/>
                    <a:ln>
                      <a:noFill/>
                    </a:ln>
                    <a:effectLst/>
                    <a:extLst/>
                  </pic:spPr>
                </pic:pic>
              </a:graphicData>
            </a:graphic>
          </wp:inline>
        </w:drawing>
      </w:r>
    </w:p>
    <w:p w14:paraId="75E0EC87" w14:textId="77777777" w:rsidR="0002643C" w:rsidRPr="002D141A" w:rsidRDefault="0002643C" w:rsidP="0002643C">
      <w:r w:rsidRPr="002D141A">
        <w:t>On the Boolean interpretation, the truth value of “All S are P” is the opposite</w:t>
      </w:r>
      <w:r>
        <w:t xml:space="preserve"> of</w:t>
      </w:r>
      <w:r w:rsidRPr="002D141A">
        <w:t xml:space="preserve"> “Some S are not P.” (If one is true, the other is false.). Similarly, the truth value of “No S are P” is the opposite of “Some S are P.”</w:t>
      </w:r>
      <w:r>
        <w:t xml:space="preserve">  </w:t>
      </w:r>
      <w:r w:rsidRPr="002D141A">
        <w:t xml:space="preserve">This is called the </w:t>
      </w:r>
      <w:r w:rsidRPr="002D141A">
        <w:rPr>
          <w:b/>
          <w:bCs/>
        </w:rPr>
        <w:t xml:space="preserve">contradictory </w:t>
      </w:r>
      <w:r w:rsidRPr="002D141A">
        <w:t>relation.</w:t>
      </w:r>
      <w:r>
        <w:t xml:space="preserve"> </w:t>
      </w:r>
      <w:r w:rsidRPr="002D141A">
        <w:t>Using the modern square of opposition, we can tell that the following immediate inferences (which use the contradictory relation) are valid:</w:t>
      </w:r>
    </w:p>
    <w:p w14:paraId="50DEE6C3" w14:textId="77777777" w:rsidR="0002643C" w:rsidRPr="002D141A" w:rsidRDefault="0002643C" w:rsidP="0002643C">
      <w:pPr>
        <w:pStyle w:val="ListParagraph"/>
        <w:numPr>
          <w:ilvl w:val="0"/>
          <w:numId w:val="22"/>
        </w:numPr>
        <w:spacing w:line="240" w:lineRule="auto"/>
      </w:pPr>
      <w:r w:rsidRPr="002D141A">
        <w:t>All doctors are clowns. So, it is false that some doctors are not clowns. (VALID)</w:t>
      </w:r>
    </w:p>
    <w:p w14:paraId="12479A17" w14:textId="77777777" w:rsidR="0002643C" w:rsidRPr="002D141A" w:rsidRDefault="0002643C" w:rsidP="0002643C">
      <w:pPr>
        <w:pStyle w:val="ListParagraph"/>
        <w:numPr>
          <w:ilvl w:val="0"/>
          <w:numId w:val="22"/>
        </w:numPr>
        <w:spacing w:line="240" w:lineRule="auto"/>
      </w:pPr>
      <w:r>
        <w:t xml:space="preserve">It is false no vegetarians </w:t>
      </w:r>
      <w:r w:rsidRPr="002D141A">
        <w:t>are overweight people. So, some veg</w:t>
      </w:r>
      <w:r>
        <w:t>etarian</w:t>
      </w:r>
      <w:r w:rsidRPr="002D141A">
        <w:t>s are overweight people. (VALID)</w:t>
      </w:r>
    </w:p>
    <w:p w14:paraId="5FEF1043" w14:textId="77777777" w:rsidR="0002643C" w:rsidRPr="002D141A" w:rsidRDefault="0002643C" w:rsidP="0002643C">
      <w:pPr>
        <w:spacing w:line="240" w:lineRule="auto"/>
      </w:pPr>
      <w:r>
        <w:rPr>
          <w:b/>
        </w:rPr>
        <w:t xml:space="preserve">Existential Fallacy. </w:t>
      </w:r>
      <w:r w:rsidRPr="00724AAD">
        <w:t>On</w:t>
      </w:r>
      <w:r>
        <w:t xml:space="preserve"> the Boolean interpretation, universal statements (“All” or “No”) do NOT entail the existence of the terms. However, the particular statements (“Some”) DO entail existence. Because of this, the Boolean interpretation holds that</w:t>
      </w:r>
      <w:r w:rsidRPr="002D141A">
        <w:t xml:space="preserve"> the following arguments are invalid, since they commit the </w:t>
      </w:r>
      <w:r w:rsidRPr="002D141A">
        <w:rPr>
          <w:b/>
          <w:bCs/>
        </w:rPr>
        <w:t xml:space="preserve">existential fallacy </w:t>
      </w:r>
      <w:r w:rsidRPr="002D141A">
        <w:t>(they try to go from a universal premise to a particular conclusion):</w:t>
      </w:r>
    </w:p>
    <w:p w14:paraId="714FC51C" w14:textId="77777777" w:rsidR="0002643C" w:rsidRPr="002D141A" w:rsidRDefault="0002643C" w:rsidP="0002643C">
      <w:pPr>
        <w:pStyle w:val="ListParagraph"/>
        <w:numPr>
          <w:ilvl w:val="0"/>
          <w:numId w:val="23"/>
        </w:numPr>
        <w:spacing w:line="240" w:lineRule="auto"/>
      </w:pPr>
      <w:r w:rsidRPr="002D141A">
        <w:t>All detectives are jerks. So, some detectives are jerks. (INVALID)</w:t>
      </w:r>
    </w:p>
    <w:p w14:paraId="1C49BD28" w14:textId="7CD8B940" w:rsidR="0002643C" w:rsidRDefault="0002643C" w:rsidP="0002643C">
      <w:pPr>
        <w:pStyle w:val="ListParagraph"/>
        <w:numPr>
          <w:ilvl w:val="0"/>
          <w:numId w:val="23"/>
        </w:numPr>
        <w:spacing w:line="240" w:lineRule="auto"/>
      </w:pPr>
      <w:r w:rsidRPr="002D141A">
        <w:t>No scissors are dull things. So, some scissors are not dull things. (INVALID)</w:t>
      </w:r>
    </w:p>
    <w:p w14:paraId="7F62E033" w14:textId="4EEAE371" w:rsidR="009364C7" w:rsidRDefault="009364C7" w:rsidP="00281901">
      <w:pPr>
        <w:pStyle w:val="Heading2"/>
      </w:pPr>
      <w:r>
        <w:t>The Traditional Square of Opposition</w:t>
      </w:r>
    </w:p>
    <w:p w14:paraId="6F091AD3" w14:textId="6CCB9ED5" w:rsidR="00451574" w:rsidRPr="00451574" w:rsidRDefault="00451574" w:rsidP="001E33EF">
      <w:pPr>
        <w:spacing w:line="240" w:lineRule="auto"/>
      </w:pPr>
      <w:r>
        <w:t>Similarly, t</w:t>
      </w:r>
      <w:r w:rsidRPr="00451574">
        <w:t>he Aristotelian interpreta</w:t>
      </w:r>
      <w:r>
        <w:t xml:space="preserve">tion can be represented by the </w:t>
      </w:r>
      <w:r w:rsidRPr="00451574">
        <w:rPr>
          <w:b/>
        </w:rPr>
        <w:t>traditional square of opposition</w:t>
      </w:r>
      <w:r w:rsidRPr="00451574">
        <w:t>.</w:t>
      </w:r>
      <w:r w:rsidRPr="00451574">
        <w:rPr>
          <w:b/>
          <w:bCs/>
        </w:rPr>
        <w:t xml:space="preserve"> </w:t>
      </w:r>
      <w:r w:rsidRPr="00451574">
        <w:t>It always ass</w:t>
      </w:r>
      <w:r w:rsidR="00C22A84">
        <w:t>umes that at least one S exists, even for universal statements. Because of this assumption, there are a number of new, important relationships between statements.</w:t>
      </w:r>
    </w:p>
    <w:p w14:paraId="6177299F" w14:textId="52175CB1" w:rsidR="00451574" w:rsidRDefault="00451574" w:rsidP="001E33EF">
      <w:pPr>
        <w:spacing w:line="240" w:lineRule="auto"/>
      </w:pPr>
      <w:r w:rsidRPr="00451574">
        <w:rPr>
          <w:noProof/>
        </w:rPr>
        <w:drawing>
          <wp:inline distT="0" distB="0" distL="0" distR="0" wp14:anchorId="779C160B" wp14:editId="3100E9DE">
            <wp:extent cx="6105525" cy="2326751"/>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983" cy="2331880"/>
                    </a:xfrm>
                    <a:prstGeom prst="rect">
                      <a:avLst/>
                    </a:prstGeom>
                    <a:noFill/>
                    <a:ln>
                      <a:noFill/>
                    </a:ln>
                    <a:effectLst/>
                    <a:extLst/>
                  </pic:spPr>
                </pic:pic>
              </a:graphicData>
            </a:graphic>
          </wp:inline>
        </w:drawing>
      </w:r>
    </w:p>
    <w:p w14:paraId="7B0ED3BF" w14:textId="77777777" w:rsidR="0002643C" w:rsidRPr="008B54CE" w:rsidRDefault="0002643C" w:rsidP="0002643C">
      <w:pPr>
        <w:tabs>
          <w:tab w:val="left" w:pos="720"/>
        </w:tabs>
        <w:spacing w:line="240" w:lineRule="auto"/>
      </w:pPr>
      <w:r w:rsidRPr="008B54CE">
        <w:t>The Aristotelian (traditional) interpret</w:t>
      </w:r>
      <w:r>
        <w:t>ation can be represented by the traditional</w:t>
      </w:r>
      <w:r w:rsidRPr="008B54CE">
        <w:t xml:space="preserve"> square of opposition.</w:t>
      </w:r>
      <w:r w:rsidRPr="008B54CE">
        <w:rPr>
          <w:b/>
          <w:bCs/>
        </w:rPr>
        <w:t xml:space="preserve"> </w:t>
      </w:r>
      <w:r w:rsidRPr="008B54CE">
        <w:t xml:space="preserve">It always assumes that at least one S exists. The </w:t>
      </w:r>
      <w:r w:rsidRPr="008B54CE">
        <w:rPr>
          <w:b/>
        </w:rPr>
        <w:t xml:space="preserve">contradictory relationship </w:t>
      </w:r>
      <w:r w:rsidRPr="008B54CE">
        <w:t xml:space="preserve">is the same as before. </w:t>
      </w:r>
      <w:r w:rsidRPr="008B54CE">
        <w:rPr>
          <w:b/>
        </w:rPr>
        <w:t xml:space="preserve">Obversion, conversion, </w:t>
      </w:r>
      <w:r w:rsidRPr="008B54CE">
        <w:t xml:space="preserve">and </w:t>
      </w:r>
      <w:r w:rsidRPr="008B54CE">
        <w:rPr>
          <w:b/>
        </w:rPr>
        <w:t xml:space="preserve">contraposition </w:t>
      </w:r>
      <w:r>
        <w:t>all</w:t>
      </w:r>
      <w:r w:rsidRPr="008B54CE">
        <w:t xml:space="preserve"> work. However, there are few new rules as well.</w:t>
      </w:r>
    </w:p>
    <w:p w14:paraId="25243692" w14:textId="77777777" w:rsidR="0002643C" w:rsidRPr="008B54CE" w:rsidRDefault="0002643C" w:rsidP="0002643C">
      <w:pPr>
        <w:tabs>
          <w:tab w:val="left" w:pos="720"/>
        </w:tabs>
        <w:spacing w:line="240" w:lineRule="auto"/>
      </w:pPr>
      <w:r w:rsidRPr="00A12034">
        <w:rPr>
          <w:b/>
          <w:bCs/>
        </w:rPr>
        <w:t xml:space="preserve">Subalternation </w:t>
      </w:r>
      <w:r w:rsidRPr="008B54CE">
        <w:t>refers to a relationship between universal and particular statements with the same quality. It is unique to the Aristotelian tradition.</w:t>
      </w:r>
      <w:r>
        <w:t xml:space="preserve"> (“Truth flows downward, falsity flows upward.”)</w:t>
      </w:r>
    </w:p>
    <w:p w14:paraId="794E4E03" w14:textId="77777777" w:rsidR="0002643C" w:rsidRPr="008B54CE" w:rsidRDefault="0002643C" w:rsidP="0002643C">
      <w:pPr>
        <w:pStyle w:val="ListParagraph"/>
        <w:numPr>
          <w:ilvl w:val="0"/>
          <w:numId w:val="24"/>
        </w:numPr>
        <w:spacing w:line="240" w:lineRule="auto"/>
      </w:pPr>
      <w:r w:rsidRPr="008B54CE">
        <w:t>If “All S are P” is TRUE, then “Some S are P” is TRUE. If “No S are P” is TRUE, then “Some S are not P” is TRUE.</w:t>
      </w:r>
    </w:p>
    <w:p w14:paraId="4C13CB2A" w14:textId="77777777" w:rsidR="0002643C" w:rsidRPr="008B54CE" w:rsidRDefault="0002643C" w:rsidP="0002643C">
      <w:pPr>
        <w:pStyle w:val="ListParagraph"/>
        <w:numPr>
          <w:ilvl w:val="0"/>
          <w:numId w:val="24"/>
        </w:numPr>
        <w:spacing w:line="240" w:lineRule="auto"/>
      </w:pPr>
      <w:r>
        <w:t xml:space="preserve">Ex: </w:t>
      </w:r>
      <w:r w:rsidRPr="008B54CE">
        <w:t>If “all mustangs are horses” is true, then so is “some horses are mustangs.”</w:t>
      </w:r>
    </w:p>
    <w:p w14:paraId="2E65F0B0" w14:textId="77777777" w:rsidR="0002643C" w:rsidRPr="008B54CE" w:rsidRDefault="0002643C" w:rsidP="0002643C">
      <w:pPr>
        <w:pStyle w:val="ListParagraph"/>
        <w:numPr>
          <w:ilvl w:val="0"/>
          <w:numId w:val="25"/>
        </w:numPr>
        <w:spacing w:line="240" w:lineRule="auto"/>
      </w:pPr>
      <w:r w:rsidRPr="008B54CE">
        <w:lastRenderedPageBreak/>
        <w:t>If “Some S are P” is FALSE, then “All S are P” is FALSE. If “Some S are not P is FALSE”, then “No S are P” is FALSE.</w:t>
      </w:r>
    </w:p>
    <w:p w14:paraId="17CF4F08" w14:textId="77777777" w:rsidR="0002643C" w:rsidRPr="008B54CE" w:rsidRDefault="0002643C" w:rsidP="0002643C">
      <w:pPr>
        <w:pStyle w:val="ListParagraph"/>
        <w:numPr>
          <w:ilvl w:val="0"/>
          <w:numId w:val="25"/>
        </w:numPr>
        <w:spacing w:line="240" w:lineRule="auto"/>
      </w:pPr>
      <w:r>
        <w:t xml:space="preserve"> Ex: </w:t>
      </w:r>
      <w:r w:rsidRPr="008B54CE">
        <w:t>If “some dogs are cats” is false, then “all dogs are cats is false.”</w:t>
      </w:r>
    </w:p>
    <w:p w14:paraId="07179723" w14:textId="77777777" w:rsidR="0002643C" w:rsidRPr="008B54CE" w:rsidRDefault="0002643C" w:rsidP="0002643C">
      <w:pPr>
        <w:spacing w:line="240" w:lineRule="auto"/>
      </w:pPr>
      <w:r w:rsidRPr="008B54CE">
        <w:t xml:space="preserve">The </w:t>
      </w:r>
      <w:r w:rsidRPr="00A12034">
        <w:rPr>
          <w:b/>
          <w:bCs/>
        </w:rPr>
        <w:t xml:space="preserve">contrary </w:t>
      </w:r>
      <w:r w:rsidRPr="008B54CE">
        <w:t>relationship holds between universal statements. It says that it is impossible for BOTH “All S are P” and “No S are P” to be true. However, they might both be false.</w:t>
      </w:r>
    </w:p>
    <w:p w14:paraId="2F0DDA28" w14:textId="77777777" w:rsidR="0002643C" w:rsidRPr="008B54CE" w:rsidRDefault="0002643C" w:rsidP="0002643C">
      <w:pPr>
        <w:pStyle w:val="ListParagraph"/>
        <w:numPr>
          <w:ilvl w:val="0"/>
          <w:numId w:val="26"/>
        </w:numPr>
        <w:spacing w:line="240" w:lineRule="auto"/>
      </w:pPr>
      <w:r>
        <w:t xml:space="preserve">Ex: </w:t>
      </w:r>
      <w:r w:rsidRPr="008B54CE">
        <w:t>Since “all cats are mammals” is TRUE, we can conclude “no cats are mammals” is FALSE.</w:t>
      </w:r>
    </w:p>
    <w:p w14:paraId="4176EC19" w14:textId="77777777" w:rsidR="0002643C" w:rsidRPr="008B54CE" w:rsidRDefault="0002643C" w:rsidP="0002643C">
      <w:pPr>
        <w:spacing w:line="240" w:lineRule="auto"/>
      </w:pPr>
      <w:r w:rsidRPr="008B54CE">
        <w:t xml:space="preserve">The </w:t>
      </w:r>
      <w:r w:rsidRPr="00A12034">
        <w:rPr>
          <w:b/>
          <w:bCs/>
        </w:rPr>
        <w:t xml:space="preserve">subcontrary </w:t>
      </w:r>
      <w:r w:rsidRPr="008B54CE">
        <w:t xml:space="preserve">relationship </w:t>
      </w:r>
      <w:r>
        <w:t>(</w:t>
      </w:r>
      <w:r w:rsidRPr="008B54CE">
        <w:t>“At least one universal statement is FALSE. At least one particular statement is TRUE.”</w:t>
      </w:r>
      <w:r>
        <w:t xml:space="preserve">) </w:t>
      </w:r>
      <w:r w:rsidRPr="008B54CE">
        <w:t>holds between particular statements. It says that it is impossible for BOTH “Some S are P” and “Some S are not P” to be FALSE.</w:t>
      </w:r>
    </w:p>
    <w:p w14:paraId="0A4C646F" w14:textId="77777777" w:rsidR="0002643C" w:rsidRDefault="0002643C" w:rsidP="0002643C">
      <w:pPr>
        <w:pStyle w:val="ListParagraph"/>
        <w:numPr>
          <w:ilvl w:val="0"/>
          <w:numId w:val="26"/>
        </w:numPr>
        <w:spacing w:line="240" w:lineRule="auto"/>
      </w:pPr>
      <w:r>
        <w:t xml:space="preserve">Ex: </w:t>
      </w:r>
      <w:r w:rsidRPr="008B54CE">
        <w:t>Some “Some cats are not mammals” is FALSE, we can conclude that “Some cats are mammals is TRUE.</w:t>
      </w:r>
    </w:p>
    <w:p w14:paraId="33849D9E" w14:textId="77777777" w:rsidR="00451574" w:rsidRDefault="00451574" w:rsidP="001E33EF">
      <w:pPr>
        <w:pStyle w:val="Heading2"/>
        <w:spacing w:line="240" w:lineRule="auto"/>
      </w:pPr>
      <w:r>
        <w:t>What is a Venn Diagram?</w:t>
      </w:r>
    </w:p>
    <w:p w14:paraId="019F7C9C" w14:textId="12EFCC9E" w:rsidR="00790A18" w:rsidRDefault="000B7B5F" w:rsidP="001E33EF">
      <w:pPr>
        <w:spacing w:line="240" w:lineRule="auto"/>
      </w:pPr>
      <w:r w:rsidRPr="00451574">
        <w:t xml:space="preserve">A </w:t>
      </w:r>
      <w:r w:rsidRPr="00451574">
        <w:rPr>
          <w:b/>
          <w:bCs/>
        </w:rPr>
        <w:t xml:space="preserve">Venn diagram </w:t>
      </w:r>
      <w:r w:rsidRPr="00451574">
        <w:t>is a way of visually representing the content of a categorical statement. SHADING means “nothing is here”. An “X” means “something is here.” No area that is SHADED can have an X.</w:t>
      </w:r>
      <w:r w:rsidR="005652D2">
        <w:t xml:space="preserve"> </w:t>
      </w:r>
    </w:p>
    <w:tbl>
      <w:tblPr>
        <w:tblStyle w:val="GridTable3-Accent1"/>
        <w:tblW w:w="0" w:type="auto"/>
        <w:tblLook w:val="04A0" w:firstRow="1" w:lastRow="0" w:firstColumn="1" w:lastColumn="0" w:noHBand="0" w:noVBand="1"/>
      </w:tblPr>
      <w:tblGrid>
        <w:gridCol w:w="973"/>
        <w:gridCol w:w="4961"/>
        <w:gridCol w:w="4856"/>
      </w:tblGrid>
      <w:tr w:rsidR="005652D2" w14:paraId="5ABE75CE" w14:textId="167C4AC8" w:rsidTr="00BC40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73" w:type="dxa"/>
          </w:tcPr>
          <w:p w14:paraId="41BC30B9" w14:textId="1EA55AD4" w:rsidR="005652D2" w:rsidRPr="005652D2" w:rsidRDefault="005652D2" w:rsidP="001E33EF">
            <w:pPr>
              <w:rPr>
                <w:b w:val="0"/>
              </w:rPr>
            </w:pPr>
          </w:p>
        </w:tc>
        <w:tc>
          <w:tcPr>
            <w:tcW w:w="4961" w:type="dxa"/>
          </w:tcPr>
          <w:p w14:paraId="6BA60298" w14:textId="21FF0487" w:rsidR="005652D2" w:rsidRPr="005652D2" w:rsidRDefault="005652D2" w:rsidP="001E33EF">
            <w:pPr>
              <w:cnfStyle w:val="100000000000" w:firstRow="1" w:lastRow="0" w:firstColumn="0" w:lastColumn="0" w:oddVBand="0" w:evenVBand="0" w:oddHBand="0" w:evenHBand="0" w:firstRowFirstColumn="0" w:firstRowLastColumn="0" w:lastRowFirstColumn="0" w:lastRowLastColumn="0"/>
              <w:rPr>
                <w:b w:val="0"/>
              </w:rPr>
            </w:pPr>
            <w:r w:rsidRPr="005652D2">
              <w:t>Boolean/Modern Diagram</w:t>
            </w:r>
          </w:p>
        </w:tc>
        <w:tc>
          <w:tcPr>
            <w:tcW w:w="4856" w:type="dxa"/>
          </w:tcPr>
          <w:p w14:paraId="394DA5A9" w14:textId="34CF62C9" w:rsidR="005652D2" w:rsidRPr="005652D2" w:rsidRDefault="005652D2" w:rsidP="001E33EF">
            <w:pPr>
              <w:cnfStyle w:val="100000000000" w:firstRow="1" w:lastRow="0" w:firstColumn="0" w:lastColumn="0" w:oddVBand="0" w:evenVBand="0" w:oddHBand="0" w:evenHBand="0" w:firstRowFirstColumn="0" w:firstRowLastColumn="0" w:lastRowFirstColumn="0" w:lastRowLastColumn="0"/>
              <w:rPr>
                <w:b w:val="0"/>
              </w:rPr>
            </w:pPr>
            <w:r w:rsidRPr="005652D2">
              <w:t>Traditional/Aristotelian</w:t>
            </w:r>
          </w:p>
        </w:tc>
      </w:tr>
      <w:tr w:rsidR="005652D2" w14:paraId="192113DB" w14:textId="555BF202" w:rsidTr="00BC4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5C0C05AD" w14:textId="527EEB22" w:rsidR="005652D2" w:rsidRDefault="00950857" w:rsidP="005652D2">
            <w:r>
              <w:rPr>
                <w:b/>
              </w:rPr>
              <w:t>All S are P</w:t>
            </w:r>
            <w:r w:rsidR="005652D2" w:rsidRPr="005652D2">
              <w:rPr>
                <w:b/>
              </w:rPr>
              <w:t xml:space="preserve"> </w:t>
            </w:r>
            <w:r w:rsidR="005652D2">
              <w:rPr>
                <w:b/>
              </w:rPr>
              <w:t xml:space="preserve"> (A)</w:t>
            </w:r>
          </w:p>
        </w:tc>
        <w:tc>
          <w:tcPr>
            <w:tcW w:w="4961" w:type="dxa"/>
          </w:tcPr>
          <w:p w14:paraId="02AAC153" w14:textId="6EADD40A" w:rsidR="005652D2" w:rsidRDefault="005652D2" w:rsidP="001E33EF">
            <w:pPr>
              <w:cnfStyle w:val="000000100000" w:firstRow="0" w:lastRow="0" w:firstColumn="0" w:lastColumn="0" w:oddVBand="0" w:evenVBand="0" w:oddHBand="1" w:evenHBand="0" w:firstRowFirstColumn="0" w:firstRowLastColumn="0" w:lastRowFirstColumn="0" w:lastRowLastColumn="0"/>
            </w:pPr>
            <w:r w:rsidRPr="00451574">
              <w:rPr>
                <w:noProof/>
              </w:rPr>
              <w:drawing>
                <wp:inline distT="0" distB="0" distL="0" distR="0" wp14:anchorId="1292D6AD" wp14:editId="4C0974C6">
                  <wp:extent cx="2720216" cy="1647825"/>
                  <wp:effectExtent l="0" t="0" r="4445"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4614" cy="1674720"/>
                          </a:xfrm>
                          <a:prstGeom prst="rect">
                            <a:avLst/>
                          </a:prstGeom>
                          <a:noFill/>
                          <a:ln>
                            <a:noFill/>
                          </a:ln>
                          <a:effectLst/>
                          <a:extLst/>
                        </pic:spPr>
                      </pic:pic>
                    </a:graphicData>
                  </a:graphic>
                </wp:inline>
              </w:drawing>
            </w:r>
          </w:p>
          <w:p w14:paraId="4750EBF3" w14:textId="77777777" w:rsidR="005652D2" w:rsidRPr="00451574" w:rsidRDefault="005652D2" w:rsidP="005652D2">
            <w:pPr>
              <w:cnfStyle w:val="000000100000" w:firstRow="0" w:lastRow="0" w:firstColumn="0" w:lastColumn="0" w:oddVBand="0" w:evenVBand="0" w:oddHBand="1" w:evenHBand="0" w:firstRowFirstColumn="0" w:firstRowLastColumn="0" w:lastRowFirstColumn="0" w:lastRowLastColumn="0"/>
            </w:pPr>
            <w:r w:rsidRPr="00451574">
              <w:t xml:space="preserve">To represent </w:t>
            </w:r>
            <w:r>
              <w:t>an A-statement on the Boolean interpretation</w:t>
            </w:r>
            <w:r w:rsidRPr="00451574">
              <w:t xml:space="preserve">, we SHADE the area where things that are </w:t>
            </w:r>
            <w:r>
              <w:t xml:space="preserve">S but not P would go. According to the contradictory relationship, this is equivalent to the claim </w:t>
            </w:r>
            <w:r w:rsidRPr="00451574">
              <w:t>that “Some S are not P” is FALSE.</w:t>
            </w:r>
          </w:p>
          <w:p w14:paraId="5442937D" w14:textId="61688B09" w:rsidR="005652D2" w:rsidRDefault="005652D2" w:rsidP="001E33EF">
            <w:pPr>
              <w:cnfStyle w:val="000000100000" w:firstRow="0" w:lastRow="0" w:firstColumn="0" w:lastColumn="0" w:oddVBand="0" w:evenVBand="0" w:oddHBand="1" w:evenHBand="0" w:firstRowFirstColumn="0" w:firstRowLastColumn="0" w:lastRowFirstColumn="0" w:lastRowLastColumn="0"/>
            </w:pPr>
          </w:p>
        </w:tc>
        <w:tc>
          <w:tcPr>
            <w:tcW w:w="4856" w:type="dxa"/>
          </w:tcPr>
          <w:p w14:paraId="52838F70" w14:textId="7D8158E9" w:rsidR="005652D2" w:rsidRDefault="005652D2" w:rsidP="001E33EF">
            <w:pPr>
              <w:cnfStyle w:val="000000100000" w:firstRow="0" w:lastRow="0" w:firstColumn="0" w:lastColumn="0" w:oddVBand="0" w:evenVBand="0" w:oddHBand="1" w:evenHBand="0" w:firstRowFirstColumn="0" w:firstRowLastColumn="0" w:lastRowFirstColumn="0" w:lastRowLastColumn="0"/>
              <w:rPr>
                <w:noProof/>
              </w:rPr>
            </w:pPr>
            <w:r w:rsidRPr="001E33EF">
              <w:rPr>
                <w:noProof/>
              </w:rPr>
              <w:drawing>
                <wp:inline distT="0" distB="0" distL="0" distR="0" wp14:anchorId="4A55E7A5" wp14:editId="2F62FEA6">
                  <wp:extent cx="2675307"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0439" cy="1546010"/>
                          </a:xfrm>
                          <a:prstGeom prst="rect">
                            <a:avLst/>
                          </a:prstGeom>
                          <a:noFill/>
                          <a:ln>
                            <a:noFill/>
                          </a:ln>
                          <a:effectLst/>
                          <a:extLst/>
                        </pic:spPr>
                      </pic:pic>
                    </a:graphicData>
                  </a:graphic>
                </wp:inline>
              </w:drawing>
            </w:r>
          </w:p>
          <w:p w14:paraId="1C22A33E" w14:textId="77777777" w:rsidR="005652D2" w:rsidRDefault="005652D2" w:rsidP="005652D2">
            <w:pPr>
              <w:cnfStyle w:val="000000100000" w:firstRow="0" w:lastRow="0" w:firstColumn="0" w:lastColumn="0" w:oddVBand="0" w:evenVBand="0" w:oddHBand="1" w:evenHBand="0" w:firstRowFirstColumn="0" w:firstRowLastColumn="0" w:lastRowFirstColumn="0" w:lastRowLastColumn="0"/>
            </w:pPr>
            <w:r w:rsidRPr="001E33EF">
              <w:t>On the Aristotelian tradition</w:t>
            </w:r>
            <w:r>
              <w:t xml:space="preserve"> diagram for A-statements</w:t>
            </w:r>
            <w:r w:rsidRPr="001E33EF">
              <w:t>, we have the exact same shading</w:t>
            </w:r>
            <w:r>
              <w:t xml:space="preserve"> as on the Boolean</w:t>
            </w:r>
            <w:r w:rsidRPr="001E33EF">
              <w:t xml:space="preserve">. However, we add a circled ‘X’ to indicate that we are </w:t>
            </w:r>
            <w:r w:rsidRPr="001E33EF">
              <w:rPr>
                <w:i/>
                <w:iCs/>
              </w:rPr>
              <w:t xml:space="preserve">assuming </w:t>
            </w:r>
            <w:r w:rsidRPr="001E33EF">
              <w:t>that at least one thing actually is S. This entails that “Some S are P” is TRUE, “Some S are not P” is FALSE, and “No S are P” is FALSE.</w:t>
            </w:r>
          </w:p>
          <w:p w14:paraId="43601031" w14:textId="61B0B102" w:rsidR="005652D2" w:rsidRPr="00451574" w:rsidRDefault="005652D2" w:rsidP="001E33EF">
            <w:pPr>
              <w:cnfStyle w:val="000000100000" w:firstRow="0" w:lastRow="0" w:firstColumn="0" w:lastColumn="0" w:oddVBand="0" w:evenVBand="0" w:oddHBand="1" w:evenHBand="0" w:firstRowFirstColumn="0" w:firstRowLastColumn="0" w:lastRowFirstColumn="0" w:lastRowLastColumn="0"/>
              <w:rPr>
                <w:noProof/>
              </w:rPr>
            </w:pPr>
          </w:p>
        </w:tc>
      </w:tr>
      <w:tr w:rsidR="005652D2" w14:paraId="108AD8BA" w14:textId="5759FCFE" w:rsidTr="00BC40E8">
        <w:tc>
          <w:tcPr>
            <w:cnfStyle w:val="001000000000" w:firstRow="0" w:lastRow="0" w:firstColumn="1" w:lastColumn="0" w:oddVBand="0" w:evenVBand="0" w:oddHBand="0" w:evenHBand="0" w:firstRowFirstColumn="0" w:firstRowLastColumn="0" w:lastRowFirstColumn="0" w:lastRowLastColumn="0"/>
            <w:tcW w:w="973" w:type="dxa"/>
          </w:tcPr>
          <w:p w14:paraId="25036C30" w14:textId="4164E156" w:rsidR="005652D2" w:rsidRPr="005652D2" w:rsidRDefault="005652D2" w:rsidP="001E33EF">
            <w:pPr>
              <w:rPr>
                <w:b/>
              </w:rPr>
            </w:pPr>
            <w:r w:rsidRPr="005652D2">
              <w:rPr>
                <w:b/>
              </w:rPr>
              <w:t>No S are P (E)</w:t>
            </w:r>
          </w:p>
        </w:tc>
        <w:tc>
          <w:tcPr>
            <w:tcW w:w="4961" w:type="dxa"/>
          </w:tcPr>
          <w:p w14:paraId="0BF99D7B" w14:textId="6C982652" w:rsidR="005652D2" w:rsidRDefault="005652D2" w:rsidP="001E33EF">
            <w:pPr>
              <w:cnfStyle w:val="000000000000" w:firstRow="0" w:lastRow="0" w:firstColumn="0" w:lastColumn="0" w:oddVBand="0" w:evenVBand="0" w:oddHBand="0" w:evenHBand="0" w:firstRowFirstColumn="0" w:firstRowLastColumn="0" w:lastRowFirstColumn="0" w:lastRowLastColumn="0"/>
              <w:rPr>
                <w:noProof/>
              </w:rPr>
            </w:pPr>
            <w:r w:rsidRPr="00451574">
              <w:rPr>
                <w:noProof/>
              </w:rPr>
              <w:drawing>
                <wp:inline distT="0" distB="0" distL="0" distR="0" wp14:anchorId="140FED8C" wp14:editId="2797AC5D">
                  <wp:extent cx="2838450" cy="1763493"/>
                  <wp:effectExtent l="0" t="0" r="0" b="825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7665" cy="1800283"/>
                          </a:xfrm>
                          <a:prstGeom prst="rect">
                            <a:avLst/>
                          </a:prstGeom>
                          <a:noFill/>
                          <a:ln>
                            <a:noFill/>
                          </a:ln>
                          <a:effectLst/>
                          <a:extLst/>
                        </pic:spPr>
                      </pic:pic>
                    </a:graphicData>
                  </a:graphic>
                </wp:inline>
              </w:drawing>
            </w:r>
          </w:p>
          <w:p w14:paraId="021B34E7" w14:textId="05725653" w:rsidR="005652D2" w:rsidRPr="00451574" w:rsidRDefault="005652D2" w:rsidP="005652D2">
            <w:pPr>
              <w:cnfStyle w:val="000000000000" w:firstRow="0" w:lastRow="0" w:firstColumn="0" w:lastColumn="0" w:oddVBand="0" w:evenVBand="0" w:oddHBand="0" w:evenHBand="0" w:firstRowFirstColumn="0" w:firstRowLastColumn="0" w:lastRowFirstColumn="0" w:lastRowLastColumn="0"/>
            </w:pPr>
            <w:r w:rsidRPr="00451574">
              <w:t xml:space="preserve">To represent </w:t>
            </w:r>
            <w:r>
              <w:t xml:space="preserve">an </w:t>
            </w:r>
            <w:r w:rsidR="00C55BD6">
              <w:t>E</w:t>
            </w:r>
            <w:r>
              <w:t>-statement on the Boolean interpretation</w:t>
            </w:r>
            <w:r w:rsidRPr="00451574">
              <w:t xml:space="preserve">, we SHADE the area where things that are </w:t>
            </w:r>
            <w:r w:rsidR="00C55BD6">
              <w:t xml:space="preserve">both S and </w:t>
            </w:r>
            <w:r>
              <w:t xml:space="preserve">P would go. According to the contradictory relationship, this is equivalent to the claim </w:t>
            </w:r>
            <w:r w:rsidRPr="00451574">
              <w:t>that “Some S are P” is FALSE.</w:t>
            </w:r>
          </w:p>
          <w:p w14:paraId="0F5A26B0" w14:textId="41B5276C" w:rsidR="005652D2" w:rsidRDefault="005652D2" w:rsidP="001E33EF">
            <w:pPr>
              <w:cnfStyle w:val="000000000000" w:firstRow="0" w:lastRow="0" w:firstColumn="0" w:lastColumn="0" w:oddVBand="0" w:evenVBand="0" w:oddHBand="0" w:evenHBand="0" w:firstRowFirstColumn="0" w:firstRowLastColumn="0" w:lastRowFirstColumn="0" w:lastRowLastColumn="0"/>
            </w:pPr>
          </w:p>
        </w:tc>
        <w:tc>
          <w:tcPr>
            <w:tcW w:w="4856" w:type="dxa"/>
          </w:tcPr>
          <w:p w14:paraId="50C45A68" w14:textId="0304AB04" w:rsidR="005652D2" w:rsidRPr="001E33EF" w:rsidRDefault="005652D2" w:rsidP="005652D2">
            <w:pPr>
              <w:cnfStyle w:val="000000000000" w:firstRow="0" w:lastRow="0" w:firstColumn="0" w:lastColumn="0" w:oddVBand="0" w:evenVBand="0" w:oddHBand="0" w:evenHBand="0" w:firstRowFirstColumn="0" w:firstRowLastColumn="0" w:lastRowFirstColumn="0" w:lastRowLastColumn="0"/>
            </w:pPr>
            <w:r w:rsidRPr="001E33EF">
              <w:rPr>
                <w:noProof/>
              </w:rPr>
              <w:drawing>
                <wp:inline distT="0" distB="0" distL="0" distR="0" wp14:anchorId="7BB8DE99" wp14:editId="5650EB9C">
                  <wp:extent cx="2805901" cy="17049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5586" cy="1710860"/>
                          </a:xfrm>
                          <a:prstGeom prst="rect">
                            <a:avLst/>
                          </a:prstGeom>
                          <a:noFill/>
                          <a:ln>
                            <a:noFill/>
                          </a:ln>
                          <a:effectLst/>
                          <a:extLst/>
                        </pic:spPr>
                      </pic:pic>
                    </a:graphicData>
                  </a:graphic>
                </wp:inline>
              </w:drawing>
            </w:r>
            <w:r w:rsidRPr="001E33EF">
              <w:t xml:space="preserve">On the Aristotelian </w:t>
            </w:r>
            <w:r>
              <w:t>diagram for E-statements</w:t>
            </w:r>
            <w:r w:rsidRPr="001E33EF">
              <w:t>, we have the exact same shading</w:t>
            </w:r>
            <w:r>
              <w:t xml:space="preserve"> as on the Boolean</w:t>
            </w:r>
            <w:r w:rsidRPr="001E33EF">
              <w:t xml:space="preserve">. However, we add a circled ‘X’ to indicate that we are </w:t>
            </w:r>
            <w:r w:rsidRPr="001E33EF">
              <w:rPr>
                <w:i/>
                <w:iCs/>
              </w:rPr>
              <w:t xml:space="preserve">assuming </w:t>
            </w:r>
            <w:r w:rsidRPr="001E33EF">
              <w:t>that at least one thing actually is S. This entails “Some S are not P” is TRUE, “Some S are P” is FALSE, and “All S are P” is FALSE.</w:t>
            </w:r>
          </w:p>
          <w:p w14:paraId="324B8A45" w14:textId="77777777" w:rsidR="005652D2" w:rsidRDefault="005652D2" w:rsidP="001E33EF">
            <w:pPr>
              <w:cnfStyle w:val="000000000000" w:firstRow="0" w:lastRow="0" w:firstColumn="0" w:lastColumn="0" w:oddVBand="0" w:evenVBand="0" w:oddHBand="0" w:evenHBand="0" w:firstRowFirstColumn="0" w:firstRowLastColumn="0" w:lastRowFirstColumn="0" w:lastRowLastColumn="0"/>
            </w:pPr>
          </w:p>
        </w:tc>
      </w:tr>
      <w:tr w:rsidR="005652D2" w14:paraId="6CC81B26" w14:textId="1704456C" w:rsidTr="00BC4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39A9002F" w14:textId="6B201A26" w:rsidR="005652D2" w:rsidRPr="00BC40E8" w:rsidRDefault="00950857" w:rsidP="001E33EF">
            <w:pPr>
              <w:rPr>
                <w:b/>
              </w:rPr>
            </w:pPr>
            <w:r w:rsidRPr="00BC40E8">
              <w:rPr>
                <w:b/>
              </w:rPr>
              <w:lastRenderedPageBreak/>
              <w:t>Some S are P</w:t>
            </w:r>
          </w:p>
        </w:tc>
        <w:tc>
          <w:tcPr>
            <w:tcW w:w="4961" w:type="dxa"/>
          </w:tcPr>
          <w:p w14:paraId="2378CFC9" w14:textId="28EF92E9" w:rsidR="005652D2" w:rsidRDefault="00950857" w:rsidP="001E33EF">
            <w:pPr>
              <w:cnfStyle w:val="000000100000" w:firstRow="0" w:lastRow="0" w:firstColumn="0" w:lastColumn="0" w:oddVBand="0" w:evenVBand="0" w:oddHBand="1" w:evenHBand="0" w:firstRowFirstColumn="0" w:firstRowLastColumn="0" w:lastRowFirstColumn="0" w:lastRowLastColumn="0"/>
            </w:pPr>
            <w:r w:rsidRPr="00451574">
              <w:rPr>
                <w:noProof/>
              </w:rPr>
              <w:drawing>
                <wp:inline distT="0" distB="0" distL="0" distR="0" wp14:anchorId="6E02C173" wp14:editId="43965EC5">
                  <wp:extent cx="2733675" cy="1591844"/>
                  <wp:effectExtent l="0" t="0" r="0" b="889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4382" cy="1621371"/>
                          </a:xfrm>
                          <a:prstGeom prst="rect">
                            <a:avLst/>
                          </a:prstGeom>
                          <a:noFill/>
                          <a:ln>
                            <a:noFill/>
                          </a:ln>
                          <a:effectLst/>
                          <a:extLst/>
                        </pic:spPr>
                      </pic:pic>
                    </a:graphicData>
                  </a:graphic>
                </wp:inline>
              </w:drawing>
            </w:r>
          </w:p>
        </w:tc>
        <w:tc>
          <w:tcPr>
            <w:tcW w:w="4856" w:type="dxa"/>
          </w:tcPr>
          <w:p w14:paraId="3B387179" w14:textId="77777777" w:rsidR="00950857" w:rsidRDefault="00950857" w:rsidP="00950857">
            <w:pPr>
              <w:cnfStyle w:val="000000100000" w:firstRow="0" w:lastRow="0" w:firstColumn="0" w:lastColumn="0" w:oddVBand="0" w:evenVBand="0" w:oddHBand="1" w:evenHBand="0" w:firstRowFirstColumn="0" w:firstRowLastColumn="0" w:lastRowFirstColumn="0" w:lastRowLastColumn="0"/>
            </w:pPr>
            <w:r>
              <w:t xml:space="preserve">For particular statements, there is no difference between Aristotelian and Boolean statements. </w:t>
            </w:r>
          </w:p>
          <w:p w14:paraId="074718FA" w14:textId="77777777" w:rsidR="00950857" w:rsidRDefault="00950857" w:rsidP="00950857">
            <w:pPr>
              <w:cnfStyle w:val="000000100000" w:firstRow="0" w:lastRow="0" w:firstColumn="0" w:lastColumn="0" w:oddVBand="0" w:evenVBand="0" w:oddHBand="1" w:evenHBand="0" w:firstRowFirstColumn="0" w:firstRowLastColumn="0" w:lastRowFirstColumn="0" w:lastRowLastColumn="0"/>
            </w:pPr>
          </w:p>
          <w:p w14:paraId="09C6D2E8" w14:textId="77777777" w:rsidR="00950857" w:rsidRDefault="00950857" w:rsidP="00950857">
            <w:pPr>
              <w:cnfStyle w:val="000000100000" w:firstRow="0" w:lastRow="0" w:firstColumn="0" w:lastColumn="0" w:oddVBand="0" w:evenVBand="0" w:oddHBand="1" w:evenHBand="0" w:firstRowFirstColumn="0" w:firstRowLastColumn="0" w:lastRowFirstColumn="0" w:lastRowLastColumn="0"/>
            </w:pPr>
          </w:p>
          <w:p w14:paraId="0A306DC8" w14:textId="2B149AC3" w:rsidR="00950857" w:rsidRPr="00451574" w:rsidRDefault="00950857" w:rsidP="00950857">
            <w:pPr>
              <w:cnfStyle w:val="000000100000" w:firstRow="0" w:lastRow="0" w:firstColumn="0" w:lastColumn="0" w:oddVBand="0" w:evenVBand="0" w:oddHBand="1" w:evenHBand="0" w:firstRowFirstColumn="0" w:firstRowLastColumn="0" w:lastRowFirstColumn="0" w:lastRowLastColumn="0"/>
            </w:pPr>
            <w:r w:rsidRPr="00451574">
              <w:t>We represent</w:t>
            </w:r>
            <w:r>
              <w:t xml:space="preserve"> I-statements (on both Boolean and Aristotelian interpretations) by</w:t>
            </w:r>
            <w:r w:rsidRPr="00451574">
              <w:t xml:space="preserve"> putting an X in the appropriate place. This also entails that “No S are P” is FALSE.</w:t>
            </w:r>
          </w:p>
          <w:p w14:paraId="19E7F73C" w14:textId="001D96D7" w:rsidR="005652D2" w:rsidRDefault="005652D2" w:rsidP="001E33EF">
            <w:pPr>
              <w:cnfStyle w:val="000000100000" w:firstRow="0" w:lastRow="0" w:firstColumn="0" w:lastColumn="0" w:oddVBand="0" w:evenVBand="0" w:oddHBand="1" w:evenHBand="0" w:firstRowFirstColumn="0" w:firstRowLastColumn="0" w:lastRowFirstColumn="0" w:lastRowLastColumn="0"/>
            </w:pPr>
          </w:p>
        </w:tc>
      </w:tr>
      <w:tr w:rsidR="005652D2" w14:paraId="6F36F98C" w14:textId="730478B5" w:rsidTr="00BC40E8">
        <w:tc>
          <w:tcPr>
            <w:cnfStyle w:val="001000000000" w:firstRow="0" w:lastRow="0" w:firstColumn="1" w:lastColumn="0" w:oddVBand="0" w:evenVBand="0" w:oddHBand="0" w:evenHBand="0" w:firstRowFirstColumn="0" w:firstRowLastColumn="0" w:lastRowFirstColumn="0" w:lastRowLastColumn="0"/>
            <w:tcW w:w="973" w:type="dxa"/>
          </w:tcPr>
          <w:p w14:paraId="53C6656F" w14:textId="7FD8CDB3" w:rsidR="005652D2" w:rsidRPr="00BC40E8" w:rsidRDefault="00950857" w:rsidP="001E33EF">
            <w:pPr>
              <w:rPr>
                <w:b/>
              </w:rPr>
            </w:pPr>
            <w:r w:rsidRPr="00BC40E8">
              <w:rPr>
                <w:b/>
              </w:rPr>
              <w:t>Some S are not P</w:t>
            </w:r>
          </w:p>
        </w:tc>
        <w:tc>
          <w:tcPr>
            <w:tcW w:w="4961" w:type="dxa"/>
          </w:tcPr>
          <w:p w14:paraId="7D2E2B10" w14:textId="61789DBD" w:rsidR="005652D2" w:rsidRDefault="00950857" w:rsidP="001E33EF">
            <w:pPr>
              <w:cnfStyle w:val="000000000000" w:firstRow="0" w:lastRow="0" w:firstColumn="0" w:lastColumn="0" w:oddVBand="0" w:evenVBand="0" w:oddHBand="0" w:evenHBand="0" w:firstRowFirstColumn="0" w:firstRowLastColumn="0" w:lastRowFirstColumn="0" w:lastRowLastColumn="0"/>
            </w:pPr>
            <w:r w:rsidRPr="00451574">
              <w:rPr>
                <w:noProof/>
              </w:rPr>
              <w:drawing>
                <wp:inline distT="0" distB="0" distL="0" distR="0" wp14:anchorId="6F2B005D" wp14:editId="0A633223">
                  <wp:extent cx="2638425" cy="1723857"/>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016" cy="1748418"/>
                          </a:xfrm>
                          <a:prstGeom prst="rect">
                            <a:avLst/>
                          </a:prstGeom>
                          <a:noFill/>
                          <a:ln>
                            <a:noFill/>
                          </a:ln>
                          <a:effectLst/>
                          <a:extLst/>
                        </pic:spPr>
                      </pic:pic>
                    </a:graphicData>
                  </a:graphic>
                </wp:inline>
              </w:drawing>
            </w:r>
          </w:p>
        </w:tc>
        <w:tc>
          <w:tcPr>
            <w:tcW w:w="4856" w:type="dxa"/>
          </w:tcPr>
          <w:p w14:paraId="18986D1F" w14:textId="77777777" w:rsidR="00950857" w:rsidRDefault="00950857" w:rsidP="00950857">
            <w:pPr>
              <w:cnfStyle w:val="000000000000" w:firstRow="0" w:lastRow="0" w:firstColumn="0" w:lastColumn="0" w:oddVBand="0" w:evenVBand="0" w:oddHBand="0" w:evenHBand="0" w:firstRowFirstColumn="0" w:firstRowLastColumn="0" w:lastRowFirstColumn="0" w:lastRowLastColumn="0"/>
            </w:pPr>
            <w:r>
              <w:t xml:space="preserve">For particular statements, there is no difference between Aristotelian and Boolean statements. </w:t>
            </w:r>
          </w:p>
          <w:p w14:paraId="73A5FF60" w14:textId="77777777" w:rsidR="00950857" w:rsidRDefault="00950857" w:rsidP="001E33EF">
            <w:pPr>
              <w:cnfStyle w:val="000000000000" w:firstRow="0" w:lastRow="0" w:firstColumn="0" w:lastColumn="0" w:oddVBand="0" w:evenVBand="0" w:oddHBand="0" w:evenHBand="0" w:firstRowFirstColumn="0" w:firstRowLastColumn="0" w:lastRowFirstColumn="0" w:lastRowLastColumn="0"/>
            </w:pPr>
          </w:p>
          <w:p w14:paraId="4242EC14" w14:textId="77777777" w:rsidR="00950857" w:rsidRDefault="00950857" w:rsidP="00950857">
            <w:pPr>
              <w:cnfStyle w:val="000000000000" w:firstRow="0" w:lastRow="0" w:firstColumn="0" w:lastColumn="0" w:oddVBand="0" w:evenVBand="0" w:oddHBand="0" w:evenHBand="0" w:firstRowFirstColumn="0" w:firstRowLastColumn="0" w:lastRowFirstColumn="0" w:lastRowLastColumn="0"/>
            </w:pPr>
            <w:r>
              <w:t>We represent O-statements (on both interpretations) by putting an X in the area of S that is NOT part of P. This statement is equivalent to the claim that “All S are P” is FALSE.</w:t>
            </w:r>
          </w:p>
          <w:p w14:paraId="0D97B5A3" w14:textId="0B4510E6" w:rsidR="005652D2" w:rsidRDefault="005652D2" w:rsidP="001E33EF">
            <w:pPr>
              <w:cnfStyle w:val="000000000000" w:firstRow="0" w:lastRow="0" w:firstColumn="0" w:lastColumn="0" w:oddVBand="0" w:evenVBand="0" w:oddHBand="0" w:evenHBand="0" w:firstRowFirstColumn="0" w:firstRowLastColumn="0" w:lastRowFirstColumn="0" w:lastRowLastColumn="0"/>
            </w:pPr>
          </w:p>
        </w:tc>
      </w:tr>
    </w:tbl>
    <w:p w14:paraId="11A3B1AF" w14:textId="77777777" w:rsidR="00950857" w:rsidRDefault="00950857" w:rsidP="00950857">
      <w:pPr>
        <w:pStyle w:val="Heading2"/>
        <w:spacing w:line="240" w:lineRule="auto"/>
      </w:pPr>
      <w:r>
        <w:t>Using Venn Diagrams to Test Immediate Inferences (Boolean)</w:t>
      </w:r>
    </w:p>
    <w:p w14:paraId="4FE43135" w14:textId="77777777" w:rsidR="00950857" w:rsidRPr="002D141A" w:rsidRDefault="00950857" w:rsidP="00950857">
      <w:pPr>
        <w:tabs>
          <w:tab w:val="left" w:pos="720"/>
        </w:tabs>
        <w:spacing w:line="240" w:lineRule="auto"/>
      </w:pPr>
      <w:r w:rsidRPr="002D141A">
        <w:t>Testing the validity of an argument u</w:t>
      </w:r>
      <w:r>
        <w:t>sing Venn diagrams is very easy</w:t>
      </w:r>
      <w:r w:rsidRPr="002D141A">
        <w:t>:</w:t>
      </w:r>
    </w:p>
    <w:p w14:paraId="0040A5A9" w14:textId="77777777" w:rsidR="00950857" w:rsidRPr="002D141A" w:rsidRDefault="00950857" w:rsidP="00950857">
      <w:pPr>
        <w:pStyle w:val="ListParagraph"/>
        <w:numPr>
          <w:ilvl w:val="0"/>
          <w:numId w:val="19"/>
        </w:numPr>
        <w:spacing w:line="240" w:lineRule="auto"/>
      </w:pPr>
      <w:r w:rsidRPr="002D141A">
        <w:t>You draw a Venn diagram that representing the premises.</w:t>
      </w:r>
    </w:p>
    <w:p w14:paraId="4B1FEAFB" w14:textId="78685F15" w:rsidR="00950857" w:rsidRPr="002D141A" w:rsidRDefault="00950857" w:rsidP="00950857">
      <w:pPr>
        <w:pStyle w:val="ListParagraph"/>
        <w:numPr>
          <w:ilvl w:val="0"/>
          <w:numId w:val="19"/>
        </w:numPr>
        <w:spacing w:line="240" w:lineRule="auto"/>
      </w:pPr>
      <w:r w:rsidRPr="002D141A">
        <w:t xml:space="preserve">You put you pencil down, and then look to see if it is </w:t>
      </w:r>
      <w:r w:rsidRPr="008B54CE">
        <w:rPr>
          <w:i/>
          <w:iCs/>
        </w:rPr>
        <w:t xml:space="preserve">possible </w:t>
      </w:r>
      <w:r w:rsidRPr="002D141A">
        <w:t xml:space="preserve">for the conclusion to be false. If it helps, you can draw a </w:t>
      </w:r>
      <w:r>
        <w:t xml:space="preserve">second </w:t>
      </w:r>
      <w:r w:rsidRPr="002D141A">
        <w:t>Venn diag</w:t>
      </w:r>
      <w:r>
        <w:t>ram representing the conclusion (and see whether it matches the premise).</w:t>
      </w:r>
    </w:p>
    <w:p w14:paraId="095FBFCC" w14:textId="40B64E13" w:rsidR="006338CB" w:rsidRDefault="00950857" w:rsidP="006338CB">
      <w:pPr>
        <w:pStyle w:val="ListParagraph"/>
        <w:numPr>
          <w:ilvl w:val="0"/>
          <w:numId w:val="19"/>
        </w:numPr>
        <w:spacing w:line="240" w:lineRule="auto"/>
      </w:pPr>
      <w:r>
        <w:t>If it is possible</w:t>
      </w:r>
      <w:r w:rsidRPr="002D141A">
        <w:t xml:space="preserve"> for the conclusion to be false, then the argument is</w:t>
      </w:r>
      <w:r>
        <w:t xml:space="preserve"> in</w:t>
      </w:r>
      <w:r w:rsidRPr="002D141A">
        <w:t>valid.</w:t>
      </w:r>
      <w:r>
        <w:t xml:space="preserve"> If it is NOT possible for the conclusion to be false (the conclusion is </w:t>
      </w:r>
      <w:r>
        <w:rPr>
          <w:i/>
        </w:rPr>
        <w:t xml:space="preserve">guaranteed </w:t>
      </w:r>
      <w:r>
        <w:t>to be true), then the argument is valid.</w:t>
      </w:r>
    </w:p>
    <w:p w14:paraId="2CDE0D8A" w14:textId="4E6A4265" w:rsidR="006338CB" w:rsidRDefault="006338CB" w:rsidP="006338CB">
      <w:pPr>
        <w:spacing w:line="240" w:lineRule="auto"/>
      </w:pPr>
      <w:r>
        <w:rPr>
          <w:b/>
        </w:rPr>
        <w:t xml:space="preserve">Hint: Drawing diagrams for a “false” statement. </w:t>
      </w:r>
      <w:r>
        <w:t>Sometimes, you’ll want to draw a diagram for a premise or conclusion that is FALSE. (Example: “It is false that</w:t>
      </w:r>
      <w:r w:rsidR="003E3DB7">
        <w:t xml:space="preserve"> all</w:t>
      </w:r>
      <w:r>
        <w:t xml:space="preserve"> S are P”.) To do this, you (1) begin by drawing the statement while ignoring the “it is false that” (so, you draw a diagram for “All S are  P”). Now, you (2) replace the shadin</w:t>
      </w:r>
      <w:bookmarkStart w:id="0" w:name="_GoBack"/>
      <w:bookmarkEnd w:id="0"/>
      <w:r>
        <w:t>g with Xs, and the Xs with shading. Leave everything alone. So, it looks like this:</w:t>
      </w:r>
    </w:p>
    <w:tbl>
      <w:tblPr>
        <w:tblStyle w:val="TableGrid"/>
        <w:tblW w:w="0" w:type="auto"/>
        <w:tblLook w:val="04A0" w:firstRow="1" w:lastRow="0" w:firstColumn="1" w:lastColumn="0" w:noHBand="0" w:noVBand="1"/>
      </w:tblPr>
      <w:tblGrid>
        <w:gridCol w:w="5575"/>
        <w:gridCol w:w="5215"/>
      </w:tblGrid>
      <w:tr w:rsidR="006338CB" w14:paraId="2EAF10DD" w14:textId="77777777" w:rsidTr="006338CB">
        <w:tc>
          <w:tcPr>
            <w:tcW w:w="5575" w:type="dxa"/>
          </w:tcPr>
          <w:p w14:paraId="5A98CB56" w14:textId="1F8B84D9" w:rsidR="006338CB" w:rsidRDefault="006338CB" w:rsidP="006338CB">
            <w:r>
              <w:t>Statement: “All S are P”</w:t>
            </w:r>
          </w:p>
        </w:tc>
        <w:tc>
          <w:tcPr>
            <w:tcW w:w="5215" w:type="dxa"/>
          </w:tcPr>
          <w:p w14:paraId="6FC1CFD9" w14:textId="3509EEF1" w:rsidR="006338CB" w:rsidRDefault="006338CB" w:rsidP="006338CB">
            <w:r>
              <w:t>Statement: “It is false that</w:t>
            </w:r>
            <w:r w:rsidR="003E3DB7">
              <w:t xml:space="preserve"> all</w:t>
            </w:r>
            <w:r>
              <w:t xml:space="preserve"> S are P”</w:t>
            </w:r>
          </w:p>
          <w:p w14:paraId="32BD994E" w14:textId="65339C4D" w:rsidR="006338CB" w:rsidRDefault="006338CB" w:rsidP="006338CB">
            <w:r>
              <w:t>(This is the same as “Some S are not P”!)</w:t>
            </w:r>
          </w:p>
        </w:tc>
      </w:tr>
      <w:tr w:rsidR="006338CB" w14:paraId="681B28C0" w14:textId="77777777" w:rsidTr="006338CB">
        <w:tc>
          <w:tcPr>
            <w:tcW w:w="5575" w:type="dxa"/>
          </w:tcPr>
          <w:p w14:paraId="0D26CBB9" w14:textId="6989C23A" w:rsidR="006338CB" w:rsidRDefault="00C22A84" w:rsidP="006338CB">
            <w:r>
              <w:object w:dxaOrig="4440" w:dyaOrig="2415" w14:anchorId="41D8E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92.25pt" o:ole="">
                  <v:imagedata r:id="rId14" o:title=""/>
                </v:shape>
                <o:OLEObject Type="Embed" ProgID="PBrush" ShapeID="_x0000_i1025" DrawAspect="Content" ObjectID="_1579938526" r:id="rId15"/>
              </w:object>
            </w:r>
          </w:p>
        </w:tc>
        <w:tc>
          <w:tcPr>
            <w:tcW w:w="5215" w:type="dxa"/>
          </w:tcPr>
          <w:p w14:paraId="24623F17" w14:textId="704D0A96" w:rsidR="006338CB" w:rsidRDefault="00C22A84" w:rsidP="006338CB">
            <w:r>
              <w:object w:dxaOrig="4320" w:dyaOrig="2520" w14:anchorId="19467579">
                <v:shape id="_x0000_i1026" type="#_x0000_t75" style="width:177pt;height:103.5pt" o:ole="">
                  <v:imagedata r:id="rId16" o:title=""/>
                </v:shape>
                <o:OLEObject Type="Embed" ProgID="PBrush" ShapeID="_x0000_i1026" DrawAspect="Content" ObjectID="_1579938527" r:id="rId17"/>
              </w:object>
            </w:r>
          </w:p>
        </w:tc>
      </w:tr>
    </w:tbl>
    <w:p w14:paraId="3B7B8206" w14:textId="77777777" w:rsidR="006338CB" w:rsidRPr="006338CB" w:rsidRDefault="006338CB" w:rsidP="006338CB">
      <w:pPr>
        <w:spacing w:line="240" w:lineRule="auto"/>
      </w:pPr>
    </w:p>
    <w:p w14:paraId="374ECC43" w14:textId="0CD6668D" w:rsidR="00950857" w:rsidRDefault="00950857" w:rsidP="00950857">
      <w:pPr>
        <w:pStyle w:val="Heading2"/>
      </w:pPr>
      <w:r>
        <w:t>Solved Problems</w:t>
      </w:r>
    </w:p>
    <w:p w14:paraId="1828E819" w14:textId="488F3405" w:rsidR="00950857" w:rsidRDefault="00950857" w:rsidP="00950857">
      <w:r>
        <w:t>Use the modern square of opposition and your knowledge of Venn diagrams to determine whether the following arguments are valid or invalid.</w:t>
      </w:r>
    </w:p>
    <w:tbl>
      <w:tblPr>
        <w:tblStyle w:val="TableGrid"/>
        <w:tblW w:w="0" w:type="auto"/>
        <w:tblLook w:val="04A0" w:firstRow="1" w:lastRow="0" w:firstColumn="1" w:lastColumn="0" w:noHBand="0" w:noVBand="1"/>
      </w:tblPr>
      <w:tblGrid>
        <w:gridCol w:w="1494"/>
        <w:gridCol w:w="4103"/>
        <w:gridCol w:w="3787"/>
        <w:gridCol w:w="1406"/>
      </w:tblGrid>
      <w:tr w:rsidR="00C22A84" w14:paraId="5913EED9" w14:textId="2105DDB4" w:rsidTr="00C22A84">
        <w:tc>
          <w:tcPr>
            <w:tcW w:w="1575" w:type="dxa"/>
          </w:tcPr>
          <w:p w14:paraId="6FEF294A" w14:textId="740120EF" w:rsidR="00950857" w:rsidRPr="0007696F" w:rsidRDefault="00950857" w:rsidP="00950857">
            <w:pPr>
              <w:rPr>
                <w:b/>
              </w:rPr>
            </w:pPr>
            <w:r w:rsidRPr="0007696F">
              <w:rPr>
                <w:b/>
              </w:rPr>
              <w:t>Passage</w:t>
            </w:r>
          </w:p>
        </w:tc>
        <w:tc>
          <w:tcPr>
            <w:tcW w:w="4103" w:type="dxa"/>
          </w:tcPr>
          <w:p w14:paraId="450FF8DD" w14:textId="38C629A3" w:rsidR="00950857" w:rsidRPr="0007696F" w:rsidRDefault="002C557A" w:rsidP="00950857">
            <w:pPr>
              <w:rPr>
                <w:b/>
              </w:rPr>
            </w:pPr>
            <w:r>
              <w:rPr>
                <w:b/>
              </w:rPr>
              <w:t>Diagram</w:t>
            </w:r>
            <w:r w:rsidR="00950857" w:rsidRPr="0007696F">
              <w:rPr>
                <w:b/>
              </w:rPr>
              <w:t>: Premise</w:t>
            </w:r>
          </w:p>
        </w:tc>
        <w:tc>
          <w:tcPr>
            <w:tcW w:w="3684" w:type="dxa"/>
          </w:tcPr>
          <w:p w14:paraId="10CB0F3A" w14:textId="37AE2992" w:rsidR="00950857" w:rsidRPr="0007696F" w:rsidRDefault="002C557A" w:rsidP="00950857">
            <w:pPr>
              <w:rPr>
                <w:b/>
              </w:rPr>
            </w:pPr>
            <w:r>
              <w:rPr>
                <w:b/>
              </w:rPr>
              <w:t>Diagram</w:t>
            </w:r>
            <w:r w:rsidRPr="0007696F">
              <w:rPr>
                <w:b/>
              </w:rPr>
              <w:t xml:space="preserve">: </w:t>
            </w:r>
            <w:r w:rsidR="00950857" w:rsidRPr="0007696F">
              <w:rPr>
                <w:b/>
              </w:rPr>
              <w:t>Conclusion</w:t>
            </w:r>
          </w:p>
        </w:tc>
        <w:tc>
          <w:tcPr>
            <w:tcW w:w="1428" w:type="dxa"/>
          </w:tcPr>
          <w:p w14:paraId="7917005A" w14:textId="6C612D77" w:rsidR="00950857" w:rsidRPr="0007696F" w:rsidRDefault="00950857" w:rsidP="00950857">
            <w:pPr>
              <w:rPr>
                <w:b/>
              </w:rPr>
            </w:pPr>
            <w:r w:rsidRPr="0007696F">
              <w:rPr>
                <w:b/>
              </w:rPr>
              <w:t>Valid?</w:t>
            </w:r>
          </w:p>
        </w:tc>
      </w:tr>
      <w:tr w:rsidR="00C22A84" w14:paraId="3A263FD4" w14:textId="02758538" w:rsidTr="00C22A84">
        <w:tc>
          <w:tcPr>
            <w:tcW w:w="1575" w:type="dxa"/>
          </w:tcPr>
          <w:p w14:paraId="6CBEDF4F" w14:textId="12FE3D62" w:rsidR="00950857" w:rsidRDefault="00950857" w:rsidP="00950857">
            <w:r>
              <w:lastRenderedPageBreak/>
              <w:t>All vampires are undead creatures. So, all undead creatures are vampires.</w:t>
            </w:r>
          </w:p>
        </w:tc>
        <w:tc>
          <w:tcPr>
            <w:tcW w:w="4103" w:type="dxa"/>
          </w:tcPr>
          <w:p w14:paraId="7189C9CA" w14:textId="500A3D36" w:rsidR="00950857" w:rsidRDefault="0007696F" w:rsidP="00950857">
            <w:r>
              <w:object w:dxaOrig="4425" w:dyaOrig="3165" w14:anchorId="3D47384A">
                <v:shape id="_x0000_i1027" type="#_x0000_t75" style="width:148.5pt;height:106.5pt" o:ole="">
                  <v:imagedata r:id="rId18" o:title=""/>
                </v:shape>
                <o:OLEObject Type="Embed" ProgID="PBrush" ShapeID="_x0000_i1027" DrawAspect="Content" ObjectID="_1579938528" r:id="rId19"/>
              </w:object>
            </w:r>
          </w:p>
        </w:tc>
        <w:tc>
          <w:tcPr>
            <w:tcW w:w="3684" w:type="dxa"/>
          </w:tcPr>
          <w:p w14:paraId="4E0F4065" w14:textId="1E872927" w:rsidR="00950857" w:rsidRDefault="0007696F" w:rsidP="00950857">
            <w:r>
              <w:object w:dxaOrig="4545" w:dyaOrig="2625" w14:anchorId="58148491">
                <v:shape id="_x0000_i1028" type="#_x0000_t75" style="width:160.5pt;height:93pt" o:ole="">
                  <v:imagedata r:id="rId20" o:title=""/>
                </v:shape>
                <o:OLEObject Type="Embed" ProgID="PBrush" ShapeID="_x0000_i1028" DrawAspect="Content" ObjectID="_1579938529" r:id="rId21"/>
              </w:object>
            </w:r>
          </w:p>
        </w:tc>
        <w:tc>
          <w:tcPr>
            <w:tcW w:w="1428" w:type="dxa"/>
          </w:tcPr>
          <w:p w14:paraId="71846705" w14:textId="29801D7B" w:rsidR="00950857" w:rsidRDefault="0007696F" w:rsidP="00950857">
            <w:r>
              <w:t>No! The conclusion claims the far right area is shaded. The premise does NOT say this.</w:t>
            </w:r>
          </w:p>
        </w:tc>
      </w:tr>
      <w:tr w:rsidR="00C22A84" w14:paraId="348B75F7" w14:textId="7F711510" w:rsidTr="00C22A84">
        <w:tc>
          <w:tcPr>
            <w:tcW w:w="1575" w:type="dxa"/>
          </w:tcPr>
          <w:p w14:paraId="686B7963" w14:textId="1C827A81" w:rsidR="00950857" w:rsidRDefault="0007696F" w:rsidP="00950857">
            <w:r>
              <w:t>Some zombies are brain-eaters. So, some brain-eaters are zombies.</w:t>
            </w:r>
          </w:p>
        </w:tc>
        <w:tc>
          <w:tcPr>
            <w:tcW w:w="4103" w:type="dxa"/>
          </w:tcPr>
          <w:p w14:paraId="7E1CAED7" w14:textId="1B3DFEAE" w:rsidR="00950857" w:rsidRDefault="0007696F" w:rsidP="00950857">
            <w:r>
              <w:object w:dxaOrig="4905" w:dyaOrig="2700" w14:anchorId="1AC592A3">
                <v:shape id="_x0000_i1029" type="#_x0000_t75" style="width:177pt;height:97.5pt" o:ole="">
                  <v:imagedata r:id="rId22" o:title=""/>
                </v:shape>
                <o:OLEObject Type="Embed" ProgID="PBrush" ShapeID="_x0000_i1029" DrawAspect="Content" ObjectID="_1579938530" r:id="rId23"/>
              </w:object>
            </w:r>
          </w:p>
        </w:tc>
        <w:tc>
          <w:tcPr>
            <w:tcW w:w="3684" w:type="dxa"/>
          </w:tcPr>
          <w:p w14:paraId="2D6C732E" w14:textId="3FB8D61F" w:rsidR="00950857" w:rsidRPr="0007696F" w:rsidRDefault="0007696F" w:rsidP="00950857">
            <w:pPr>
              <w:rPr>
                <w:b/>
              </w:rPr>
            </w:pPr>
            <w:r>
              <w:object w:dxaOrig="4905" w:dyaOrig="2700" w14:anchorId="364B046B">
                <v:shape id="_x0000_i1030" type="#_x0000_t75" style="width:172.5pt;height:94.5pt" o:ole="">
                  <v:imagedata r:id="rId22" o:title=""/>
                </v:shape>
                <o:OLEObject Type="Embed" ProgID="PBrush" ShapeID="_x0000_i1030" DrawAspect="Content" ObjectID="_1579938531" r:id="rId24"/>
              </w:object>
            </w:r>
          </w:p>
        </w:tc>
        <w:tc>
          <w:tcPr>
            <w:tcW w:w="1428" w:type="dxa"/>
          </w:tcPr>
          <w:p w14:paraId="30420D76" w14:textId="3E384865" w:rsidR="00950857" w:rsidRDefault="0007696F" w:rsidP="00950857">
            <w:r>
              <w:t>Yes! The diagrams match exactly.</w:t>
            </w:r>
          </w:p>
        </w:tc>
      </w:tr>
      <w:tr w:rsidR="00C22A84" w14:paraId="7669150F" w14:textId="710B2B13" w:rsidTr="00C22A84">
        <w:tc>
          <w:tcPr>
            <w:tcW w:w="1575" w:type="dxa"/>
          </w:tcPr>
          <w:p w14:paraId="65395ECB" w14:textId="05030F63" w:rsidR="00950857" w:rsidRDefault="0007696F" w:rsidP="0007696F">
            <w:r>
              <w:t>No ghouls are ghosts. So, some ghouls are not ghosts.</w:t>
            </w:r>
          </w:p>
        </w:tc>
        <w:tc>
          <w:tcPr>
            <w:tcW w:w="4103" w:type="dxa"/>
          </w:tcPr>
          <w:p w14:paraId="64F67852" w14:textId="3C3D50B3" w:rsidR="00950857" w:rsidRDefault="0007696F" w:rsidP="00950857">
            <w:r>
              <w:object w:dxaOrig="4140" w:dyaOrig="2580" w14:anchorId="7A82B281">
                <v:shape id="_x0000_i1031" type="#_x0000_t75" style="width:160.5pt;height:99.75pt" o:ole="">
                  <v:imagedata r:id="rId25" o:title=""/>
                </v:shape>
                <o:OLEObject Type="Embed" ProgID="PBrush" ShapeID="_x0000_i1031" DrawAspect="Content" ObjectID="_1579938532" r:id="rId26"/>
              </w:object>
            </w:r>
          </w:p>
        </w:tc>
        <w:tc>
          <w:tcPr>
            <w:tcW w:w="3684" w:type="dxa"/>
          </w:tcPr>
          <w:p w14:paraId="5E72D52D" w14:textId="34CAE92C" w:rsidR="00950857" w:rsidRDefault="0007696F" w:rsidP="00950857">
            <w:r>
              <w:object w:dxaOrig="4335" w:dyaOrig="2520" w14:anchorId="099FAE33">
                <v:shape id="_x0000_i1032" type="#_x0000_t75" style="width:162.75pt;height:94.5pt" o:ole="">
                  <v:imagedata r:id="rId27" o:title=""/>
                </v:shape>
                <o:OLEObject Type="Embed" ProgID="PBrush" ShapeID="_x0000_i1032" DrawAspect="Content" ObjectID="_1579938533" r:id="rId28"/>
              </w:object>
            </w:r>
          </w:p>
        </w:tc>
        <w:tc>
          <w:tcPr>
            <w:tcW w:w="1428" w:type="dxa"/>
          </w:tcPr>
          <w:p w14:paraId="5480757B" w14:textId="67BFCBB7" w:rsidR="00950857" w:rsidRDefault="0007696F" w:rsidP="00950857">
            <w:r>
              <w:t>This WOULD be valid on the Aristotelian interpretation . However, it is NOT valid on the Boolean interpretation.</w:t>
            </w:r>
          </w:p>
        </w:tc>
      </w:tr>
      <w:tr w:rsidR="00C22A84" w14:paraId="448FD7EF" w14:textId="5F27DA01" w:rsidTr="00C22A84">
        <w:tc>
          <w:tcPr>
            <w:tcW w:w="1575" w:type="dxa"/>
          </w:tcPr>
          <w:p w14:paraId="3859C800" w14:textId="6B1FAF93" w:rsidR="00950857" w:rsidRDefault="0007696F" w:rsidP="00950857">
            <w:r>
              <w:t>Some witches are wizards. So, it is false that no witches are wizards.</w:t>
            </w:r>
          </w:p>
        </w:tc>
        <w:tc>
          <w:tcPr>
            <w:tcW w:w="4103" w:type="dxa"/>
          </w:tcPr>
          <w:p w14:paraId="675A8309" w14:textId="1B288B35" w:rsidR="00950857" w:rsidRDefault="006338CB" w:rsidP="00950857">
            <w:r>
              <w:object w:dxaOrig="4635" w:dyaOrig="2475" w14:anchorId="1C1C4346">
                <v:shape id="_x0000_i1033" type="#_x0000_t75" style="width:187.5pt;height:99.75pt" o:ole="">
                  <v:imagedata r:id="rId29" o:title=""/>
                </v:shape>
                <o:OLEObject Type="Embed" ProgID="PBrush" ShapeID="_x0000_i1033" DrawAspect="Content" ObjectID="_1579938534" r:id="rId30"/>
              </w:object>
            </w:r>
          </w:p>
        </w:tc>
        <w:tc>
          <w:tcPr>
            <w:tcW w:w="3684" w:type="dxa"/>
          </w:tcPr>
          <w:p w14:paraId="1661E4B6" w14:textId="65D1CA01" w:rsidR="00950857" w:rsidRDefault="006338CB" w:rsidP="00950857">
            <w:r>
              <w:object w:dxaOrig="4635" w:dyaOrig="2475" w14:anchorId="0D9F7610">
                <v:shape id="_x0000_i1034" type="#_x0000_t75" style="width:168.75pt;height:90pt" o:ole="">
                  <v:imagedata r:id="rId29" o:title=""/>
                </v:shape>
                <o:OLEObject Type="Embed" ProgID="PBrush" ShapeID="_x0000_i1034" DrawAspect="Content" ObjectID="_1579938535" r:id="rId31"/>
              </w:object>
            </w:r>
          </w:p>
        </w:tc>
        <w:tc>
          <w:tcPr>
            <w:tcW w:w="1428" w:type="dxa"/>
          </w:tcPr>
          <w:p w14:paraId="16E34EE7" w14:textId="4FD1F33C" w:rsidR="00950857" w:rsidRDefault="0007696F" w:rsidP="00950857">
            <w:r>
              <w:t>Valid!</w:t>
            </w:r>
            <w:r w:rsidR="006338CB">
              <w:t xml:space="preserve"> Note that this involves diagramming a false statement.</w:t>
            </w:r>
          </w:p>
        </w:tc>
      </w:tr>
      <w:tr w:rsidR="00C22A84" w14:paraId="472768B6" w14:textId="2956B508" w:rsidTr="00C22A84">
        <w:tc>
          <w:tcPr>
            <w:tcW w:w="1575" w:type="dxa"/>
          </w:tcPr>
          <w:p w14:paraId="5D5BC00B" w14:textId="1E8902E7" w:rsidR="00950857" w:rsidRDefault="006338CB" w:rsidP="00950857">
            <w:r>
              <w:t xml:space="preserve">No </w:t>
            </w:r>
            <w:r w:rsidR="00393392">
              <w:t>werewolves are basset hounds. So, it is false that all basset hounds are werewolves.</w:t>
            </w:r>
          </w:p>
        </w:tc>
        <w:tc>
          <w:tcPr>
            <w:tcW w:w="4103" w:type="dxa"/>
          </w:tcPr>
          <w:p w14:paraId="23E34622" w14:textId="373F2AB3" w:rsidR="00950857" w:rsidRDefault="00393392" w:rsidP="00950857">
            <w:r>
              <w:object w:dxaOrig="4605" w:dyaOrig="2640" w14:anchorId="08715DC7">
                <v:shape id="_x0000_i1035" type="#_x0000_t75" style="width:194.25pt;height:111.75pt" o:ole="">
                  <v:imagedata r:id="rId32" o:title=""/>
                </v:shape>
                <o:OLEObject Type="Embed" ProgID="PBrush" ShapeID="_x0000_i1035" DrawAspect="Content" ObjectID="_1579938536" r:id="rId33"/>
              </w:object>
            </w:r>
          </w:p>
        </w:tc>
        <w:tc>
          <w:tcPr>
            <w:tcW w:w="3684" w:type="dxa"/>
          </w:tcPr>
          <w:p w14:paraId="61063B8D" w14:textId="4DC22B33" w:rsidR="00950857" w:rsidRDefault="00C22A84" w:rsidP="00950857">
            <w:r>
              <w:object w:dxaOrig="4425" w:dyaOrig="2700" w14:anchorId="3494C1A1">
                <v:shape id="_x0000_i1036" type="#_x0000_t75" style="width:178.5pt;height:108.75pt" o:ole="">
                  <v:imagedata r:id="rId34" o:title=""/>
                </v:shape>
                <o:OLEObject Type="Embed" ProgID="PBrush" ShapeID="_x0000_i1036" DrawAspect="Content" ObjectID="_1579938537" r:id="rId35"/>
              </w:object>
            </w:r>
          </w:p>
        </w:tc>
        <w:tc>
          <w:tcPr>
            <w:tcW w:w="1428" w:type="dxa"/>
          </w:tcPr>
          <w:p w14:paraId="7E6BC7D3" w14:textId="0E204DAE" w:rsidR="00950857" w:rsidRDefault="00C22A84" w:rsidP="00950857">
            <w:r>
              <w:t>Invalid! (Note that this would be valid on Aristotelian, since we would assume that Bassett hounds actually exist).</w:t>
            </w:r>
          </w:p>
        </w:tc>
      </w:tr>
    </w:tbl>
    <w:p w14:paraId="14508B46" w14:textId="77777777" w:rsidR="00950857" w:rsidRDefault="00950857" w:rsidP="001E33EF">
      <w:pPr>
        <w:spacing w:line="240" w:lineRule="auto"/>
      </w:pPr>
    </w:p>
    <w:p w14:paraId="3A47FF06" w14:textId="7C6C05C4" w:rsidR="001E33EF" w:rsidRDefault="001E33EF" w:rsidP="001E33EF">
      <w:pPr>
        <w:pStyle w:val="Heading2"/>
        <w:spacing w:line="240" w:lineRule="auto"/>
      </w:pPr>
      <w:r>
        <w:t>Review Questions</w:t>
      </w:r>
    </w:p>
    <w:p w14:paraId="20933F31" w14:textId="5ED2A08B" w:rsidR="001E33EF" w:rsidRPr="001E33EF" w:rsidRDefault="001E33EF" w:rsidP="00C22A84">
      <w:pPr>
        <w:spacing w:line="240" w:lineRule="auto"/>
      </w:pPr>
      <w:r w:rsidRPr="001E33EF">
        <w:t xml:space="preserve">Using the Boolean </w:t>
      </w:r>
      <w:r w:rsidR="002C557A">
        <w:t>standpoint, determine whether the following arguments are valid or invalid by drawing Venn diagrams.</w:t>
      </w:r>
    </w:p>
    <w:p w14:paraId="4BEBF252" w14:textId="516F4988" w:rsidR="00790A18" w:rsidRDefault="000B7B5F" w:rsidP="00AA4B6E">
      <w:pPr>
        <w:pStyle w:val="ListParagraph"/>
        <w:numPr>
          <w:ilvl w:val="0"/>
          <w:numId w:val="21"/>
        </w:numPr>
        <w:spacing w:line="240" w:lineRule="auto"/>
      </w:pPr>
      <w:r w:rsidRPr="001E33EF">
        <w:t xml:space="preserve">No Ewoks are </w:t>
      </w:r>
      <w:r w:rsidR="002C557A">
        <w:t>wookies. So, no wookies are Ewoks</w:t>
      </w:r>
      <w:r w:rsidR="00AA4B6E">
        <w:t>.</w:t>
      </w:r>
    </w:p>
    <w:p w14:paraId="3564D4B4" w14:textId="12993FEF" w:rsidR="00AA4B6E" w:rsidRPr="001E33EF" w:rsidRDefault="00AA4B6E" w:rsidP="00AA4B6E">
      <w:pPr>
        <w:pStyle w:val="ListParagraph"/>
        <w:numPr>
          <w:ilvl w:val="0"/>
          <w:numId w:val="21"/>
        </w:numPr>
        <w:spacing w:line="240" w:lineRule="auto"/>
      </w:pPr>
      <w:r>
        <w:t>Some adults are fans of cartoons. So, some fans of cartoons are adults.</w:t>
      </w:r>
    </w:p>
    <w:p w14:paraId="35BC247B" w14:textId="44BD22E8" w:rsidR="00790A18" w:rsidRPr="001E33EF" w:rsidRDefault="000B7B5F" w:rsidP="00C22A84">
      <w:pPr>
        <w:pStyle w:val="ListParagraph"/>
        <w:numPr>
          <w:ilvl w:val="0"/>
          <w:numId w:val="21"/>
        </w:numPr>
        <w:spacing w:line="240" w:lineRule="auto"/>
      </w:pPr>
      <w:r w:rsidRPr="001E33EF">
        <w:t xml:space="preserve">Some </w:t>
      </w:r>
      <w:r w:rsidR="002C557A">
        <w:t>types</w:t>
      </w:r>
      <w:r w:rsidRPr="001E33EF">
        <w:t xml:space="preserve"> of cancer are</w:t>
      </w:r>
      <w:r w:rsidR="00AA4B6E">
        <w:t xml:space="preserve"> not</w:t>
      </w:r>
      <w:r w:rsidRPr="001E33EF">
        <w:t xml:space="preserve"> treatable diseases.</w:t>
      </w:r>
      <w:r w:rsidR="002C557A">
        <w:t xml:space="preserve"> So, some </w:t>
      </w:r>
      <w:r w:rsidR="00AA4B6E">
        <w:t>treatable diseases are not types of cancer</w:t>
      </w:r>
      <w:r w:rsidR="002C557A">
        <w:t>.</w:t>
      </w:r>
    </w:p>
    <w:p w14:paraId="0DD063B8" w14:textId="002D8283" w:rsidR="00790A18" w:rsidRPr="001E33EF" w:rsidRDefault="000B7B5F" w:rsidP="00C22A84">
      <w:pPr>
        <w:pStyle w:val="ListParagraph"/>
        <w:numPr>
          <w:ilvl w:val="0"/>
          <w:numId w:val="21"/>
        </w:numPr>
        <w:spacing w:line="240" w:lineRule="auto"/>
      </w:pPr>
      <w:r w:rsidRPr="001E33EF">
        <w:t>All Charles Dickens novels are fun books to read.</w:t>
      </w:r>
      <w:r w:rsidR="002C557A">
        <w:t xml:space="preserve"> So, </w:t>
      </w:r>
      <w:r w:rsidR="00AA4B6E">
        <w:t>some Charles Dickens novels are fun books to read.</w:t>
      </w:r>
    </w:p>
    <w:p w14:paraId="0E8E45F1" w14:textId="39A29261" w:rsidR="00790A18" w:rsidRDefault="000B7B5F" w:rsidP="00C22A84">
      <w:pPr>
        <w:pStyle w:val="ListParagraph"/>
        <w:numPr>
          <w:ilvl w:val="0"/>
          <w:numId w:val="21"/>
        </w:numPr>
        <w:spacing w:line="240" w:lineRule="auto"/>
      </w:pPr>
      <w:r w:rsidRPr="001E33EF">
        <w:t>No things that Iago says are things that you ought to believe.</w:t>
      </w:r>
      <w:r w:rsidR="00AA4B6E">
        <w:t xml:space="preserve"> So, all things Iago says are things you ought not believe. (Here “things you ought not believe” is the </w:t>
      </w:r>
      <w:r w:rsidR="00AA4B6E">
        <w:rPr>
          <w:b/>
        </w:rPr>
        <w:t xml:space="preserve">complement </w:t>
      </w:r>
      <w:r w:rsidR="00AA4B6E">
        <w:t>of “things you ought to believe.” They take up opposite areas of the Venn diagram.)</w:t>
      </w:r>
    </w:p>
    <w:p w14:paraId="7D077202" w14:textId="1BF8737A" w:rsidR="00AA4B6E" w:rsidRPr="001E33EF" w:rsidRDefault="00AA4B6E" w:rsidP="00C22A84">
      <w:pPr>
        <w:pStyle w:val="ListParagraph"/>
        <w:numPr>
          <w:ilvl w:val="0"/>
          <w:numId w:val="21"/>
        </w:numPr>
        <w:spacing w:line="240" w:lineRule="auto"/>
      </w:pPr>
      <w:r>
        <w:t>All existing things are material objects. So, no material objects are non-existing things. (Again, this involves a term and its complement).</w:t>
      </w:r>
    </w:p>
    <w:sectPr w:rsidR="00AA4B6E" w:rsidRPr="001E33EF" w:rsidSect="005652D2">
      <w:type w:val="continuous"/>
      <w:pgSz w:w="12240" w:h="15840"/>
      <w:pgMar w:top="720" w:right="720" w:bottom="720" w:left="720" w:header="720" w:footer="720" w:gutter="0"/>
      <w:cols w:sep="1"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E8B"/>
    <w:multiLevelType w:val="hybridMultilevel"/>
    <w:tmpl w:val="A8DEF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1D5050"/>
    <w:multiLevelType w:val="hybridMultilevel"/>
    <w:tmpl w:val="63F8A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71B3A"/>
    <w:multiLevelType w:val="hybridMultilevel"/>
    <w:tmpl w:val="8236CDA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661196"/>
    <w:multiLevelType w:val="hybridMultilevel"/>
    <w:tmpl w:val="A97476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560AA"/>
    <w:multiLevelType w:val="hybridMultilevel"/>
    <w:tmpl w:val="4AC61F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973E56"/>
    <w:multiLevelType w:val="hybridMultilevel"/>
    <w:tmpl w:val="71D692AE"/>
    <w:lvl w:ilvl="0" w:tplc="8BEA2CA6">
      <w:start w:val="1"/>
      <w:numFmt w:val="bullet"/>
      <w:lvlText w:val="•"/>
      <w:lvlJc w:val="left"/>
      <w:pPr>
        <w:tabs>
          <w:tab w:val="num" w:pos="720"/>
        </w:tabs>
        <w:ind w:left="720" w:hanging="360"/>
      </w:pPr>
      <w:rPr>
        <w:rFonts w:ascii="Arial" w:hAnsi="Arial" w:hint="default"/>
      </w:rPr>
    </w:lvl>
    <w:lvl w:ilvl="1" w:tplc="2CE2296C">
      <w:start w:val="79"/>
      <w:numFmt w:val="bullet"/>
      <w:lvlText w:val="•"/>
      <w:lvlJc w:val="left"/>
      <w:pPr>
        <w:tabs>
          <w:tab w:val="num" w:pos="1440"/>
        </w:tabs>
        <w:ind w:left="1440" w:hanging="360"/>
      </w:pPr>
      <w:rPr>
        <w:rFonts w:ascii="Arial" w:hAnsi="Arial" w:hint="default"/>
      </w:rPr>
    </w:lvl>
    <w:lvl w:ilvl="2" w:tplc="5F3CD408">
      <w:start w:val="79"/>
      <w:numFmt w:val="bullet"/>
      <w:lvlText w:val="•"/>
      <w:lvlJc w:val="left"/>
      <w:pPr>
        <w:tabs>
          <w:tab w:val="num" w:pos="2160"/>
        </w:tabs>
        <w:ind w:left="2160" w:hanging="360"/>
      </w:pPr>
      <w:rPr>
        <w:rFonts w:ascii="Arial" w:hAnsi="Arial" w:hint="default"/>
      </w:rPr>
    </w:lvl>
    <w:lvl w:ilvl="3" w:tplc="D0587402" w:tentative="1">
      <w:start w:val="1"/>
      <w:numFmt w:val="bullet"/>
      <w:lvlText w:val="•"/>
      <w:lvlJc w:val="left"/>
      <w:pPr>
        <w:tabs>
          <w:tab w:val="num" w:pos="2880"/>
        </w:tabs>
        <w:ind w:left="2880" w:hanging="360"/>
      </w:pPr>
      <w:rPr>
        <w:rFonts w:ascii="Arial" w:hAnsi="Arial" w:hint="default"/>
      </w:rPr>
    </w:lvl>
    <w:lvl w:ilvl="4" w:tplc="E9E6B71C" w:tentative="1">
      <w:start w:val="1"/>
      <w:numFmt w:val="bullet"/>
      <w:lvlText w:val="•"/>
      <w:lvlJc w:val="left"/>
      <w:pPr>
        <w:tabs>
          <w:tab w:val="num" w:pos="3600"/>
        </w:tabs>
        <w:ind w:left="3600" w:hanging="360"/>
      </w:pPr>
      <w:rPr>
        <w:rFonts w:ascii="Arial" w:hAnsi="Arial" w:hint="default"/>
      </w:rPr>
    </w:lvl>
    <w:lvl w:ilvl="5" w:tplc="5AD0663A" w:tentative="1">
      <w:start w:val="1"/>
      <w:numFmt w:val="bullet"/>
      <w:lvlText w:val="•"/>
      <w:lvlJc w:val="left"/>
      <w:pPr>
        <w:tabs>
          <w:tab w:val="num" w:pos="4320"/>
        </w:tabs>
        <w:ind w:left="4320" w:hanging="360"/>
      </w:pPr>
      <w:rPr>
        <w:rFonts w:ascii="Arial" w:hAnsi="Arial" w:hint="default"/>
      </w:rPr>
    </w:lvl>
    <w:lvl w:ilvl="6" w:tplc="32A2F67A" w:tentative="1">
      <w:start w:val="1"/>
      <w:numFmt w:val="bullet"/>
      <w:lvlText w:val="•"/>
      <w:lvlJc w:val="left"/>
      <w:pPr>
        <w:tabs>
          <w:tab w:val="num" w:pos="5040"/>
        </w:tabs>
        <w:ind w:left="5040" w:hanging="360"/>
      </w:pPr>
      <w:rPr>
        <w:rFonts w:ascii="Arial" w:hAnsi="Arial" w:hint="default"/>
      </w:rPr>
    </w:lvl>
    <w:lvl w:ilvl="7" w:tplc="5C70A09E" w:tentative="1">
      <w:start w:val="1"/>
      <w:numFmt w:val="bullet"/>
      <w:lvlText w:val="•"/>
      <w:lvlJc w:val="left"/>
      <w:pPr>
        <w:tabs>
          <w:tab w:val="num" w:pos="5760"/>
        </w:tabs>
        <w:ind w:left="5760" w:hanging="360"/>
      </w:pPr>
      <w:rPr>
        <w:rFonts w:ascii="Arial" w:hAnsi="Arial" w:hint="default"/>
      </w:rPr>
    </w:lvl>
    <w:lvl w:ilvl="8" w:tplc="62DABD4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D3661A"/>
    <w:multiLevelType w:val="hybridMultilevel"/>
    <w:tmpl w:val="5CBCF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F402CF"/>
    <w:multiLevelType w:val="hybridMultilevel"/>
    <w:tmpl w:val="0994C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DB6066"/>
    <w:multiLevelType w:val="hybridMultilevel"/>
    <w:tmpl w:val="C840BAD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F23535"/>
    <w:multiLevelType w:val="hybridMultilevel"/>
    <w:tmpl w:val="CFFC9D66"/>
    <w:lvl w:ilvl="0" w:tplc="DABAD2FA">
      <w:start w:val="1"/>
      <w:numFmt w:val="bullet"/>
      <w:lvlText w:val="•"/>
      <w:lvlJc w:val="left"/>
      <w:pPr>
        <w:tabs>
          <w:tab w:val="num" w:pos="720"/>
        </w:tabs>
        <w:ind w:left="720" w:hanging="360"/>
      </w:pPr>
      <w:rPr>
        <w:rFonts w:ascii="Arial" w:hAnsi="Arial" w:hint="default"/>
      </w:rPr>
    </w:lvl>
    <w:lvl w:ilvl="1" w:tplc="51CC6C86">
      <w:start w:val="79"/>
      <w:numFmt w:val="bullet"/>
      <w:lvlText w:val="•"/>
      <w:lvlJc w:val="left"/>
      <w:pPr>
        <w:tabs>
          <w:tab w:val="num" w:pos="1440"/>
        </w:tabs>
        <w:ind w:left="1440" w:hanging="360"/>
      </w:pPr>
      <w:rPr>
        <w:rFonts w:ascii="Arial" w:hAnsi="Arial" w:hint="default"/>
      </w:rPr>
    </w:lvl>
    <w:lvl w:ilvl="2" w:tplc="DA78EE6A" w:tentative="1">
      <w:start w:val="1"/>
      <w:numFmt w:val="bullet"/>
      <w:lvlText w:val="•"/>
      <w:lvlJc w:val="left"/>
      <w:pPr>
        <w:tabs>
          <w:tab w:val="num" w:pos="2160"/>
        </w:tabs>
        <w:ind w:left="2160" w:hanging="360"/>
      </w:pPr>
      <w:rPr>
        <w:rFonts w:ascii="Arial" w:hAnsi="Arial" w:hint="default"/>
      </w:rPr>
    </w:lvl>
    <w:lvl w:ilvl="3" w:tplc="1EDE84CA" w:tentative="1">
      <w:start w:val="1"/>
      <w:numFmt w:val="bullet"/>
      <w:lvlText w:val="•"/>
      <w:lvlJc w:val="left"/>
      <w:pPr>
        <w:tabs>
          <w:tab w:val="num" w:pos="2880"/>
        </w:tabs>
        <w:ind w:left="2880" w:hanging="360"/>
      </w:pPr>
      <w:rPr>
        <w:rFonts w:ascii="Arial" w:hAnsi="Arial" w:hint="default"/>
      </w:rPr>
    </w:lvl>
    <w:lvl w:ilvl="4" w:tplc="D320EA50" w:tentative="1">
      <w:start w:val="1"/>
      <w:numFmt w:val="bullet"/>
      <w:lvlText w:val="•"/>
      <w:lvlJc w:val="left"/>
      <w:pPr>
        <w:tabs>
          <w:tab w:val="num" w:pos="3600"/>
        </w:tabs>
        <w:ind w:left="3600" w:hanging="360"/>
      </w:pPr>
      <w:rPr>
        <w:rFonts w:ascii="Arial" w:hAnsi="Arial" w:hint="default"/>
      </w:rPr>
    </w:lvl>
    <w:lvl w:ilvl="5" w:tplc="7B9A230E" w:tentative="1">
      <w:start w:val="1"/>
      <w:numFmt w:val="bullet"/>
      <w:lvlText w:val="•"/>
      <w:lvlJc w:val="left"/>
      <w:pPr>
        <w:tabs>
          <w:tab w:val="num" w:pos="4320"/>
        </w:tabs>
        <w:ind w:left="4320" w:hanging="360"/>
      </w:pPr>
      <w:rPr>
        <w:rFonts w:ascii="Arial" w:hAnsi="Arial" w:hint="default"/>
      </w:rPr>
    </w:lvl>
    <w:lvl w:ilvl="6" w:tplc="5086BBBA" w:tentative="1">
      <w:start w:val="1"/>
      <w:numFmt w:val="bullet"/>
      <w:lvlText w:val="•"/>
      <w:lvlJc w:val="left"/>
      <w:pPr>
        <w:tabs>
          <w:tab w:val="num" w:pos="5040"/>
        </w:tabs>
        <w:ind w:left="5040" w:hanging="360"/>
      </w:pPr>
      <w:rPr>
        <w:rFonts w:ascii="Arial" w:hAnsi="Arial" w:hint="default"/>
      </w:rPr>
    </w:lvl>
    <w:lvl w:ilvl="7" w:tplc="619E3EE2" w:tentative="1">
      <w:start w:val="1"/>
      <w:numFmt w:val="bullet"/>
      <w:lvlText w:val="•"/>
      <w:lvlJc w:val="left"/>
      <w:pPr>
        <w:tabs>
          <w:tab w:val="num" w:pos="5760"/>
        </w:tabs>
        <w:ind w:left="5760" w:hanging="360"/>
      </w:pPr>
      <w:rPr>
        <w:rFonts w:ascii="Arial" w:hAnsi="Arial" w:hint="default"/>
      </w:rPr>
    </w:lvl>
    <w:lvl w:ilvl="8" w:tplc="F180781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2DE0BB9"/>
    <w:multiLevelType w:val="hybridMultilevel"/>
    <w:tmpl w:val="BE30DF66"/>
    <w:lvl w:ilvl="0" w:tplc="EE5E4A40">
      <w:start w:val="1"/>
      <w:numFmt w:val="bullet"/>
      <w:lvlText w:val="•"/>
      <w:lvlJc w:val="left"/>
      <w:pPr>
        <w:tabs>
          <w:tab w:val="num" w:pos="720"/>
        </w:tabs>
        <w:ind w:left="720" w:hanging="360"/>
      </w:pPr>
      <w:rPr>
        <w:rFonts w:ascii="Arial" w:hAnsi="Arial" w:hint="default"/>
      </w:rPr>
    </w:lvl>
    <w:lvl w:ilvl="1" w:tplc="E28A64A8" w:tentative="1">
      <w:start w:val="1"/>
      <w:numFmt w:val="bullet"/>
      <w:lvlText w:val="•"/>
      <w:lvlJc w:val="left"/>
      <w:pPr>
        <w:tabs>
          <w:tab w:val="num" w:pos="1440"/>
        </w:tabs>
        <w:ind w:left="1440" w:hanging="360"/>
      </w:pPr>
      <w:rPr>
        <w:rFonts w:ascii="Arial" w:hAnsi="Arial" w:hint="default"/>
      </w:rPr>
    </w:lvl>
    <w:lvl w:ilvl="2" w:tplc="0A907140" w:tentative="1">
      <w:start w:val="1"/>
      <w:numFmt w:val="bullet"/>
      <w:lvlText w:val="•"/>
      <w:lvlJc w:val="left"/>
      <w:pPr>
        <w:tabs>
          <w:tab w:val="num" w:pos="2160"/>
        </w:tabs>
        <w:ind w:left="2160" w:hanging="360"/>
      </w:pPr>
      <w:rPr>
        <w:rFonts w:ascii="Arial" w:hAnsi="Arial" w:hint="default"/>
      </w:rPr>
    </w:lvl>
    <w:lvl w:ilvl="3" w:tplc="08620BF0" w:tentative="1">
      <w:start w:val="1"/>
      <w:numFmt w:val="bullet"/>
      <w:lvlText w:val="•"/>
      <w:lvlJc w:val="left"/>
      <w:pPr>
        <w:tabs>
          <w:tab w:val="num" w:pos="2880"/>
        </w:tabs>
        <w:ind w:left="2880" w:hanging="360"/>
      </w:pPr>
      <w:rPr>
        <w:rFonts w:ascii="Arial" w:hAnsi="Arial" w:hint="default"/>
      </w:rPr>
    </w:lvl>
    <w:lvl w:ilvl="4" w:tplc="4ADA11AC" w:tentative="1">
      <w:start w:val="1"/>
      <w:numFmt w:val="bullet"/>
      <w:lvlText w:val="•"/>
      <w:lvlJc w:val="left"/>
      <w:pPr>
        <w:tabs>
          <w:tab w:val="num" w:pos="3600"/>
        </w:tabs>
        <w:ind w:left="3600" w:hanging="360"/>
      </w:pPr>
      <w:rPr>
        <w:rFonts w:ascii="Arial" w:hAnsi="Arial" w:hint="default"/>
      </w:rPr>
    </w:lvl>
    <w:lvl w:ilvl="5" w:tplc="3D3A6566" w:tentative="1">
      <w:start w:val="1"/>
      <w:numFmt w:val="bullet"/>
      <w:lvlText w:val="•"/>
      <w:lvlJc w:val="left"/>
      <w:pPr>
        <w:tabs>
          <w:tab w:val="num" w:pos="4320"/>
        </w:tabs>
        <w:ind w:left="4320" w:hanging="360"/>
      </w:pPr>
      <w:rPr>
        <w:rFonts w:ascii="Arial" w:hAnsi="Arial" w:hint="default"/>
      </w:rPr>
    </w:lvl>
    <w:lvl w:ilvl="6" w:tplc="6D04C75C" w:tentative="1">
      <w:start w:val="1"/>
      <w:numFmt w:val="bullet"/>
      <w:lvlText w:val="•"/>
      <w:lvlJc w:val="left"/>
      <w:pPr>
        <w:tabs>
          <w:tab w:val="num" w:pos="5040"/>
        </w:tabs>
        <w:ind w:left="5040" w:hanging="360"/>
      </w:pPr>
      <w:rPr>
        <w:rFonts w:ascii="Arial" w:hAnsi="Arial" w:hint="default"/>
      </w:rPr>
    </w:lvl>
    <w:lvl w:ilvl="7" w:tplc="95729A7C" w:tentative="1">
      <w:start w:val="1"/>
      <w:numFmt w:val="bullet"/>
      <w:lvlText w:val="•"/>
      <w:lvlJc w:val="left"/>
      <w:pPr>
        <w:tabs>
          <w:tab w:val="num" w:pos="5760"/>
        </w:tabs>
        <w:ind w:left="5760" w:hanging="360"/>
      </w:pPr>
      <w:rPr>
        <w:rFonts w:ascii="Arial" w:hAnsi="Arial" w:hint="default"/>
      </w:rPr>
    </w:lvl>
    <w:lvl w:ilvl="8" w:tplc="0C72C9D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57423F9"/>
    <w:multiLevelType w:val="hybridMultilevel"/>
    <w:tmpl w:val="864691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9200207"/>
    <w:multiLevelType w:val="hybridMultilevel"/>
    <w:tmpl w:val="CB8A222E"/>
    <w:lvl w:ilvl="0" w:tplc="81B699A0">
      <w:start w:val="1"/>
      <w:numFmt w:val="bullet"/>
      <w:lvlText w:val="•"/>
      <w:lvlJc w:val="left"/>
      <w:pPr>
        <w:tabs>
          <w:tab w:val="num" w:pos="720"/>
        </w:tabs>
        <w:ind w:left="720" w:hanging="360"/>
      </w:pPr>
      <w:rPr>
        <w:rFonts w:ascii="Arial" w:hAnsi="Arial" w:hint="default"/>
      </w:rPr>
    </w:lvl>
    <w:lvl w:ilvl="1" w:tplc="3236C8B4" w:tentative="1">
      <w:start w:val="1"/>
      <w:numFmt w:val="bullet"/>
      <w:lvlText w:val="•"/>
      <w:lvlJc w:val="left"/>
      <w:pPr>
        <w:tabs>
          <w:tab w:val="num" w:pos="1440"/>
        </w:tabs>
        <w:ind w:left="1440" w:hanging="360"/>
      </w:pPr>
      <w:rPr>
        <w:rFonts w:ascii="Arial" w:hAnsi="Arial" w:hint="default"/>
      </w:rPr>
    </w:lvl>
    <w:lvl w:ilvl="2" w:tplc="6026F78E" w:tentative="1">
      <w:start w:val="1"/>
      <w:numFmt w:val="bullet"/>
      <w:lvlText w:val="•"/>
      <w:lvlJc w:val="left"/>
      <w:pPr>
        <w:tabs>
          <w:tab w:val="num" w:pos="2160"/>
        </w:tabs>
        <w:ind w:left="2160" w:hanging="360"/>
      </w:pPr>
      <w:rPr>
        <w:rFonts w:ascii="Arial" w:hAnsi="Arial" w:hint="default"/>
      </w:rPr>
    </w:lvl>
    <w:lvl w:ilvl="3" w:tplc="C338C9BE" w:tentative="1">
      <w:start w:val="1"/>
      <w:numFmt w:val="bullet"/>
      <w:lvlText w:val="•"/>
      <w:lvlJc w:val="left"/>
      <w:pPr>
        <w:tabs>
          <w:tab w:val="num" w:pos="2880"/>
        </w:tabs>
        <w:ind w:left="2880" w:hanging="360"/>
      </w:pPr>
      <w:rPr>
        <w:rFonts w:ascii="Arial" w:hAnsi="Arial" w:hint="default"/>
      </w:rPr>
    </w:lvl>
    <w:lvl w:ilvl="4" w:tplc="1FC4246E" w:tentative="1">
      <w:start w:val="1"/>
      <w:numFmt w:val="bullet"/>
      <w:lvlText w:val="•"/>
      <w:lvlJc w:val="left"/>
      <w:pPr>
        <w:tabs>
          <w:tab w:val="num" w:pos="3600"/>
        </w:tabs>
        <w:ind w:left="3600" w:hanging="360"/>
      </w:pPr>
      <w:rPr>
        <w:rFonts w:ascii="Arial" w:hAnsi="Arial" w:hint="default"/>
      </w:rPr>
    </w:lvl>
    <w:lvl w:ilvl="5" w:tplc="0082FA2E" w:tentative="1">
      <w:start w:val="1"/>
      <w:numFmt w:val="bullet"/>
      <w:lvlText w:val="•"/>
      <w:lvlJc w:val="left"/>
      <w:pPr>
        <w:tabs>
          <w:tab w:val="num" w:pos="4320"/>
        </w:tabs>
        <w:ind w:left="4320" w:hanging="360"/>
      </w:pPr>
      <w:rPr>
        <w:rFonts w:ascii="Arial" w:hAnsi="Arial" w:hint="default"/>
      </w:rPr>
    </w:lvl>
    <w:lvl w:ilvl="6" w:tplc="472E3FD8" w:tentative="1">
      <w:start w:val="1"/>
      <w:numFmt w:val="bullet"/>
      <w:lvlText w:val="•"/>
      <w:lvlJc w:val="left"/>
      <w:pPr>
        <w:tabs>
          <w:tab w:val="num" w:pos="5040"/>
        </w:tabs>
        <w:ind w:left="5040" w:hanging="360"/>
      </w:pPr>
      <w:rPr>
        <w:rFonts w:ascii="Arial" w:hAnsi="Arial" w:hint="default"/>
      </w:rPr>
    </w:lvl>
    <w:lvl w:ilvl="7" w:tplc="D228EE40" w:tentative="1">
      <w:start w:val="1"/>
      <w:numFmt w:val="bullet"/>
      <w:lvlText w:val="•"/>
      <w:lvlJc w:val="left"/>
      <w:pPr>
        <w:tabs>
          <w:tab w:val="num" w:pos="5760"/>
        </w:tabs>
        <w:ind w:left="5760" w:hanging="360"/>
      </w:pPr>
      <w:rPr>
        <w:rFonts w:ascii="Arial" w:hAnsi="Arial" w:hint="default"/>
      </w:rPr>
    </w:lvl>
    <w:lvl w:ilvl="8" w:tplc="94C27E9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E35417"/>
    <w:multiLevelType w:val="hybridMultilevel"/>
    <w:tmpl w:val="5E6004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2B414BB"/>
    <w:multiLevelType w:val="hybridMultilevel"/>
    <w:tmpl w:val="15829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883DF7"/>
    <w:multiLevelType w:val="hybridMultilevel"/>
    <w:tmpl w:val="009E2A42"/>
    <w:lvl w:ilvl="0" w:tplc="8D64CE4E">
      <w:start w:val="1"/>
      <w:numFmt w:val="bullet"/>
      <w:lvlText w:val="•"/>
      <w:lvlJc w:val="left"/>
      <w:pPr>
        <w:tabs>
          <w:tab w:val="num" w:pos="720"/>
        </w:tabs>
        <w:ind w:left="720" w:hanging="360"/>
      </w:pPr>
      <w:rPr>
        <w:rFonts w:ascii="Arial" w:hAnsi="Arial" w:hint="default"/>
      </w:rPr>
    </w:lvl>
    <w:lvl w:ilvl="1" w:tplc="197038A4">
      <w:start w:val="79"/>
      <w:numFmt w:val="bullet"/>
      <w:lvlText w:val="•"/>
      <w:lvlJc w:val="left"/>
      <w:pPr>
        <w:tabs>
          <w:tab w:val="num" w:pos="1440"/>
        </w:tabs>
        <w:ind w:left="1440" w:hanging="360"/>
      </w:pPr>
      <w:rPr>
        <w:rFonts w:ascii="Arial" w:hAnsi="Arial" w:hint="default"/>
      </w:rPr>
    </w:lvl>
    <w:lvl w:ilvl="2" w:tplc="412ED54A" w:tentative="1">
      <w:start w:val="1"/>
      <w:numFmt w:val="bullet"/>
      <w:lvlText w:val="•"/>
      <w:lvlJc w:val="left"/>
      <w:pPr>
        <w:tabs>
          <w:tab w:val="num" w:pos="2160"/>
        </w:tabs>
        <w:ind w:left="2160" w:hanging="360"/>
      </w:pPr>
      <w:rPr>
        <w:rFonts w:ascii="Arial" w:hAnsi="Arial" w:hint="default"/>
      </w:rPr>
    </w:lvl>
    <w:lvl w:ilvl="3" w:tplc="16703CAC" w:tentative="1">
      <w:start w:val="1"/>
      <w:numFmt w:val="bullet"/>
      <w:lvlText w:val="•"/>
      <w:lvlJc w:val="left"/>
      <w:pPr>
        <w:tabs>
          <w:tab w:val="num" w:pos="2880"/>
        </w:tabs>
        <w:ind w:left="2880" w:hanging="360"/>
      </w:pPr>
      <w:rPr>
        <w:rFonts w:ascii="Arial" w:hAnsi="Arial" w:hint="default"/>
      </w:rPr>
    </w:lvl>
    <w:lvl w:ilvl="4" w:tplc="14CA0734" w:tentative="1">
      <w:start w:val="1"/>
      <w:numFmt w:val="bullet"/>
      <w:lvlText w:val="•"/>
      <w:lvlJc w:val="left"/>
      <w:pPr>
        <w:tabs>
          <w:tab w:val="num" w:pos="3600"/>
        </w:tabs>
        <w:ind w:left="3600" w:hanging="360"/>
      </w:pPr>
      <w:rPr>
        <w:rFonts w:ascii="Arial" w:hAnsi="Arial" w:hint="default"/>
      </w:rPr>
    </w:lvl>
    <w:lvl w:ilvl="5" w:tplc="C6C4C8A0" w:tentative="1">
      <w:start w:val="1"/>
      <w:numFmt w:val="bullet"/>
      <w:lvlText w:val="•"/>
      <w:lvlJc w:val="left"/>
      <w:pPr>
        <w:tabs>
          <w:tab w:val="num" w:pos="4320"/>
        </w:tabs>
        <w:ind w:left="4320" w:hanging="360"/>
      </w:pPr>
      <w:rPr>
        <w:rFonts w:ascii="Arial" w:hAnsi="Arial" w:hint="default"/>
      </w:rPr>
    </w:lvl>
    <w:lvl w:ilvl="6" w:tplc="39526874" w:tentative="1">
      <w:start w:val="1"/>
      <w:numFmt w:val="bullet"/>
      <w:lvlText w:val="•"/>
      <w:lvlJc w:val="left"/>
      <w:pPr>
        <w:tabs>
          <w:tab w:val="num" w:pos="5040"/>
        </w:tabs>
        <w:ind w:left="5040" w:hanging="360"/>
      </w:pPr>
      <w:rPr>
        <w:rFonts w:ascii="Arial" w:hAnsi="Arial" w:hint="default"/>
      </w:rPr>
    </w:lvl>
    <w:lvl w:ilvl="7" w:tplc="CC429EB4" w:tentative="1">
      <w:start w:val="1"/>
      <w:numFmt w:val="bullet"/>
      <w:lvlText w:val="•"/>
      <w:lvlJc w:val="left"/>
      <w:pPr>
        <w:tabs>
          <w:tab w:val="num" w:pos="5760"/>
        </w:tabs>
        <w:ind w:left="5760" w:hanging="360"/>
      </w:pPr>
      <w:rPr>
        <w:rFonts w:ascii="Arial" w:hAnsi="Arial" w:hint="default"/>
      </w:rPr>
    </w:lvl>
    <w:lvl w:ilvl="8" w:tplc="E3F615F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87F585D"/>
    <w:multiLevelType w:val="hybridMultilevel"/>
    <w:tmpl w:val="6FEC363C"/>
    <w:lvl w:ilvl="0" w:tplc="21B6BE6A">
      <w:start w:val="1"/>
      <w:numFmt w:val="decimal"/>
      <w:lvlText w:val="%1."/>
      <w:lvlJc w:val="left"/>
      <w:pPr>
        <w:tabs>
          <w:tab w:val="num" w:pos="720"/>
        </w:tabs>
        <w:ind w:left="720" w:hanging="360"/>
      </w:pPr>
    </w:lvl>
    <w:lvl w:ilvl="1" w:tplc="5B1009D6" w:tentative="1">
      <w:start w:val="1"/>
      <w:numFmt w:val="decimal"/>
      <w:lvlText w:val="%2."/>
      <w:lvlJc w:val="left"/>
      <w:pPr>
        <w:tabs>
          <w:tab w:val="num" w:pos="1440"/>
        </w:tabs>
        <w:ind w:left="1440" w:hanging="360"/>
      </w:pPr>
    </w:lvl>
    <w:lvl w:ilvl="2" w:tplc="D7B2477A" w:tentative="1">
      <w:start w:val="1"/>
      <w:numFmt w:val="decimal"/>
      <w:lvlText w:val="%3."/>
      <w:lvlJc w:val="left"/>
      <w:pPr>
        <w:tabs>
          <w:tab w:val="num" w:pos="2160"/>
        </w:tabs>
        <w:ind w:left="2160" w:hanging="360"/>
      </w:pPr>
    </w:lvl>
    <w:lvl w:ilvl="3" w:tplc="A4FAAD52" w:tentative="1">
      <w:start w:val="1"/>
      <w:numFmt w:val="decimal"/>
      <w:lvlText w:val="%4."/>
      <w:lvlJc w:val="left"/>
      <w:pPr>
        <w:tabs>
          <w:tab w:val="num" w:pos="2880"/>
        </w:tabs>
        <w:ind w:left="2880" w:hanging="360"/>
      </w:pPr>
    </w:lvl>
    <w:lvl w:ilvl="4" w:tplc="914A5C7E" w:tentative="1">
      <w:start w:val="1"/>
      <w:numFmt w:val="decimal"/>
      <w:lvlText w:val="%5."/>
      <w:lvlJc w:val="left"/>
      <w:pPr>
        <w:tabs>
          <w:tab w:val="num" w:pos="3600"/>
        </w:tabs>
        <w:ind w:left="3600" w:hanging="360"/>
      </w:pPr>
    </w:lvl>
    <w:lvl w:ilvl="5" w:tplc="B88C672A" w:tentative="1">
      <w:start w:val="1"/>
      <w:numFmt w:val="decimal"/>
      <w:lvlText w:val="%6."/>
      <w:lvlJc w:val="left"/>
      <w:pPr>
        <w:tabs>
          <w:tab w:val="num" w:pos="4320"/>
        </w:tabs>
        <w:ind w:left="4320" w:hanging="360"/>
      </w:pPr>
    </w:lvl>
    <w:lvl w:ilvl="6" w:tplc="2C4835AA" w:tentative="1">
      <w:start w:val="1"/>
      <w:numFmt w:val="decimal"/>
      <w:lvlText w:val="%7."/>
      <w:lvlJc w:val="left"/>
      <w:pPr>
        <w:tabs>
          <w:tab w:val="num" w:pos="5040"/>
        </w:tabs>
        <w:ind w:left="5040" w:hanging="360"/>
      </w:pPr>
    </w:lvl>
    <w:lvl w:ilvl="7" w:tplc="3BDE1E72" w:tentative="1">
      <w:start w:val="1"/>
      <w:numFmt w:val="decimal"/>
      <w:lvlText w:val="%8."/>
      <w:lvlJc w:val="left"/>
      <w:pPr>
        <w:tabs>
          <w:tab w:val="num" w:pos="5760"/>
        </w:tabs>
        <w:ind w:left="5760" w:hanging="360"/>
      </w:pPr>
    </w:lvl>
    <w:lvl w:ilvl="8" w:tplc="631A4EB0" w:tentative="1">
      <w:start w:val="1"/>
      <w:numFmt w:val="decimal"/>
      <w:lvlText w:val="%9."/>
      <w:lvlJc w:val="left"/>
      <w:pPr>
        <w:tabs>
          <w:tab w:val="num" w:pos="6480"/>
        </w:tabs>
        <w:ind w:left="6480" w:hanging="360"/>
      </w:pPr>
    </w:lvl>
  </w:abstractNum>
  <w:abstractNum w:abstractNumId="17" w15:restartNumberingAfterBreak="0">
    <w:nsid w:val="593E7891"/>
    <w:multiLevelType w:val="hybridMultilevel"/>
    <w:tmpl w:val="520CFE44"/>
    <w:lvl w:ilvl="0" w:tplc="99D62A06">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253160"/>
    <w:multiLevelType w:val="hybridMultilevel"/>
    <w:tmpl w:val="DBDE821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682266"/>
    <w:multiLevelType w:val="hybridMultilevel"/>
    <w:tmpl w:val="E646D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50765"/>
    <w:multiLevelType w:val="hybridMultilevel"/>
    <w:tmpl w:val="E1BEBE6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A5E6ED6"/>
    <w:multiLevelType w:val="hybridMultilevel"/>
    <w:tmpl w:val="CC9E3D3C"/>
    <w:lvl w:ilvl="0" w:tplc="962C9986">
      <w:start w:val="1"/>
      <w:numFmt w:val="decimal"/>
      <w:lvlText w:val="%1."/>
      <w:lvlJc w:val="left"/>
      <w:pPr>
        <w:tabs>
          <w:tab w:val="num" w:pos="720"/>
        </w:tabs>
        <w:ind w:left="720" w:hanging="360"/>
      </w:pPr>
    </w:lvl>
    <w:lvl w:ilvl="1" w:tplc="17569E58" w:tentative="1">
      <w:start w:val="1"/>
      <w:numFmt w:val="decimal"/>
      <w:lvlText w:val="%2."/>
      <w:lvlJc w:val="left"/>
      <w:pPr>
        <w:tabs>
          <w:tab w:val="num" w:pos="1440"/>
        </w:tabs>
        <w:ind w:left="1440" w:hanging="360"/>
      </w:pPr>
    </w:lvl>
    <w:lvl w:ilvl="2" w:tplc="180AB6D8" w:tentative="1">
      <w:start w:val="1"/>
      <w:numFmt w:val="decimal"/>
      <w:lvlText w:val="%3."/>
      <w:lvlJc w:val="left"/>
      <w:pPr>
        <w:tabs>
          <w:tab w:val="num" w:pos="2160"/>
        </w:tabs>
        <w:ind w:left="2160" w:hanging="360"/>
      </w:pPr>
    </w:lvl>
    <w:lvl w:ilvl="3" w:tplc="006A51F4" w:tentative="1">
      <w:start w:val="1"/>
      <w:numFmt w:val="decimal"/>
      <w:lvlText w:val="%4."/>
      <w:lvlJc w:val="left"/>
      <w:pPr>
        <w:tabs>
          <w:tab w:val="num" w:pos="2880"/>
        </w:tabs>
        <w:ind w:left="2880" w:hanging="360"/>
      </w:pPr>
    </w:lvl>
    <w:lvl w:ilvl="4" w:tplc="774AC468" w:tentative="1">
      <w:start w:val="1"/>
      <w:numFmt w:val="decimal"/>
      <w:lvlText w:val="%5."/>
      <w:lvlJc w:val="left"/>
      <w:pPr>
        <w:tabs>
          <w:tab w:val="num" w:pos="3600"/>
        </w:tabs>
        <w:ind w:left="3600" w:hanging="360"/>
      </w:pPr>
    </w:lvl>
    <w:lvl w:ilvl="5" w:tplc="715E7CB4" w:tentative="1">
      <w:start w:val="1"/>
      <w:numFmt w:val="decimal"/>
      <w:lvlText w:val="%6."/>
      <w:lvlJc w:val="left"/>
      <w:pPr>
        <w:tabs>
          <w:tab w:val="num" w:pos="4320"/>
        </w:tabs>
        <w:ind w:left="4320" w:hanging="360"/>
      </w:pPr>
    </w:lvl>
    <w:lvl w:ilvl="6" w:tplc="7F2E65F6" w:tentative="1">
      <w:start w:val="1"/>
      <w:numFmt w:val="decimal"/>
      <w:lvlText w:val="%7."/>
      <w:lvlJc w:val="left"/>
      <w:pPr>
        <w:tabs>
          <w:tab w:val="num" w:pos="5040"/>
        </w:tabs>
        <w:ind w:left="5040" w:hanging="360"/>
      </w:pPr>
    </w:lvl>
    <w:lvl w:ilvl="7" w:tplc="29109106" w:tentative="1">
      <w:start w:val="1"/>
      <w:numFmt w:val="decimal"/>
      <w:lvlText w:val="%8."/>
      <w:lvlJc w:val="left"/>
      <w:pPr>
        <w:tabs>
          <w:tab w:val="num" w:pos="5760"/>
        </w:tabs>
        <w:ind w:left="5760" w:hanging="360"/>
      </w:pPr>
    </w:lvl>
    <w:lvl w:ilvl="8" w:tplc="FFB8FC9C" w:tentative="1">
      <w:start w:val="1"/>
      <w:numFmt w:val="decimal"/>
      <w:lvlText w:val="%9."/>
      <w:lvlJc w:val="left"/>
      <w:pPr>
        <w:tabs>
          <w:tab w:val="num" w:pos="6480"/>
        </w:tabs>
        <w:ind w:left="6480" w:hanging="360"/>
      </w:pPr>
    </w:lvl>
  </w:abstractNum>
  <w:abstractNum w:abstractNumId="22" w15:restartNumberingAfterBreak="0">
    <w:nsid w:val="75C972B6"/>
    <w:multiLevelType w:val="hybridMultilevel"/>
    <w:tmpl w:val="1AC44532"/>
    <w:lvl w:ilvl="0" w:tplc="F5265834">
      <w:start w:val="1"/>
      <w:numFmt w:val="bullet"/>
      <w:lvlText w:val="•"/>
      <w:lvlJc w:val="left"/>
      <w:pPr>
        <w:tabs>
          <w:tab w:val="num" w:pos="720"/>
        </w:tabs>
        <w:ind w:left="720" w:hanging="360"/>
      </w:pPr>
      <w:rPr>
        <w:rFonts w:ascii="Arial" w:hAnsi="Arial" w:hint="default"/>
      </w:rPr>
    </w:lvl>
    <w:lvl w:ilvl="1" w:tplc="1486B26A" w:tentative="1">
      <w:start w:val="1"/>
      <w:numFmt w:val="bullet"/>
      <w:lvlText w:val="•"/>
      <w:lvlJc w:val="left"/>
      <w:pPr>
        <w:tabs>
          <w:tab w:val="num" w:pos="1440"/>
        </w:tabs>
        <w:ind w:left="1440" w:hanging="360"/>
      </w:pPr>
      <w:rPr>
        <w:rFonts w:ascii="Arial" w:hAnsi="Arial" w:hint="default"/>
      </w:rPr>
    </w:lvl>
    <w:lvl w:ilvl="2" w:tplc="07F0FE5E" w:tentative="1">
      <w:start w:val="1"/>
      <w:numFmt w:val="bullet"/>
      <w:lvlText w:val="•"/>
      <w:lvlJc w:val="left"/>
      <w:pPr>
        <w:tabs>
          <w:tab w:val="num" w:pos="2160"/>
        </w:tabs>
        <w:ind w:left="2160" w:hanging="360"/>
      </w:pPr>
      <w:rPr>
        <w:rFonts w:ascii="Arial" w:hAnsi="Arial" w:hint="default"/>
      </w:rPr>
    </w:lvl>
    <w:lvl w:ilvl="3" w:tplc="1CA404C4" w:tentative="1">
      <w:start w:val="1"/>
      <w:numFmt w:val="bullet"/>
      <w:lvlText w:val="•"/>
      <w:lvlJc w:val="left"/>
      <w:pPr>
        <w:tabs>
          <w:tab w:val="num" w:pos="2880"/>
        </w:tabs>
        <w:ind w:left="2880" w:hanging="360"/>
      </w:pPr>
      <w:rPr>
        <w:rFonts w:ascii="Arial" w:hAnsi="Arial" w:hint="default"/>
      </w:rPr>
    </w:lvl>
    <w:lvl w:ilvl="4" w:tplc="5576EC86" w:tentative="1">
      <w:start w:val="1"/>
      <w:numFmt w:val="bullet"/>
      <w:lvlText w:val="•"/>
      <w:lvlJc w:val="left"/>
      <w:pPr>
        <w:tabs>
          <w:tab w:val="num" w:pos="3600"/>
        </w:tabs>
        <w:ind w:left="3600" w:hanging="360"/>
      </w:pPr>
      <w:rPr>
        <w:rFonts w:ascii="Arial" w:hAnsi="Arial" w:hint="default"/>
      </w:rPr>
    </w:lvl>
    <w:lvl w:ilvl="5" w:tplc="96189514" w:tentative="1">
      <w:start w:val="1"/>
      <w:numFmt w:val="bullet"/>
      <w:lvlText w:val="•"/>
      <w:lvlJc w:val="left"/>
      <w:pPr>
        <w:tabs>
          <w:tab w:val="num" w:pos="4320"/>
        </w:tabs>
        <w:ind w:left="4320" w:hanging="360"/>
      </w:pPr>
      <w:rPr>
        <w:rFonts w:ascii="Arial" w:hAnsi="Arial" w:hint="default"/>
      </w:rPr>
    </w:lvl>
    <w:lvl w:ilvl="6" w:tplc="96002364" w:tentative="1">
      <w:start w:val="1"/>
      <w:numFmt w:val="bullet"/>
      <w:lvlText w:val="•"/>
      <w:lvlJc w:val="left"/>
      <w:pPr>
        <w:tabs>
          <w:tab w:val="num" w:pos="5040"/>
        </w:tabs>
        <w:ind w:left="5040" w:hanging="360"/>
      </w:pPr>
      <w:rPr>
        <w:rFonts w:ascii="Arial" w:hAnsi="Arial" w:hint="default"/>
      </w:rPr>
    </w:lvl>
    <w:lvl w:ilvl="7" w:tplc="0FFA550A" w:tentative="1">
      <w:start w:val="1"/>
      <w:numFmt w:val="bullet"/>
      <w:lvlText w:val="•"/>
      <w:lvlJc w:val="left"/>
      <w:pPr>
        <w:tabs>
          <w:tab w:val="num" w:pos="5760"/>
        </w:tabs>
        <w:ind w:left="5760" w:hanging="360"/>
      </w:pPr>
      <w:rPr>
        <w:rFonts w:ascii="Arial" w:hAnsi="Arial" w:hint="default"/>
      </w:rPr>
    </w:lvl>
    <w:lvl w:ilvl="8" w:tplc="CEE274D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7570A2C"/>
    <w:multiLevelType w:val="hybridMultilevel"/>
    <w:tmpl w:val="CECAABF4"/>
    <w:lvl w:ilvl="0" w:tplc="511E5F1C">
      <w:start w:val="1"/>
      <w:numFmt w:val="bullet"/>
      <w:lvlText w:val="•"/>
      <w:lvlJc w:val="left"/>
      <w:pPr>
        <w:tabs>
          <w:tab w:val="num" w:pos="720"/>
        </w:tabs>
        <w:ind w:left="720" w:hanging="360"/>
      </w:pPr>
      <w:rPr>
        <w:rFonts w:ascii="Arial" w:hAnsi="Arial" w:hint="default"/>
      </w:rPr>
    </w:lvl>
    <w:lvl w:ilvl="1" w:tplc="30F804B8" w:tentative="1">
      <w:start w:val="1"/>
      <w:numFmt w:val="bullet"/>
      <w:lvlText w:val="•"/>
      <w:lvlJc w:val="left"/>
      <w:pPr>
        <w:tabs>
          <w:tab w:val="num" w:pos="1440"/>
        </w:tabs>
        <w:ind w:left="1440" w:hanging="360"/>
      </w:pPr>
      <w:rPr>
        <w:rFonts w:ascii="Arial" w:hAnsi="Arial" w:hint="default"/>
      </w:rPr>
    </w:lvl>
    <w:lvl w:ilvl="2" w:tplc="56080B46" w:tentative="1">
      <w:start w:val="1"/>
      <w:numFmt w:val="bullet"/>
      <w:lvlText w:val="•"/>
      <w:lvlJc w:val="left"/>
      <w:pPr>
        <w:tabs>
          <w:tab w:val="num" w:pos="2160"/>
        </w:tabs>
        <w:ind w:left="2160" w:hanging="360"/>
      </w:pPr>
      <w:rPr>
        <w:rFonts w:ascii="Arial" w:hAnsi="Arial" w:hint="default"/>
      </w:rPr>
    </w:lvl>
    <w:lvl w:ilvl="3" w:tplc="D400A592" w:tentative="1">
      <w:start w:val="1"/>
      <w:numFmt w:val="bullet"/>
      <w:lvlText w:val="•"/>
      <w:lvlJc w:val="left"/>
      <w:pPr>
        <w:tabs>
          <w:tab w:val="num" w:pos="2880"/>
        </w:tabs>
        <w:ind w:left="2880" w:hanging="360"/>
      </w:pPr>
      <w:rPr>
        <w:rFonts w:ascii="Arial" w:hAnsi="Arial" w:hint="default"/>
      </w:rPr>
    </w:lvl>
    <w:lvl w:ilvl="4" w:tplc="3A7E4B84" w:tentative="1">
      <w:start w:val="1"/>
      <w:numFmt w:val="bullet"/>
      <w:lvlText w:val="•"/>
      <w:lvlJc w:val="left"/>
      <w:pPr>
        <w:tabs>
          <w:tab w:val="num" w:pos="3600"/>
        </w:tabs>
        <w:ind w:left="3600" w:hanging="360"/>
      </w:pPr>
      <w:rPr>
        <w:rFonts w:ascii="Arial" w:hAnsi="Arial" w:hint="default"/>
      </w:rPr>
    </w:lvl>
    <w:lvl w:ilvl="5" w:tplc="98707D76" w:tentative="1">
      <w:start w:val="1"/>
      <w:numFmt w:val="bullet"/>
      <w:lvlText w:val="•"/>
      <w:lvlJc w:val="left"/>
      <w:pPr>
        <w:tabs>
          <w:tab w:val="num" w:pos="4320"/>
        </w:tabs>
        <w:ind w:left="4320" w:hanging="360"/>
      </w:pPr>
      <w:rPr>
        <w:rFonts w:ascii="Arial" w:hAnsi="Arial" w:hint="default"/>
      </w:rPr>
    </w:lvl>
    <w:lvl w:ilvl="6" w:tplc="A88CA9DA" w:tentative="1">
      <w:start w:val="1"/>
      <w:numFmt w:val="bullet"/>
      <w:lvlText w:val="•"/>
      <w:lvlJc w:val="left"/>
      <w:pPr>
        <w:tabs>
          <w:tab w:val="num" w:pos="5040"/>
        </w:tabs>
        <w:ind w:left="5040" w:hanging="360"/>
      </w:pPr>
      <w:rPr>
        <w:rFonts w:ascii="Arial" w:hAnsi="Arial" w:hint="default"/>
      </w:rPr>
    </w:lvl>
    <w:lvl w:ilvl="7" w:tplc="807ECB60" w:tentative="1">
      <w:start w:val="1"/>
      <w:numFmt w:val="bullet"/>
      <w:lvlText w:val="•"/>
      <w:lvlJc w:val="left"/>
      <w:pPr>
        <w:tabs>
          <w:tab w:val="num" w:pos="5760"/>
        </w:tabs>
        <w:ind w:left="5760" w:hanging="360"/>
      </w:pPr>
      <w:rPr>
        <w:rFonts w:ascii="Arial" w:hAnsi="Arial" w:hint="default"/>
      </w:rPr>
    </w:lvl>
    <w:lvl w:ilvl="8" w:tplc="AF700F2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8C0327B"/>
    <w:multiLevelType w:val="hybridMultilevel"/>
    <w:tmpl w:val="A93CF5E2"/>
    <w:lvl w:ilvl="0" w:tplc="69041F38">
      <w:start w:val="1"/>
      <w:numFmt w:val="bullet"/>
      <w:lvlText w:val="•"/>
      <w:lvlJc w:val="left"/>
      <w:pPr>
        <w:tabs>
          <w:tab w:val="num" w:pos="720"/>
        </w:tabs>
        <w:ind w:left="720" w:hanging="360"/>
      </w:pPr>
      <w:rPr>
        <w:rFonts w:ascii="Arial" w:hAnsi="Arial" w:hint="default"/>
      </w:rPr>
    </w:lvl>
    <w:lvl w:ilvl="1" w:tplc="2474DAA8" w:tentative="1">
      <w:start w:val="1"/>
      <w:numFmt w:val="bullet"/>
      <w:lvlText w:val="•"/>
      <w:lvlJc w:val="left"/>
      <w:pPr>
        <w:tabs>
          <w:tab w:val="num" w:pos="1440"/>
        </w:tabs>
        <w:ind w:left="1440" w:hanging="360"/>
      </w:pPr>
      <w:rPr>
        <w:rFonts w:ascii="Arial" w:hAnsi="Arial" w:hint="default"/>
      </w:rPr>
    </w:lvl>
    <w:lvl w:ilvl="2" w:tplc="D80CC4D2" w:tentative="1">
      <w:start w:val="1"/>
      <w:numFmt w:val="bullet"/>
      <w:lvlText w:val="•"/>
      <w:lvlJc w:val="left"/>
      <w:pPr>
        <w:tabs>
          <w:tab w:val="num" w:pos="2160"/>
        </w:tabs>
        <w:ind w:left="2160" w:hanging="360"/>
      </w:pPr>
      <w:rPr>
        <w:rFonts w:ascii="Arial" w:hAnsi="Arial" w:hint="default"/>
      </w:rPr>
    </w:lvl>
    <w:lvl w:ilvl="3" w:tplc="4F001AB2" w:tentative="1">
      <w:start w:val="1"/>
      <w:numFmt w:val="bullet"/>
      <w:lvlText w:val="•"/>
      <w:lvlJc w:val="left"/>
      <w:pPr>
        <w:tabs>
          <w:tab w:val="num" w:pos="2880"/>
        </w:tabs>
        <w:ind w:left="2880" w:hanging="360"/>
      </w:pPr>
      <w:rPr>
        <w:rFonts w:ascii="Arial" w:hAnsi="Arial" w:hint="default"/>
      </w:rPr>
    </w:lvl>
    <w:lvl w:ilvl="4" w:tplc="8B40B748" w:tentative="1">
      <w:start w:val="1"/>
      <w:numFmt w:val="bullet"/>
      <w:lvlText w:val="•"/>
      <w:lvlJc w:val="left"/>
      <w:pPr>
        <w:tabs>
          <w:tab w:val="num" w:pos="3600"/>
        </w:tabs>
        <w:ind w:left="3600" w:hanging="360"/>
      </w:pPr>
      <w:rPr>
        <w:rFonts w:ascii="Arial" w:hAnsi="Arial" w:hint="default"/>
      </w:rPr>
    </w:lvl>
    <w:lvl w:ilvl="5" w:tplc="BDB2C8C8" w:tentative="1">
      <w:start w:val="1"/>
      <w:numFmt w:val="bullet"/>
      <w:lvlText w:val="•"/>
      <w:lvlJc w:val="left"/>
      <w:pPr>
        <w:tabs>
          <w:tab w:val="num" w:pos="4320"/>
        </w:tabs>
        <w:ind w:left="4320" w:hanging="360"/>
      </w:pPr>
      <w:rPr>
        <w:rFonts w:ascii="Arial" w:hAnsi="Arial" w:hint="default"/>
      </w:rPr>
    </w:lvl>
    <w:lvl w:ilvl="6" w:tplc="19F884BA" w:tentative="1">
      <w:start w:val="1"/>
      <w:numFmt w:val="bullet"/>
      <w:lvlText w:val="•"/>
      <w:lvlJc w:val="left"/>
      <w:pPr>
        <w:tabs>
          <w:tab w:val="num" w:pos="5040"/>
        </w:tabs>
        <w:ind w:left="5040" w:hanging="360"/>
      </w:pPr>
      <w:rPr>
        <w:rFonts w:ascii="Arial" w:hAnsi="Arial" w:hint="default"/>
      </w:rPr>
    </w:lvl>
    <w:lvl w:ilvl="7" w:tplc="452E6E96" w:tentative="1">
      <w:start w:val="1"/>
      <w:numFmt w:val="bullet"/>
      <w:lvlText w:val="•"/>
      <w:lvlJc w:val="left"/>
      <w:pPr>
        <w:tabs>
          <w:tab w:val="num" w:pos="5760"/>
        </w:tabs>
        <w:ind w:left="5760" w:hanging="360"/>
      </w:pPr>
      <w:rPr>
        <w:rFonts w:ascii="Arial" w:hAnsi="Arial" w:hint="default"/>
      </w:rPr>
    </w:lvl>
    <w:lvl w:ilvl="8" w:tplc="02FE064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A683EEC"/>
    <w:multiLevelType w:val="hybridMultilevel"/>
    <w:tmpl w:val="3DFC4D10"/>
    <w:lvl w:ilvl="0" w:tplc="99D62A06">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F3D133A"/>
    <w:multiLevelType w:val="hybridMultilevel"/>
    <w:tmpl w:val="A3CC6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15"/>
  </w:num>
  <w:num w:numId="3">
    <w:abstractNumId w:val="5"/>
  </w:num>
  <w:num w:numId="4">
    <w:abstractNumId w:val="24"/>
  </w:num>
  <w:num w:numId="5">
    <w:abstractNumId w:val="22"/>
  </w:num>
  <w:num w:numId="6">
    <w:abstractNumId w:val="12"/>
  </w:num>
  <w:num w:numId="7">
    <w:abstractNumId w:val="23"/>
  </w:num>
  <w:num w:numId="8">
    <w:abstractNumId w:val="0"/>
  </w:num>
  <w:num w:numId="9">
    <w:abstractNumId w:val="19"/>
  </w:num>
  <w:num w:numId="10">
    <w:abstractNumId w:val="18"/>
  </w:num>
  <w:num w:numId="11">
    <w:abstractNumId w:val="8"/>
  </w:num>
  <w:num w:numId="12">
    <w:abstractNumId w:val="4"/>
  </w:num>
  <w:num w:numId="13">
    <w:abstractNumId w:val="13"/>
  </w:num>
  <w:num w:numId="14">
    <w:abstractNumId w:val="10"/>
  </w:num>
  <w:num w:numId="15">
    <w:abstractNumId w:val="9"/>
  </w:num>
  <w:num w:numId="16">
    <w:abstractNumId w:val="7"/>
  </w:num>
  <w:num w:numId="17">
    <w:abstractNumId w:val="16"/>
  </w:num>
  <w:num w:numId="18">
    <w:abstractNumId w:val="26"/>
  </w:num>
  <w:num w:numId="19">
    <w:abstractNumId w:val="11"/>
  </w:num>
  <w:num w:numId="20">
    <w:abstractNumId w:val="14"/>
  </w:num>
  <w:num w:numId="21">
    <w:abstractNumId w:val="2"/>
  </w:num>
  <w:num w:numId="22">
    <w:abstractNumId w:val="17"/>
  </w:num>
  <w:num w:numId="23">
    <w:abstractNumId w:val="25"/>
  </w:num>
  <w:num w:numId="24">
    <w:abstractNumId w:val="6"/>
  </w:num>
  <w:num w:numId="25">
    <w:abstractNumId w:val="3"/>
  </w:num>
  <w:num w:numId="26">
    <w:abstractNumId w:val="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574"/>
    <w:rsid w:val="0002643C"/>
    <w:rsid w:val="0007696F"/>
    <w:rsid w:val="000B7B5F"/>
    <w:rsid w:val="001E33EF"/>
    <w:rsid w:val="00221ADA"/>
    <w:rsid w:val="00281901"/>
    <w:rsid w:val="002C557A"/>
    <w:rsid w:val="00393392"/>
    <w:rsid w:val="003E3DB7"/>
    <w:rsid w:val="00451574"/>
    <w:rsid w:val="005652D2"/>
    <w:rsid w:val="006338CB"/>
    <w:rsid w:val="006B7215"/>
    <w:rsid w:val="00790A18"/>
    <w:rsid w:val="008A6EC1"/>
    <w:rsid w:val="009364C7"/>
    <w:rsid w:val="00950857"/>
    <w:rsid w:val="00AA4B6E"/>
    <w:rsid w:val="00AE2183"/>
    <w:rsid w:val="00BC40E8"/>
    <w:rsid w:val="00C22A84"/>
    <w:rsid w:val="00C55BD6"/>
    <w:rsid w:val="00C854C6"/>
    <w:rsid w:val="00CF66C7"/>
    <w:rsid w:val="00D21083"/>
    <w:rsid w:val="00D21F2F"/>
    <w:rsid w:val="00E355CB"/>
    <w:rsid w:val="00E53CDD"/>
    <w:rsid w:val="00F7702E"/>
    <w:rsid w:val="00FF6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1675F04"/>
  <w15:chartTrackingRefBased/>
  <w15:docId w15:val="{0759F3FF-4FB3-474E-81E4-BBA0DA38C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F2F"/>
  </w:style>
  <w:style w:type="paragraph" w:styleId="Heading1">
    <w:name w:val="heading 1"/>
    <w:basedOn w:val="Normal"/>
    <w:next w:val="Normal"/>
    <w:link w:val="Heading1Char"/>
    <w:uiPriority w:val="9"/>
    <w:qFormat/>
    <w:rsid w:val="00D21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1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21F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21F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1F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1F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1F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1F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F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1F2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21F2F"/>
    <w:rPr>
      <w:caps/>
      <w:color w:val="1F4D78" w:themeColor="accent1" w:themeShade="7F"/>
      <w:spacing w:val="15"/>
    </w:rPr>
  </w:style>
  <w:style w:type="character" w:customStyle="1" w:styleId="Heading4Char">
    <w:name w:val="Heading 4 Char"/>
    <w:basedOn w:val="DefaultParagraphFont"/>
    <w:link w:val="Heading4"/>
    <w:uiPriority w:val="9"/>
    <w:semiHidden/>
    <w:rsid w:val="00D21F2F"/>
    <w:rPr>
      <w:caps/>
      <w:color w:val="2E74B5" w:themeColor="accent1" w:themeShade="BF"/>
      <w:spacing w:val="10"/>
    </w:rPr>
  </w:style>
  <w:style w:type="character" w:customStyle="1" w:styleId="Heading5Char">
    <w:name w:val="Heading 5 Char"/>
    <w:basedOn w:val="DefaultParagraphFont"/>
    <w:link w:val="Heading5"/>
    <w:uiPriority w:val="9"/>
    <w:semiHidden/>
    <w:rsid w:val="00D21F2F"/>
    <w:rPr>
      <w:caps/>
      <w:color w:val="2E74B5" w:themeColor="accent1" w:themeShade="BF"/>
      <w:spacing w:val="10"/>
    </w:rPr>
  </w:style>
  <w:style w:type="character" w:customStyle="1" w:styleId="Heading6Char">
    <w:name w:val="Heading 6 Char"/>
    <w:basedOn w:val="DefaultParagraphFont"/>
    <w:link w:val="Heading6"/>
    <w:uiPriority w:val="9"/>
    <w:semiHidden/>
    <w:rsid w:val="00D21F2F"/>
    <w:rPr>
      <w:caps/>
      <w:color w:val="2E74B5" w:themeColor="accent1" w:themeShade="BF"/>
      <w:spacing w:val="10"/>
    </w:rPr>
  </w:style>
  <w:style w:type="character" w:customStyle="1" w:styleId="Heading7Char">
    <w:name w:val="Heading 7 Char"/>
    <w:basedOn w:val="DefaultParagraphFont"/>
    <w:link w:val="Heading7"/>
    <w:uiPriority w:val="9"/>
    <w:semiHidden/>
    <w:rsid w:val="00D21F2F"/>
    <w:rPr>
      <w:caps/>
      <w:color w:val="2E74B5" w:themeColor="accent1" w:themeShade="BF"/>
      <w:spacing w:val="10"/>
    </w:rPr>
  </w:style>
  <w:style w:type="character" w:customStyle="1" w:styleId="Heading8Char">
    <w:name w:val="Heading 8 Char"/>
    <w:basedOn w:val="DefaultParagraphFont"/>
    <w:link w:val="Heading8"/>
    <w:uiPriority w:val="9"/>
    <w:semiHidden/>
    <w:rsid w:val="00D21F2F"/>
    <w:rPr>
      <w:caps/>
      <w:spacing w:val="10"/>
      <w:sz w:val="18"/>
      <w:szCs w:val="18"/>
    </w:rPr>
  </w:style>
  <w:style w:type="character" w:customStyle="1" w:styleId="Heading9Char">
    <w:name w:val="Heading 9 Char"/>
    <w:basedOn w:val="DefaultParagraphFont"/>
    <w:link w:val="Heading9"/>
    <w:uiPriority w:val="9"/>
    <w:semiHidden/>
    <w:rsid w:val="00D21F2F"/>
    <w:rPr>
      <w:i/>
      <w:iCs/>
      <w:caps/>
      <w:spacing w:val="10"/>
      <w:sz w:val="18"/>
      <w:szCs w:val="18"/>
    </w:rPr>
  </w:style>
  <w:style w:type="paragraph" w:styleId="Caption">
    <w:name w:val="caption"/>
    <w:basedOn w:val="Normal"/>
    <w:next w:val="Normal"/>
    <w:uiPriority w:val="35"/>
    <w:semiHidden/>
    <w:unhideWhenUsed/>
    <w:qFormat/>
    <w:rsid w:val="00D21F2F"/>
    <w:rPr>
      <w:b/>
      <w:bCs/>
      <w:color w:val="2E74B5" w:themeColor="accent1" w:themeShade="BF"/>
      <w:sz w:val="16"/>
      <w:szCs w:val="16"/>
    </w:rPr>
  </w:style>
  <w:style w:type="paragraph" w:styleId="Title">
    <w:name w:val="Title"/>
    <w:basedOn w:val="Normal"/>
    <w:next w:val="Normal"/>
    <w:link w:val="TitleChar"/>
    <w:uiPriority w:val="10"/>
    <w:qFormat/>
    <w:rsid w:val="00D21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1F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1F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F2F"/>
    <w:rPr>
      <w:caps/>
      <w:color w:val="595959" w:themeColor="text1" w:themeTint="A6"/>
      <w:spacing w:val="10"/>
      <w:sz w:val="21"/>
      <w:szCs w:val="21"/>
    </w:rPr>
  </w:style>
  <w:style w:type="character" w:styleId="Strong">
    <w:name w:val="Strong"/>
    <w:uiPriority w:val="22"/>
    <w:qFormat/>
    <w:rsid w:val="00D21F2F"/>
    <w:rPr>
      <w:b/>
      <w:bCs/>
    </w:rPr>
  </w:style>
  <w:style w:type="character" w:styleId="Emphasis">
    <w:name w:val="Emphasis"/>
    <w:uiPriority w:val="20"/>
    <w:qFormat/>
    <w:rsid w:val="00D21F2F"/>
    <w:rPr>
      <w:caps/>
      <w:color w:val="1F4D78" w:themeColor="accent1" w:themeShade="7F"/>
      <w:spacing w:val="5"/>
    </w:rPr>
  </w:style>
  <w:style w:type="paragraph" w:styleId="NoSpacing">
    <w:name w:val="No Spacing"/>
    <w:uiPriority w:val="1"/>
    <w:qFormat/>
    <w:rsid w:val="00D21F2F"/>
    <w:pPr>
      <w:spacing w:after="0" w:line="240" w:lineRule="auto"/>
    </w:pPr>
  </w:style>
  <w:style w:type="paragraph" w:styleId="Quote">
    <w:name w:val="Quote"/>
    <w:basedOn w:val="Normal"/>
    <w:next w:val="Normal"/>
    <w:link w:val="QuoteChar"/>
    <w:uiPriority w:val="29"/>
    <w:qFormat/>
    <w:rsid w:val="00D21F2F"/>
    <w:rPr>
      <w:i/>
      <w:iCs/>
      <w:sz w:val="24"/>
      <w:szCs w:val="24"/>
    </w:rPr>
  </w:style>
  <w:style w:type="character" w:customStyle="1" w:styleId="QuoteChar">
    <w:name w:val="Quote Char"/>
    <w:basedOn w:val="DefaultParagraphFont"/>
    <w:link w:val="Quote"/>
    <w:uiPriority w:val="29"/>
    <w:rsid w:val="00D21F2F"/>
    <w:rPr>
      <w:i/>
      <w:iCs/>
      <w:sz w:val="24"/>
      <w:szCs w:val="24"/>
    </w:rPr>
  </w:style>
  <w:style w:type="paragraph" w:styleId="IntenseQuote">
    <w:name w:val="Intense Quote"/>
    <w:basedOn w:val="Normal"/>
    <w:next w:val="Normal"/>
    <w:link w:val="IntenseQuoteChar"/>
    <w:uiPriority w:val="30"/>
    <w:qFormat/>
    <w:rsid w:val="00D21F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1F2F"/>
    <w:rPr>
      <w:color w:val="5B9BD5" w:themeColor="accent1"/>
      <w:sz w:val="24"/>
      <w:szCs w:val="24"/>
    </w:rPr>
  </w:style>
  <w:style w:type="character" w:styleId="SubtleEmphasis">
    <w:name w:val="Subtle Emphasis"/>
    <w:uiPriority w:val="19"/>
    <w:qFormat/>
    <w:rsid w:val="00D21F2F"/>
    <w:rPr>
      <w:i/>
      <w:iCs/>
      <w:color w:val="1F4D78" w:themeColor="accent1" w:themeShade="7F"/>
    </w:rPr>
  </w:style>
  <w:style w:type="character" w:styleId="IntenseEmphasis">
    <w:name w:val="Intense Emphasis"/>
    <w:uiPriority w:val="21"/>
    <w:qFormat/>
    <w:rsid w:val="00D21F2F"/>
    <w:rPr>
      <w:b/>
      <w:bCs/>
      <w:caps/>
      <w:color w:val="1F4D78" w:themeColor="accent1" w:themeShade="7F"/>
      <w:spacing w:val="10"/>
    </w:rPr>
  </w:style>
  <w:style w:type="character" w:styleId="SubtleReference">
    <w:name w:val="Subtle Reference"/>
    <w:uiPriority w:val="31"/>
    <w:qFormat/>
    <w:rsid w:val="00D21F2F"/>
    <w:rPr>
      <w:b/>
      <w:bCs/>
      <w:color w:val="5B9BD5" w:themeColor="accent1"/>
    </w:rPr>
  </w:style>
  <w:style w:type="character" w:styleId="IntenseReference">
    <w:name w:val="Intense Reference"/>
    <w:uiPriority w:val="32"/>
    <w:qFormat/>
    <w:rsid w:val="00D21F2F"/>
    <w:rPr>
      <w:b/>
      <w:bCs/>
      <w:i/>
      <w:iCs/>
      <w:caps/>
      <w:color w:val="5B9BD5" w:themeColor="accent1"/>
    </w:rPr>
  </w:style>
  <w:style w:type="character" w:styleId="BookTitle">
    <w:name w:val="Book Title"/>
    <w:uiPriority w:val="33"/>
    <w:qFormat/>
    <w:rsid w:val="00D21F2F"/>
    <w:rPr>
      <w:b/>
      <w:bCs/>
      <w:i/>
      <w:iCs/>
      <w:spacing w:val="0"/>
    </w:rPr>
  </w:style>
  <w:style w:type="paragraph" w:styleId="TOCHeading">
    <w:name w:val="TOC Heading"/>
    <w:basedOn w:val="Heading1"/>
    <w:next w:val="Normal"/>
    <w:uiPriority w:val="39"/>
    <w:semiHidden/>
    <w:unhideWhenUsed/>
    <w:qFormat/>
    <w:rsid w:val="00D21F2F"/>
    <w:pPr>
      <w:outlineLvl w:val="9"/>
    </w:pPr>
  </w:style>
  <w:style w:type="paragraph" w:styleId="NormalWeb">
    <w:name w:val="Normal (Web)"/>
    <w:basedOn w:val="Normal"/>
    <w:uiPriority w:val="99"/>
    <w:semiHidden/>
    <w:unhideWhenUsed/>
    <w:rsid w:val="00451574"/>
    <w:rPr>
      <w:rFonts w:ascii="Times New Roman" w:hAnsi="Times New Roman" w:cs="Times New Roman"/>
      <w:sz w:val="24"/>
      <w:szCs w:val="24"/>
    </w:rPr>
  </w:style>
  <w:style w:type="paragraph" w:styleId="ListParagraph">
    <w:name w:val="List Paragraph"/>
    <w:basedOn w:val="Normal"/>
    <w:uiPriority w:val="34"/>
    <w:qFormat/>
    <w:rsid w:val="00451574"/>
    <w:pPr>
      <w:ind w:left="720"/>
      <w:contextualSpacing/>
    </w:pPr>
  </w:style>
  <w:style w:type="table" w:styleId="TableGrid">
    <w:name w:val="Table Grid"/>
    <w:basedOn w:val="TableNormal"/>
    <w:uiPriority w:val="39"/>
    <w:rsid w:val="005652D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C40E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BC40E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BalloonText">
    <w:name w:val="Balloon Text"/>
    <w:basedOn w:val="Normal"/>
    <w:link w:val="BalloonTextChar"/>
    <w:uiPriority w:val="99"/>
    <w:semiHidden/>
    <w:unhideWhenUsed/>
    <w:rsid w:val="003E3DB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D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11681">
      <w:bodyDiv w:val="1"/>
      <w:marLeft w:val="0"/>
      <w:marRight w:val="0"/>
      <w:marTop w:val="0"/>
      <w:marBottom w:val="0"/>
      <w:divBdr>
        <w:top w:val="none" w:sz="0" w:space="0" w:color="auto"/>
        <w:left w:val="none" w:sz="0" w:space="0" w:color="auto"/>
        <w:bottom w:val="none" w:sz="0" w:space="0" w:color="auto"/>
        <w:right w:val="none" w:sz="0" w:space="0" w:color="auto"/>
      </w:divBdr>
      <w:divsChild>
        <w:div w:id="1131942701">
          <w:marLeft w:val="288"/>
          <w:marRight w:val="0"/>
          <w:marTop w:val="106"/>
          <w:marBottom w:val="0"/>
          <w:divBdr>
            <w:top w:val="none" w:sz="0" w:space="0" w:color="auto"/>
            <w:left w:val="none" w:sz="0" w:space="0" w:color="auto"/>
            <w:bottom w:val="none" w:sz="0" w:space="0" w:color="auto"/>
            <w:right w:val="none" w:sz="0" w:space="0" w:color="auto"/>
          </w:divBdr>
        </w:div>
        <w:div w:id="1926918029">
          <w:marLeft w:val="288"/>
          <w:marRight w:val="0"/>
          <w:marTop w:val="106"/>
          <w:marBottom w:val="0"/>
          <w:divBdr>
            <w:top w:val="none" w:sz="0" w:space="0" w:color="auto"/>
            <w:left w:val="none" w:sz="0" w:space="0" w:color="auto"/>
            <w:bottom w:val="none" w:sz="0" w:space="0" w:color="auto"/>
            <w:right w:val="none" w:sz="0" w:space="0" w:color="auto"/>
          </w:divBdr>
        </w:div>
        <w:div w:id="1987775713">
          <w:marLeft w:val="720"/>
          <w:marRight w:val="0"/>
          <w:marTop w:val="91"/>
          <w:marBottom w:val="0"/>
          <w:divBdr>
            <w:top w:val="none" w:sz="0" w:space="0" w:color="auto"/>
            <w:left w:val="none" w:sz="0" w:space="0" w:color="auto"/>
            <w:bottom w:val="none" w:sz="0" w:space="0" w:color="auto"/>
            <w:right w:val="none" w:sz="0" w:space="0" w:color="auto"/>
          </w:divBdr>
        </w:div>
        <w:div w:id="461971545">
          <w:marLeft w:val="288"/>
          <w:marRight w:val="0"/>
          <w:marTop w:val="106"/>
          <w:marBottom w:val="0"/>
          <w:divBdr>
            <w:top w:val="none" w:sz="0" w:space="0" w:color="auto"/>
            <w:left w:val="none" w:sz="0" w:space="0" w:color="auto"/>
            <w:bottom w:val="none" w:sz="0" w:space="0" w:color="auto"/>
            <w:right w:val="none" w:sz="0" w:space="0" w:color="auto"/>
          </w:divBdr>
        </w:div>
      </w:divsChild>
    </w:div>
    <w:div w:id="370495032">
      <w:bodyDiv w:val="1"/>
      <w:marLeft w:val="0"/>
      <w:marRight w:val="0"/>
      <w:marTop w:val="0"/>
      <w:marBottom w:val="0"/>
      <w:divBdr>
        <w:top w:val="none" w:sz="0" w:space="0" w:color="auto"/>
        <w:left w:val="none" w:sz="0" w:space="0" w:color="auto"/>
        <w:bottom w:val="none" w:sz="0" w:space="0" w:color="auto"/>
        <w:right w:val="none" w:sz="0" w:space="0" w:color="auto"/>
      </w:divBdr>
      <w:divsChild>
        <w:div w:id="10646343">
          <w:marLeft w:val="288"/>
          <w:marRight w:val="0"/>
          <w:marTop w:val="115"/>
          <w:marBottom w:val="0"/>
          <w:divBdr>
            <w:top w:val="none" w:sz="0" w:space="0" w:color="auto"/>
            <w:left w:val="none" w:sz="0" w:space="0" w:color="auto"/>
            <w:bottom w:val="none" w:sz="0" w:space="0" w:color="auto"/>
            <w:right w:val="none" w:sz="0" w:space="0" w:color="auto"/>
          </w:divBdr>
        </w:div>
      </w:divsChild>
    </w:div>
    <w:div w:id="481849707">
      <w:bodyDiv w:val="1"/>
      <w:marLeft w:val="0"/>
      <w:marRight w:val="0"/>
      <w:marTop w:val="0"/>
      <w:marBottom w:val="0"/>
      <w:divBdr>
        <w:top w:val="none" w:sz="0" w:space="0" w:color="auto"/>
        <w:left w:val="none" w:sz="0" w:space="0" w:color="auto"/>
        <w:bottom w:val="none" w:sz="0" w:space="0" w:color="auto"/>
        <w:right w:val="none" w:sz="0" w:space="0" w:color="auto"/>
      </w:divBdr>
      <w:divsChild>
        <w:div w:id="1705055886">
          <w:marLeft w:val="720"/>
          <w:marRight w:val="0"/>
          <w:marTop w:val="115"/>
          <w:marBottom w:val="0"/>
          <w:divBdr>
            <w:top w:val="none" w:sz="0" w:space="0" w:color="auto"/>
            <w:left w:val="none" w:sz="0" w:space="0" w:color="auto"/>
            <w:bottom w:val="none" w:sz="0" w:space="0" w:color="auto"/>
            <w:right w:val="none" w:sz="0" w:space="0" w:color="auto"/>
          </w:divBdr>
        </w:div>
        <w:div w:id="1726678852">
          <w:marLeft w:val="720"/>
          <w:marRight w:val="0"/>
          <w:marTop w:val="115"/>
          <w:marBottom w:val="0"/>
          <w:divBdr>
            <w:top w:val="none" w:sz="0" w:space="0" w:color="auto"/>
            <w:left w:val="none" w:sz="0" w:space="0" w:color="auto"/>
            <w:bottom w:val="none" w:sz="0" w:space="0" w:color="auto"/>
            <w:right w:val="none" w:sz="0" w:space="0" w:color="auto"/>
          </w:divBdr>
        </w:div>
        <w:div w:id="360474611">
          <w:marLeft w:val="720"/>
          <w:marRight w:val="0"/>
          <w:marTop w:val="115"/>
          <w:marBottom w:val="0"/>
          <w:divBdr>
            <w:top w:val="none" w:sz="0" w:space="0" w:color="auto"/>
            <w:left w:val="none" w:sz="0" w:space="0" w:color="auto"/>
            <w:bottom w:val="none" w:sz="0" w:space="0" w:color="auto"/>
            <w:right w:val="none" w:sz="0" w:space="0" w:color="auto"/>
          </w:divBdr>
        </w:div>
        <w:div w:id="11541502">
          <w:marLeft w:val="720"/>
          <w:marRight w:val="0"/>
          <w:marTop w:val="115"/>
          <w:marBottom w:val="0"/>
          <w:divBdr>
            <w:top w:val="none" w:sz="0" w:space="0" w:color="auto"/>
            <w:left w:val="none" w:sz="0" w:space="0" w:color="auto"/>
            <w:bottom w:val="none" w:sz="0" w:space="0" w:color="auto"/>
            <w:right w:val="none" w:sz="0" w:space="0" w:color="auto"/>
          </w:divBdr>
        </w:div>
        <w:div w:id="1977683790">
          <w:marLeft w:val="720"/>
          <w:marRight w:val="0"/>
          <w:marTop w:val="115"/>
          <w:marBottom w:val="0"/>
          <w:divBdr>
            <w:top w:val="none" w:sz="0" w:space="0" w:color="auto"/>
            <w:left w:val="none" w:sz="0" w:space="0" w:color="auto"/>
            <w:bottom w:val="none" w:sz="0" w:space="0" w:color="auto"/>
            <w:right w:val="none" w:sz="0" w:space="0" w:color="auto"/>
          </w:divBdr>
        </w:div>
      </w:divsChild>
    </w:div>
    <w:div w:id="543175337">
      <w:bodyDiv w:val="1"/>
      <w:marLeft w:val="0"/>
      <w:marRight w:val="0"/>
      <w:marTop w:val="0"/>
      <w:marBottom w:val="0"/>
      <w:divBdr>
        <w:top w:val="none" w:sz="0" w:space="0" w:color="auto"/>
        <w:left w:val="none" w:sz="0" w:space="0" w:color="auto"/>
        <w:bottom w:val="none" w:sz="0" w:space="0" w:color="auto"/>
        <w:right w:val="none" w:sz="0" w:space="0" w:color="auto"/>
      </w:divBdr>
      <w:divsChild>
        <w:div w:id="187454626">
          <w:marLeft w:val="288"/>
          <w:marRight w:val="0"/>
          <w:marTop w:val="106"/>
          <w:marBottom w:val="0"/>
          <w:divBdr>
            <w:top w:val="none" w:sz="0" w:space="0" w:color="auto"/>
            <w:left w:val="none" w:sz="0" w:space="0" w:color="auto"/>
            <w:bottom w:val="none" w:sz="0" w:space="0" w:color="auto"/>
            <w:right w:val="none" w:sz="0" w:space="0" w:color="auto"/>
          </w:divBdr>
        </w:div>
        <w:div w:id="2118022558">
          <w:marLeft w:val="720"/>
          <w:marRight w:val="0"/>
          <w:marTop w:val="91"/>
          <w:marBottom w:val="0"/>
          <w:divBdr>
            <w:top w:val="none" w:sz="0" w:space="0" w:color="auto"/>
            <w:left w:val="none" w:sz="0" w:space="0" w:color="auto"/>
            <w:bottom w:val="none" w:sz="0" w:space="0" w:color="auto"/>
            <w:right w:val="none" w:sz="0" w:space="0" w:color="auto"/>
          </w:divBdr>
        </w:div>
        <w:div w:id="1965382879">
          <w:marLeft w:val="720"/>
          <w:marRight w:val="0"/>
          <w:marTop w:val="91"/>
          <w:marBottom w:val="0"/>
          <w:divBdr>
            <w:top w:val="none" w:sz="0" w:space="0" w:color="auto"/>
            <w:left w:val="none" w:sz="0" w:space="0" w:color="auto"/>
            <w:bottom w:val="none" w:sz="0" w:space="0" w:color="auto"/>
            <w:right w:val="none" w:sz="0" w:space="0" w:color="auto"/>
          </w:divBdr>
        </w:div>
        <w:div w:id="2033996261">
          <w:marLeft w:val="720"/>
          <w:marRight w:val="0"/>
          <w:marTop w:val="91"/>
          <w:marBottom w:val="0"/>
          <w:divBdr>
            <w:top w:val="none" w:sz="0" w:space="0" w:color="auto"/>
            <w:left w:val="none" w:sz="0" w:space="0" w:color="auto"/>
            <w:bottom w:val="none" w:sz="0" w:space="0" w:color="auto"/>
            <w:right w:val="none" w:sz="0" w:space="0" w:color="auto"/>
          </w:divBdr>
        </w:div>
        <w:div w:id="1328677596">
          <w:marLeft w:val="1152"/>
          <w:marRight w:val="0"/>
          <w:marTop w:val="82"/>
          <w:marBottom w:val="0"/>
          <w:divBdr>
            <w:top w:val="none" w:sz="0" w:space="0" w:color="auto"/>
            <w:left w:val="none" w:sz="0" w:space="0" w:color="auto"/>
            <w:bottom w:val="none" w:sz="0" w:space="0" w:color="auto"/>
            <w:right w:val="none" w:sz="0" w:space="0" w:color="auto"/>
          </w:divBdr>
        </w:div>
        <w:div w:id="1412696709">
          <w:marLeft w:val="288"/>
          <w:marRight w:val="0"/>
          <w:marTop w:val="106"/>
          <w:marBottom w:val="0"/>
          <w:divBdr>
            <w:top w:val="none" w:sz="0" w:space="0" w:color="auto"/>
            <w:left w:val="none" w:sz="0" w:space="0" w:color="auto"/>
            <w:bottom w:val="none" w:sz="0" w:space="0" w:color="auto"/>
            <w:right w:val="none" w:sz="0" w:space="0" w:color="auto"/>
          </w:divBdr>
        </w:div>
        <w:div w:id="425809206">
          <w:marLeft w:val="720"/>
          <w:marRight w:val="0"/>
          <w:marTop w:val="91"/>
          <w:marBottom w:val="0"/>
          <w:divBdr>
            <w:top w:val="none" w:sz="0" w:space="0" w:color="auto"/>
            <w:left w:val="none" w:sz="0" w:space="0" w:color="auto"/>
            <w:bottom w:val="none" w:sz="0" w:space="0" w:color="auto"/>
            <w:right w:val="none" w:sz="0" w:space="0" w:color="auto"/>
          </w:divBdr>
        </w:div>
        <w:div w:id="597447811">
          <w:marLeft w:val="720"/>
          <w:marRight w:val="0"/>
          <w:marTop w:val="91"/>
          <w:marBottom w:val="0"/>
          <w:divBdr>
            <w:top w:val="none" w:sz="0" w:space="0" w:color="auto"/>
            <w:left w:val="none" w:sz="0" w:space="0" w:color="auto"/>
            <w:bottom w:val="none" w:sz="0" w:space="0" w:color="auto"/>
            <w:right w:val="none" w:sz="0" w:space="0" w:color="auto"/>
          </w:divBdr>
        </w:div>
        <w:div w:id="1093817411">
          <w:marLeft w:val="720"/>
          <w:marRight w:val="0"/>
          <w:marTop w:val="91"/>
          <w:marBottom w:val="0"/>
          <w:divBdr>
            <w:top w:val="none" w:sz="0" w:space="0" w:color="auto"/>
            <w:left w:val="none" w:sz="0" w:space="0" w:color="auto"/>
            <w:bottom w:val="none" w:sz="0" w:space="0" w:color="auto"/>
            <w:right w:val="none" w:sz="0" w:space="0" w:color="auto"/>
          </w:divBdr>
        </w:div>
        <w:div w:id="1174495375">
          <w:marLeft w:val="288"/>
          <w:marRight w:val="0"/>
          <w:marTop w:val="106"/>
          <w:marBottom w:val="0"/>
          <w:divBdr>
            <w:top w:val="none" w:sz="0" w:space="0" w:color="auto"/>
            <w:left w:val="none" w:sz="0" w:space="0" w:color="auto"/>
            <w:bottom w:val="none" w:sz="0" w:space="0" w:color="auto"/>
            <w:right w:val="none" w:sz="0" w:space="0" w:color="auto"/>
          </w:divBdr>
        </w:div>
        <w:div w:id="1054230653">
          <w:marLeft w:val="720"/>
          <w:marRight w:val="0"/>
          <w:marTop w:val="91"/>
          <w:marBottom w:val="0"/>
          <w:divBdr>
            <w:top w:val="none" w:sz="0" w:space="0" w:color="auto"/>
            <w:left w:val="none" w:sz="0" w:space="0" w:color="auto"/>
            <w:bottom w:val="none" w:sz="0" w:space="0" w:color="auto"/>
            <w:right w:val="none" w:sz="0" w:space="0" w:color="auto"/>
          </w:divBdr>
        </w:div>
        <w:div w:id="100758002">
          <w:marLeft w:val="720"/>
          <w:marRight w:val="0"/>
          <w:marTop w:val="91"/>
          <w:marBottom w:val="0"/>
          <w:divBdr>
            <w:top w:val="none" w:sz="0" w:space="0" w:color="auto"/>
            <w:left w:val="none" w:sz="0" w:space="0" w:color="auto"/>
            <w:bottom w:val="none" w:sz="0" w:space="0" w:color="auto"/>
            <w:right w:val="none" w:sz="0" w:space="0" w:color="auto"/>
          </w:divBdr>
        </w:div>
        <w:div w:id="564920644">
          <w:marLeft w:val="720"/>
          <w:marRight w:val="0"/>
          <w:marTop w:val="91"/>
          <w:marBottom w:val="0"/>
          <w:divBdr>
            <w:top w:val="none" w:sz="0" w:space="0" w:color="auto"/>
            <w:left w:val="none" w:sz="0" w:space="0" w:color="auto"/>
            <w:bottom w:val="none" w:sz="0" w:space="0" w:color="auto"/>
            <w:right w:val="none" w:sz="0" w:space="0" w:color="auto"/>
          </w:divBdr>
        </w:div>
      </w:divsChild>
    </w:div>
    <w:div w:id="721291240">
      <w:bodyDiv w:val="1"/>
      <w:marLeft w:val="0"/>
      <w:marRight w:val="0"/>
      <w:marTop w:val="0"/>
      <w:marBottom w:val="0"/>
      <w:divBdr>
        <w:top w:val="none" w:sz="0" w:space="0" w:color="auto"/>
        <w:left w:val="none" w:sz="0" w:space="0" w:color="auto"/>
        <w:bottom w:val="none" w:sz="0" w:space="0" w:color="auto"/>
        <w:right w:val="none" w:sz="0" w:space="0" w:color="auto"/>
      </w:divBdr>
    </w:div>
    <w:div w:id="794952863">
      <w:bodyDiv w:val="1"/>
      <w:marLeft w:val="0"/>
      <w:marRight w:val="0"/>
      <w:marTop w:val="0"/>
      <w:marBottom w:val="0"/>
      <w:divBdr>
        <w:top w:val="none" w:sz="0" w:space="0" w:color="auto"/>
        <w:left w:val="none" w:sz="0" w:space="0" w:color="auto"/>
        <w:bottom w:val="none" w:sz="0" w:space="0" w:color="auto"/>
        <w:right w:val="none" w:sz="0" w:space="0" w:color="auto"/>
      </w:divBdr>
    </w:div>
    <w:div w:id="930088305">
      <w:bodyDiv w:val="1"/>
      <w:marLeft w:val="0"/>
      <w:marRight w:val="0"/>
      <w:marTop w:val="0"/>
      <w:marBottom w:val="0"/>
      <w:divBdr>
        <w:top w:val="none" w:sz="0" w:space="0" w:color="auto"/>
        <w:left w:val="none" w:sz="0" w:space="0" w:color="auto"/>
        <w:bottom w:val="none" w:sz="0" w:space="0" w:color="auto"/>
        <w:right w:val="none" w:sz="0" w:space="0" w:color="auto"/>
      </w:divBdr>
      <w:divsChild>
        <w:div w:id="1943297012">
          <w:marLeft w:val="288"/>
          <w:marRight w:val="0"/>
          <w:marTop w:val="115"/>
          <w:marBottom w:val="0"/>
          <w:divBdr>
            <w:top w:val="none" w:sz="0" w:space="0" w:color="auto"/>
            <w:left w:val="none" w:sz="0" w:space="0" w:color="auto"/>
            <w:bottom w:val="none" w:sz="0" w:space="0" w:color="auto"/>
            <w:right w:val="none" w:sz="0" w:space="0" w:color="auto"/>
          </w:divBdr>
        </w:div>
      </w:divsChild>
    </w:div>
    <w:div w:id="1239052413">
      <w:bodyDiv w:val="1"/>
      <w:marLeft w:val="0"/>
      <w:marRight w:val="0"/>
      <w:marTop w:val="0"/>
      <w:marBottom w:val="0"/>
      <w:divBdr>
        <w:top w:val="none" w:sz="0" w:space="0" w:color="auto"/>
        <w:left w:val="none" w:sz="0" w:space="0" w:color="auto"/>
        <w:bottom w:val="none" w:sz="0" w:space="0" w:color="auto"/>
        <w:right w:val="none" w:sz="0" w:space="0" w:color="auto"/>
      </w:divBdr>
      <w:divsChild>
        <w:div w:id="786046009">
          <w:marLeft w:val="288"/>
          <w:marRight w:val="0"/>
          <w:marTop w:val="115"/>
          <w:marBottom w:val="0"/>
          <w:divBdr>
            <w:top w:val="none" w:sz="0" w:space="0" w:color="auto"/>
            <w:left w:val="none" w:sz="0" w:space="0" w:color="auto"/>
            <w:bottom w:val="none" w:sz="0" w:space="0" w:color="auto"/>
            <w:right w:val="none" w:sz="0" w:space="0" w:color="auto"/>
          </w:divBdr>
        </w:div>
      </w:divsChild>
    </w:div>
    <w:div w:id="1640256689">
      <w:bodyDiv w:val="1"/>
      <w:marLeft w:val="0"/>
      <w:marRight w:val="0"/>
      <w:marTop w:val="0"/>
      <w:marBottom w:val="0"/>
      <w:divBdr>
        <w:top w:val="none" w:sz="0" w:space="0" w:color="auto"/>
        <w:left w:val="none" w:sz="0" w:space="0" w:color="auto"/>
        <w:bottom w:val="none" w:sz="0" w:space="0" w:color="auto"/>
        <w:right w:val="none" w:sz="0" w:space="0" w:color="auto"/>
      </w:divBdr>
      <w:divsChild>
        <w:div w:id="1900675510">
          <w:marLeft w:val="288"/>
          <w:marRight w:val="0"/>
          <w:marTop w:val="115"/>
          <w:marBottom w:val="0"/>
          <w:divBdr>
            <w:top w:val="none" w:sz="0" w:space="0" w:color="auto"/>
            <w:left w:val="none" w:sz="0" w:space="0" w:color="auto"/>
            <w:bottom w:val="none" w:sz="0" w:space="0" w:color="auto"/>
            <w:right w:val="none" w:sz="0" w:space="0" w:color="auto"/>
          </w:divBdr>
        </w:div>
        <w:div w:id="1731422417">
          <w:marLeft w:val="288"/>
          <w:marRight w:val="0"/>
          <w:marTop w:val="115"/>
          <w:marBottom w:val="0"/>
          <w:divBdr>
            <w:top w:val="none" w:sz="0" w:space="0" w:color="auto"/>
            <w:left w:val="none" w:sz="0" w:space="0" w:color="auto"/>
            <w:bottom w:val="none" w:sz="0" w:space="0" w:color="auto"/>
            <w:right w:val="none" w:sz="0" w:space="0" w:color="auto"/>
          </w:divBdr>
        </w:div>
        <w:div w:id="436750788">
          <w:marLeft w:val="288"/>
          <w:marRight w:val="0"/>
          <w:marTop w:val="115"/>
          <w:marBottom w:val="0"/>
          <w:divBdr>
            <w:top w:val="none" w:sz="0" w:space="0" w:color="auto"/>
            <w:left w:val="none" w:sz="0" w:space="0" w:color="auto"/>
            <w:bottom w:val="none" w:sz="0" w:space="0" w:color="auto"/>
            <w:right w:val="none" w:sz="0" w:space="0" w:color="auto"/>
          </w:divBdr>
        </w:div>
        <w:div w:id="1666204703">
          <w:marLeft w:val="288"/>
          <w:marRight w:val="0"/>
          <w:marTop w:val="115"/>
          <w:marBottom w:val="0"/>
          <w:divBdr>
            <w:top w:val="none" w:sz="0" w:space="0" w:color="auto"/>
            <w:left w:val="none" w:sz="0" w:space="0" w:color="auto"/>
            <w:bottom w:val="none" w:sz="0" w:space="0" w:color="auto"/>
            <w:right w:val="none" w:sz="0" w:space="0" w:color="auto"/>
          </w:divBdr>
        </w:div>
        <w:div w:id="136341495">
          <w:marLeft w:val="288"/>
          <w:marRight w:val="0"/>
          <w:marTop w:val="115"/>
          <w:marBottom w:val="0"/>
          <w:divBdr>
            <w:top w:val="none" w:sz="0" w:space="0" w:color="auto"/>
            <w:left w:val="none" w:sz="0" w:space="0" w:color="auto"/>
            <w:bottom w:val="none" w:sz="0" w:space="0" w:color="auto"/>
            <w:right w:val="none" w:sz="0" w:space="0" w:color="auto"/>
          </w:divBdr>
        </w:div>
        <w:div w:id="1575243918">
          <w:marLeft w:val="720"/>
          <w:marRight w:val="0"/>
          <w:marTop w:val="96"/>
          <w:marBottom w:val="0"/>
          <w:divBdr>
            <w:top w:val="none" w:sz="0" w:space="0" w:color="auto"/>
            <w:left w:val="none" w:sz="0" w:space="0" w:color="auto"/>
            <w:bottom w:val="none" w:sz="0" w:space="0" w:color="auto"/>
            <w:right w:val="none" w:sz="0" w:space="0" w:color="auto"/>
          </w:divBdr>
        </w:div>
        <w:div w:id="771978361">
          <w:marLeft w:val="288"/>
          <w:marRight w:val="0"/>
          <w:marTop w:val="115"/>
          <w:marBottom w:val="0"/>
          <w:divBdr>
            <w:top w:val="none" w:sz="0" w:space="0" w:color="auto"/>
            <w:left w:val="none" w:sz="0" w:space="0" w:color="auto"/>
            <w:bottom w:val="none" w:sz="0" w:space="0" w:color="auto"/>
            <w:right w:val="none" w:sz="0" w:space="0" w:color="auto"/>
          </w:divBdr>
        </w:div>
        <w:div w:id="465659056">
          <w:marLeft w:val="720"/>
          <w:marRight w:val="0"/>
          <w:marTop w:val="96"/>
          <w:marBottom w:val="0"/>
          <w:divBdr>
            <w:top w:val="none" w:sz="0" w:space="0" w:color="auto"/>
            <w:left w:val="none" w:sz="0" w:space="0" w:color="auto"/>
            <w:bottom w:val="none" w:sz="0" w:space="0" w:color="auto"/>
            <w:right w:val="none" w:sz="0" w:space="0" w:color="auto"/>
          </w:divBdr>
        </w:div>
      </w:divsChild>
    </w:div>
    <w:div w:id="1762216008">
      <w:bodyDiv w:val="1"/>
      <w:marLeft w:val="0"/>
      <w:marRight w:val="0"/>
      <w:marTop w:val="0"/>
      <w:marBottom w:val="0"/>
      <w:divBdr>
        <w:top w:val="none" w:sz="0" w:space="0" w:color="auto"/>
        <w:left w:val="none" w:sz="0" w:space="0" w:color="auto"/>
        <w:bottom w:val="none" w:sz="0" w:space="0" w:color="auto"/>
        <w:right w:val="none" w:sz="0" w:space="0" w:color="auto"/>
      </w:divBdr>
      <w:divsChild>
        <w:div w:id="1012026953">
          <w:marLeft w:val="288"/>
          <w:marRight w:val="0"/>
          <w:marTop w:val="115"/>
          <w:marBottom w:val="0"/>
          <w:divBdr>
            <w:top w:val="none" w:sz="0" w:space="0" w:color="auto"/>
            <w:left w:val="none" w:sz="0" w:space="0" w:color="auto"/>
            <w:bottom w:val="none" w:sz="0" w:space="0" w:color="auto"/>
            <w:right w:val="none" w:sz="0" w:space="0" w:color="auto"/>
          </w:divBdr>
        </w:div>
      </w:divsChild>
    </w:div>
    <w:div w:id="2042900799">
      <w:bodyDiv w:val="1"/>
      <w:marLeft w:val="0"/>
      <w:marRight w:val="0"/>
      <w:marTop w:val="0"/>
      <w:marBottom w:val="0"/>
      <w:divBdr>
        <w:top w:val="none" w:sz="0" w:space="0" w:color="auto"/>
        <w:left w:val="none" w:sz="0" w:space="0" w:color="auto"/>
        <w:bottom w:val="none" w:sz="0" w:space="0" w:color="auto"/>
        <w:right w:val="none" w:sz="0" w:space="0" w:color="auto"/>
      </w:divBdr>
      <w:divsChild>
        <w:div w:id="1147090724">
          <w:marLeft w:val="288"/>
          <w:marRight w:val="0"/>
          <w:marTop w:val="115"/>
          <w:marBottom w:val="0"/>
          <w:divBdr>
            <w:top w:val="none" w:sz="0" w:space="0" w:color="auto"/>
            <w:left w:val="none" w:sz="0" w:space="0" w:color="auto"/>
            <w:bottom w:val="none" w:sz="0" w:space="0" w:color="auto"/>
            <w:right w:val="none" w:sz="0" w:space="0" w:color="auto"/>
          </w:divBdr>
        </w:div>
      </w:divsChild>
    </w:div>
    <w:div w:id="2106685146">
      <w:bodyDiv w:val="1"/>
      <w:marLeft w:val="0"/>
      <w:marRight w:val="0"/>
      <w:marTop w:val="0"/>
      <w:marBottom w:val="0"/>
      <w:divBdr>
        <w:top w:val="none" w:sz="0" w:space="0" w:color="auto"/>
        <w:left w:val="none" w:sz="0" w:space="0" w:color="auto"/>
        <w:bottom w:val="none" w:sz="0" w:space="0" w:color="auto"/>
        <w:right w:val="none" w:sz="0" w:space="0" w:color="auto"/>
      </w:divBdr>
      <w:divsChild>
        <w:div w:id="1707289599">
          <w:marLeft w:val="720"/>
          <w:marRight w:val="0"/>
          <w:marTop w:val="115"/>
          <w:marBottom w:val="0"/>
          <w:divBdr>
            <w:top w:val="none" w:sz="0" w:space="0" w:color="auto"/>
            <w:left w:val="none" w:sz="0" w:space="0" w:color="auto"/>
            <w:bottom w:val="none" w:sz="0" w:space="0" w:color="auto"/>
            <w:right w:val="none" w:sz="0" w:space="0" w:color="auto"/>
          </w:divBdr>
        </w:div>
        <w:div w:id="101995959">
          <w:marLeft w:val="720"/>
          <w:marRight w:val="0"/>
          <w:marTop w:val="115"/>
          <w:marBottom w:val="0"/>
          <w:divBdr>
            <w:top w:val="none" w:sz="0" w:space="0" w:color="auto"/>
            <w:left w:val="none" w:sz="0" w:space="0" w:color="auto"/>
            <w:bottom w:val="none" w:sz="0" w:space="0" w:color="auto"/>
            <w:right w:val="none" w:sz="0" w:space="0" w:color="auto"/>
          </w:divBdr>
        </w:div>
        <w:div w:id="2022776501">
          <w:marLeft w:val="720"/>
          <w:marRight w:val="0"/>
          <w:marTop w:val="115"/>
          <w:marBottom w:val="0"/>
          <w:divBdr>
            <w:top w:val="none" w:sz="0" w:space="0" w:color="auto"/>
            <w:left w:val="none" w:sz="0" w:space="0" w:color="auto"/>
            <w:bottom w:val="none" w:sz="0" w:space="0" w:color="auto"/>
            <w:right w:val="none" w:sz="0" w:space="0" w:color="auto"/>
          </w:divBdr>
        </w:div>
        <w:div w:id="149905047">
          <w:marLeft w:val="720"/>
          <w:marRight w:val="0"/>
          <w:marTop w:val="115"/>
          <w:marBottom w:val="0"/>
          <w:divBdr>
            <w:top w:val="none" w:sz="0" w:space="0" w:color="auto"/>
            <w:left w:val="none" w:sz="0" w:space="0" w:color="auto"/>
            <w:bottom w:val="none" w:sz="0" w:space="0" w:color="auto"/>
            <w:right w:val="none" w:sz="0" w:space="0" w:color="auto"/>
          </w:divBdr>
        </w:div>
      </w:divsChild>
    </w:div>
    <w:div w:id="213748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2.bin"/><Relationship Id="rId25" Type="http://schemas.openxmlformats.org/officeDocument/2006/relationships/image" Target="media/image14.png"/><Relationship Id="rId33"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oleObject" Target="embeddings/oleObject6.bin"/><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oleObject" Target="embeddings/oleObject8.bin"/><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oleObject" Target="embeddings/oleObject3.bin"/><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image" Target="media/image15.png"/><Relationship Id="rId30" Type="http://schemas.openxmlformats.org/officeDocument/2006/relationships/oleObject" Target="embeddings/oleObject9.bin"/><Relationship Id="rId35"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135B8-7E65-4F83-BFEE-92F68CFD7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5</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 Shea</cp:lastModifiedBy>
  <cp:revision>19</cp:revision>
  <cp:lastPrinted>2018-02-12T14:20:00Z</cp:lastPrinted>
  <dcterms:created xsi:type="dcterms:W3CDTF">2014-01-24T19:46:00Z</dcterms:created>
  <dcterms:modified xsi:type="dcterms:W3CDTF">2018-02-12T17:00:00Z</dcterms:modified>
</cp:coreProperties>
</file>