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F60C78" w14:textId="2D98D604" w:rsidR="00CF66C7" w:rsidRDefault="002D141A" w:rsidP="000616B1">
      <w:pPr>
        <w:pStyle w:val="Heading1"/>
        <w:spacing w:line="240" w:lineRule="auto"/>
      </w:pPr>
      <w:r>
        <w:t>Immediate Inferences</w:t>
      </w:r>
      <w:r w:rsidR="004B691A">
        <w:t>: Obversion, Contraposition, obversion</w:t>
      </w:r>
    </w:p>
    <w:p w14:paraId="44494BF5" w14:textId="77777777" w:rsidR="009F483E" w:rsidRDefault="009F483E" w:rsidP="000616B1">
      <w:pPr>
        <w:pStyle w:val="ListParagraph"/>
        <w:spacing w:line="240" w:lineRule="auto"/>
        <w:ind w:left="360"/>
        <w:sectPr w:rsidR="009F483E" w:rsidSect="00724AAD">
          <w:pgSz w:w="12240" w:h="15840"/>
          <w:pgMar w:top="720" w:right="720" w:bottom="720" w:left="720" w:header="720" w:footer="720" w:gutter="0"/>
          <w:cols w:space="720"/>
          <w:docGrid w:linePitch="360"/>
        </w:sectPr>
      </w:pPr>
    </w:p>
    <w:p w14:paraId="3B46C1A6" w14:textId="735B839D" w:rsidR="00C30562" w:rsidRDefault="009F483E" w:rsidP="000616B1">
      <w:pPr>
        <w:spacing w:line="240" w:lineRule="auto"/>
      </w:pPr>
      <w:r w:rsidRPr="002D141A">
        <w:t xml:space="preserve">An </w:t>
      </w:r>
      <w:r w:rsidRPr="002D141A">
        <w:rPr>
          <w:b/>
          <w:bCs/>
        </w:rPr>
        <w:t xml:space="preserve">immediate inference </w:t>
      </w:r>
      <w:r w:rsidRPr="002D141A">
        <w:t>is a deductive argument that has one categorical statement as a premise and one categorical statement as a conclusion.</w:t>
      </w:r>
      <w:r w:rsidR="002D141A">
        <w:t xml:space="preserve">  </w:t>
      </w:r>
      <w:r w:rsidRPr="002D141A">
        <w:t xml:space="preserve">Since immediate inferences are deductive arguments, we want to evaluate whether they are </w:t>
      </w:r>
      <w:r w:rsidRPr="004B691A">
        <w:rPr>
          <w:bCs/>
        </w:rPr>
        <w:t xml:space="preserve">valid </w:t>
      </w:r>
      <w:r w:rsidRPr="004B691A">
        <w:t xml:space="preserve">or </w:t>
      </w:r>
      <w:r w:rsidRPr="004B691A">
        <w:rPr>
          <w:bCs/>
        </w:rPr>
        <w:t>invalid</w:t>
      </w:r>
      <w:r w:rsidR="004B691A">
        <w:rPr>
          <w:bCs/>
        </w:rPr>
        <w:t xml:space="preserve"> (in order to determine soundness, we’d need to know whether the premises are true—categorical logic can’t tell us anything about this)</w:t>
      </w:r>
      <w:r w:rsidRPr="004B691A">
        <w:rPr>
          <w:bCs/>
        </w:rPr>
        <w:t>.</w:t>
      </w:r>
      <w:r w:rsidRPr="004B691A">
        <w:t xml:space="preserve"> </w:t>
      </w:r>
      <w:r w:rsidR="004B691A">
        <w:t>In previous lectures, we talked about how these sorts of arguments can be tested using visual tools such as Venn diagrams and the square of opposition. In this lecture, we’ll talk about three classic rules that can also be used.</w:t>
      </w:r>
    </w:p>
    <w:p w14:paraId="18D51FBD" w14:textId="0A696373" w:rsidR="004B691A" w:rsidRPr="006E7E74" w:rsidRDefault="004B691A" w:rsidP="000616B1">
      <w:pPr>
        <w:spacing w:line="240" w:lineRule="auto"/>
      </w:pPr>
      <w:r>
        <w:t xml:space="preserve">A neat note: Rules for determining the validity of categorical syllogisms have been taught to college students for over 1,000 years. In fact, categorical logic (and basically, anything else vaguely associated with Aristotle) probably made up a significant part of the curriculum in </w:t>
      </w:r>
      <w:r w:rsidR="006E7E74">
        <w:t>early universities throughout Britain,</w:t>
      </w:r>
      <w:r>
        <w:t xml:space="preserve"> </w:t>
      </w:r>
      <w:r w:rsidR="006E7E74">
        <w:t xml:space="preserve">continental </w:t>
      </w:r>
      <w:r>
        <w:t>Europe</w:t>
      </w:r>
      <w:r w:rsidR="006E7E74">
        <w:t>,</w:t>
      </w:r>
      <w:r>
        <w:t xml:space="preserve"> and the Middle East. Famous medieval logicians include the</w:t>
      </w:r>
      <w:r w:rsidR="006E7E74">
        <w:t xml:space="preserve"> Arabic </w:t>
      </w:r>
      <w:r>
        <w:t xml:space="preserve">philosopher </w:t>
      </w:r>
      <w:r>
        <w:rPr>
          <w:b/>
        </w:rPr>
        <w:t>Avicenn</w:t>
      </w:r>
      <w:r w:rsidR="006E7E74">
        <w:rPr>
          <w:b/>
        </w:rPr>
        <w:t xml:space="preserve">a, </w:t>
      </w:r>
      <w:r w:rsidR="006E7E74">
        <w:t xml:space="preserve">the Italian theologian </w:t>
      </w:r>
      <w:r w:rsidR="006E7E74">
        <w:rPr>
          <w:b/>
        </w:rPr>
        <w:t xml:space="preserve">Thomas Aquinas, </w:t>
      </w:r>
      <w:r w:rsidR="006E7E74">
        <w:t xml:space="preserve">the Jewish philosopher </w:t>
      </w:r>
      <w:r w:rsidR="006E7E74">
        <w:rPr>
          <w:b/>
        </w:rPr>
        <w:t xml:space="preserve">Maimonides, </w:t>
      </w:r>
      <w:r w:rsidR="006E7E74">
        <w:t xml:space="preserve">and the English monk </w:t>
      </w:r>
      <w:r w:rsidR="006E7E74">
        <w:rPr>
          <w:b/>
        </w:rPr>
        <w:t xml:space="preserve">William of Ockham. </w:t>
      </w:r>
      <w:r w:rsidR="006E7E74">
        <w:t xml:space="preserve">It’s difficult to overstate just how important these figures are for the </w:t>
      </w:r>
      <w:r w:rsidR="00140058">
        <w:t>way people came to think about topics like</w:t>
      </w:r>
      <w:r w:rsidR="006E7E74">
        <w:t xml:space="preserve"> God, religion, faith, reason, science, etc. In many cases, they used the tools of categorical logic to draw surprising and interesting conclusions about these sorts of issues.</w:t>
      </w:r>
    </w:p>
    <w:p w14:paraId="0BBB91FF" w14:textId="4C5E40A9" w:rsidR="00724AAD" w:rsidRDefault="00724AAD" w:rsidP="000616B1">
      <w:pPr>
        <w:pStyle w:val="Heading2"/>
        <w:spacing w:line="240" w:lineRule="auto"/>
      </w:pPr>
      <w:r w:rsidRPr="008B54CE">
        <w:t>Logical Equivalence Rules</w:t>
      </w:r>
      <w:r>
        <w:t xml:space="preserve"> </w:t>
      </w:r>
    </w:p>
    <w:p w14:paraId="35DC983D" w14:textId="77777777" w:rsidR="00724AAD" w:rsidRPr="002D141A" w:rsidRDefault="00724AAD" w:rsidP="000616B1">
      <w:pPr>
        <w:spacing w:line="240" w:lineRule="auto"/>
      </w:pPr>
      <w:r w:rsidRPr="002D141A">
        <w:t xml:space="preserve">Each categorical statement is </w:t>
      </w:r>
      <w:r w:rsidRPr="002D141A">
        <w:rPr>
          <w:b/>
          <w:bCs/>
        </w:rPr>
        <w:t xml:space="preserve">logically equivalent </w:t>
      </w:r>
      <w:r>
        <w:rPr>
          <w:bCs/>
        </w:rPr>
        <w:t xml:space="preserve">(i.e. always has the </w:t>
      </w:r>
      <w:r>
        <w:rPr>
          <w:bCs/>
          <w:i/>
        </w:rPr>
        <w:t xml:space="preserve">same </w:t>
      </w:r>
      <w:r>
        <w:rPr>
          <w:bCs/>
        </w:rPr>
        <w:t xml:space="preserve">truth value) </w:t>
      </w:r>
      <w:r w:rsidRPr="002D141A">
        <w:t>to a number of other statements.</w:t>
      </w:r>
      <w:r>
        <w:t xml:space="preserve"> </w:t>
      </w:r>
      <w:r w:rsidRPr="002D141A">
        <w:t>If a premise is logically equivalent to the conclusion, the argument is valid. For example, “No S are non-P. Therefore, All S are P” is a valid argument.</w:t>
      </w:r>
    </w:p>
    <w:p w14:paraId="6AC92344" w14:textId="77777777" w:rsidR="00724AAD" w:rsidRPr="002D141A" w:rsidRDefault="00724AAD" w:rsidP="000616B1">
      <w:pPr>
        <w:pStyle w:val="ListParagraph"/>
        <w:numPr>
          <w:ilvl w:val="0"/>
          <w:numId w:val="19"/>
        </w:numPr>
        <w:spacing w:line="240" w:lineRule="auto"/>
      </w:pPr>
      <w:r w:rsidRPr="008B54CE">
        <w:rPr>
          <w:b/>
          <w:bCs/>
        </w:rPr>
        <w:t xml:space="preserve">Obversion </w:t>
      </w:r>
      <w:r w:rsidRPr="002D141A">
        <w:t xml:space="preserve">changes the quality (Affirmative/Negative) and replaces P with non-P. It works for all statements (A, E, I, and O). </w:t>
      </w:r>
    </w:p>
    <w:p w14:paraId="415AD001" w14:textId="77777777" w:rsidR="00724AAD" w:rsidRPr="002D141A" w:rsidRDefault="00724AAD" w:rsidP="000616B1">
      <w:pPr>
        <w:pStyle w:val="ListParagraph"/>
        <w:numPr>
          <w:ilvl w:val="1"/>
          <w:numId w:val="19"/>
        </w:numPr>
        <w:spacing w:line="240" w:lineRule="auto"/>
      </w:pPr>
      <w:r w:rsidRPr="002D141A">
        <w:t>“All S are P” = “No S are non-P”</w:t>
      </w:r>
    </w:p>
    <w:p w14:paraId="53EA8A35" w14:textId="77777777" w:rsidR="00724AAD" w:rsidRPr="002D141A" w:rsidRDefault="00724AAD" w:rsidP="000616B1">
      <w:pPr>
        <w:pStyle w:val="ListParagraph"/>
        <w:numPr>
          <w:ilvl w:val="1"/>
          <w:numId w:val="19"/>
        </w:numPr>
        <w:spacing w:line="240" w:lineRule="auto"/>
      </w:pPr>
      <w:r w:rsidRPr="002D141A">
        <w:t>“No S are P” = “All S are non-P”</w:t>
      </w:r>
    </w:p>
    <w:p w14:paraId="67C4F6E8" w14:textId="77777777" w:rsidR="00724AAD" w:rsidRPr="002D141A" w:rsidRDefault="00724AAD" w:rsidP="000616B1">
      <w:pPr>
        <w:pStyle w:val="ListParagraph"/>
        <w:numPr>
          <w:ilvl w:val="1"/>
          <w:numId w:val="19"/>
        </w:numPr>
        <w:spacing w:line="240" w:lineRule="auto"/>
      </w:pPr>
      <w:r w:rsidRPr="002D141A">
        <w:t>“Some S are P” = “Some S are not non-P”</w:t>
      </w:r>
    </w:p>
    <w:p w14:paraId="0A411274" w14:textId="77777777" w:rsidR="00724AAD" w:rsidRPr="002D141A" w:rsidRDefault="00724AAD" w:rsidP="000616B1">
      <w:pPr>
        <w:pStyle w:val="ListParagraph"/>
        <w:numPr>
          <w:ilvl w:val="1"/>
          <w:numId w:val="19"/>
        </w:numPr>
        <w:spacing w:line="240" w:lineRule="auto"/>
      </w:pPr>
      <w:r w:rsidRPr="002D141A">
        <w:t>“Some S are not P” = “Some S are non-P”</w:t>
      </w:r>
    </w:p>
    <w:p w14:paraId="7D6D9C64" w14:textId="77777777" w:rsidR="00724AAD" w:rsidRPr="002D141A" w:rsidRDefault="00724AAD" w:rsidP="000616B1">
      <w:pPr>
        <w:pStyle w:val="ListParagraph"/>
        <w:numPr>
          <w:ilvl w:val="0"/>
          <w:numId w:val="19"/>
        </w:numPr>
        <w:tabs>
          <w:tab w:val="left" w:pos="720"/>
        </w:tabs>
        <w:spacing w:line="240" w:lineRule="auto"/>
      </w:pPr>
      <w:r w:rsidRPr="008B54CE">
        <w:rPr>
          <w:b/>
        </w:rPr>
        <w:t xml:space="preserve">Conversion </w:t>
      </w:r>
      <w:r w:rsidRPr="002D141A">
        <w:t>switches the location of S and P. It works for E and I, but not for A and O.</w:t>
      </w:r>
    </w:p>
    <w:p w14:paraId="7115A7A1" w14:textId="77777777" w:rsidR="00724AAD" w:rsidRPr="002D141A" w:rsidRDefault="00724AAD" w:rsidP="000616B1">
      <w:pPr>
        <w:pStyle w:val="ListParagraph"/>
        <w:numPr>
          <w:ilvl w:val="1"/>
          <w:numId w:val="19"/>
        </w:numPr>
        <w:tabs>
          <w:tab w:val="left" w:pos="720"/>
        </w:tabs>
        <w:spacing w:line="240" w:lineRule="auto"/>
      </w:pPr>
      <w:r w:rsidRPr="002D141A">
        <w:t xml:space="preserve">“No S are P” = “No P are S” </w:t>
      </w:r>
    </w:p>
    <w:p w14:paraId="66CCBCB4" w14:textId="77777777" w:rsidR="00724AAD" w:rsidRPr="002D141A" w:rsidRDefault="00724AAD" w:rsidP="000616B1">
      <w:pPr>
        <w:pStyle w:val="ListParagraph"/>
        <w:numPr>
          <w:ilvl w:val="1"/>
          <w:numId w:val="19"/>
        </w:numPr>
        <w:tabs>
          <w:tab w:val="left" w:pos="720"/>
        </w:tabs>
        <w:spacing w:line="240" w:lineRule="auto"/>
      </w:pPr>
      <w:r w:rsidRPr="002D141A">
        <w:t>“Some S are P” = “Some P are S”.</w:t>
      </w:r>
    </w:p>
    <w:p w14:paraId="577030E9" w14:textId="77777777" w:rsidR="00724AAD" w:rsidRPr="002D141A" w:rsidRDefault="00724AAD" w:rsidP="000616B1">
      <w:pPr>
        <w:pStyle w:val="ListParagraph"/>
        <w:numPr>
          <w:ilvl w:val="0"/>
          <w:numId w:val="19"/>
        </w:numPr>
        <w:tabs>
          <w:tab w:val="left" w:pos="720"/>
        </w:tabs>
        <w:spacing w:line="240" w:lineRule="auto"/>
      </w:pPr>
      <w:r w:rsidRPr="008B54CE">
        <w:rPr>
          <w:b/>
        </w:rPr>
        <w:t xml:space="preserve">Contraposition </w:t>
      </w:r>
      <w:r w:rsidRPr="002D141A">
        <w:t>switches the location of S and P, and replaces S with non-S and P with non-P. It works for A and O, but not for E and I.</w:t>
      </w:r>
    </w:p>
    <w:p w14:paraId="06114D97" w14:textId="77777777" w:rsidR="00724AAD" w:rsidRPr="002D141A" w:rsidRDefault="00724AAD" w:rsidP="000616B1">
      <w:pPr>
        <w:pStyle w:val="ListParagraph"/>
        <w:numPr>
          <w:ilvl w:val="1"/>
          <w:numId w:val="19"/>
        </w:numPr>
        <w:tabs>
          <w:tab w:val="left" w:pos="720"/>
        </w:tabs>
        <w:spacing w:line="240" w:lineRule="auto"/>
      </w:pPr>
      <w:r w:rsidRPr="002D141A">
        <w:t>“All S are P” = “All non-P are non-S”</w:t>
      </w:r>
    </w:p>
    <w:p w14:paraId="60DA3F65" w14:textId="77777777" w:rsidR="00724AAD" w:rsidRDefault="00724AAD" w:rsidP="000616B1">
      <w:pPr>
        <w:pStyle w:val="ListParagraph"/>
        <w:numPr>
          <w:ilvl w:val="1"/>
          <w:numId w:val="19"/>
        </w:numPr>
        <w:tabs>
          <w:tab w:val="left" w:pos="720"/>
        </w:tabs>
        <w:spacing w:line="240" w:lineRule="auto"/>
      </w:pPr>
      <w:r w:rsidRPr="002D141A">
        <w:t>“Some S are not P” = “Some non-P are not non-S”</w:t>
      </w:r>
    </w:p>
    <w:p w14:paraId="2FBEDF9B" w14:textId="56E36F55" w:rsidR="00724AAD" w:rsidRDefault="00724AAD" w:rsidP="000616B1">
      <w:pPr>
        <w:tabs>
          <w:tab w:val="left" w:pos="720"/>
        </w:tabs>
        <w:spacing w:line="240" w:lineRule="auto"/>
      </w:pPr>
      <w:r>
        <w:t>All of these relationships work for FALSE statements as well. For example, if “All S are P” is FALSE, then the obversion “No S are non-P” is FALSE as well.</w:t>
      </w:r>
    </w:p>
    <w:p w14:paraId="6E32E4D8" w14:textId="447CE091" w:rsidR="00DF7BD4" w:rsidRDefault="00DF7BD4" w:rsidP="000616B1">
      <w:pPr>
        <w:tabs>
          <w:tab w:val="left" w:pos="720"/>
        </w:tabs>
        <w:spacing w:line="240" w:lineRule="auto"/>
      </w:pPr>
      <w:r>
        <w:rPr>
          <w:b/>
        </w:rPr>
        <w:t xml:space="preserve">What can I do with these rules? </w:t>
      </w:r>
      <w:r>
        <w:t>You can use them to determine whether certain immediate inferences are valid or invalid. For example:</w:t>
      </w:r>
    </w:p>
    <w:tbl>
      <w:tblPr>
        <w:tblStyle w:val="GridTable4-Accent1"/>
        <w:tblW w:w="0" w:type="auto"/>
        <w:tblLook w:val="04A0" w:firstRow="1" w:lastRow="0" w:firstColumn="1" w:lastColumn="0" w:noHBand="0" w:noVBand="1"/>
      </w:tblPr>
      <w:tblGrid>
        <w:gridCol w:w="4662"/>
        <w:gridCol w:w="748"/>
        <w:gridCol w:w="5380"/>
      </w:tblGrid>
      <w:tr w:rsidR="00DF7BD4" w14:paraId="33DF1EA2" w14:textId="77777777" w:rsidTr="00A66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6D3A14" w14:textId="2546E42D" w:rsidR="00DF7BD4" w:rsidRDefault="00DF7BD4" w:rsidP="000616B1">
            <w:pPr>
              <w:tabs>
                <w:tab w:val="left" w:pos="720"/>
              </w:tabs>
            </w:pPr>
            <w:r>
              <w:t>Inference</w:t>
            </w:r>
          </w:p>
        </w:tc>
        <w:tc>
          <w:tcPr>
            <w:tcW w:w="720" w:type="dxa"/>
          </w:tcPr>
          <w:p w14:paraId="7E59E807" w14:textId="3076D0B7" w:rsidR="00DF7BD4" w:rsidRDefault="00DF7BD4" w:rsidP="000616B1">
            <w:pPr>
              <w:tabs>
                <w:tab w:val="left" w:pos="720"/>
              </w:tabs>
              <w:cnfStyle w:val="100000000000" w:firstRow="1" w:lastRow="0" w:firstColumn="0" w:lastColumn="0" w:oddVBand="0" w:evenVBand="0" w:oddHBand="0" w:evenHBand="0" w:firstRowFirstColumn="0" w:firstRowLastColumn="0" w:lastRowFirstColumn="0" w:lastRowLastColumn="0"/>
            </w:pPr>
            <w:r>
              <w:t>Valid?</w:t>
            </w:r>
          </w:p>
        </w:tc>
        <w:tc>
          <w:tcPr>
            <w:tcW w:w="5395" w:type="dxa"/>
          </w:tcPr>
          <w:p w14:paraId="5A2761C8" w14:textId="3C86C9B2" w:rsidR="00DF7BD4" w:rsidRDefault="00DF7BD4" w:rsidP="000616B1">
            <w:pPr>
              <w:tabs>
                <w:tab w:val="left" w:pos="720"/>
              </w:tabs>
              <w:cnfStyle w:val="100000000000" w:firstRow="1" w:lastRow="0" w:firstColumn="0" w:lastColumn="0" w:oddVBand="0" w:evenVBand="0" w:oddHBand="0" w:evenHBand="0" w:firstRowFirstColumn="0" w:firstRowLastColumn="0" w:lastRowFirstColumn="0" w:lastRowLastColumn="0"/>
            </w:pPr>
            <w:r>
              <w:t>Explanation</w:t>
            </w:r>
          </w:p>
        </w:tc>
      </w:tr>
      <w:tr w:rsidR="00DF7BD4" w14:paraId="0AF5FEEC" w14:textId="77777777" w:rsidTr="00A66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A6F2B0" w14:textId="4DC18FC4" w:rsidR="00DF7BD4" w:rsidRDefault="00DF7BD4" w:rsidP="000616B1">
            <w:pPr>
              <w:tabs>
                <w:tab w:val="left" w:pos="720"/>
              </w:tabs>
            </w:pPr>
            <w:r>
              <w:t>All guns are weapons. So, all weapons are guns.</w:t>
            </w:r>
          </w:p>
        </w:tc>
        <w:tc>
          <w:tcPr>
            <w:tcW w:w="720" w:type="dxa"/>
          </w:tcPr>
          <w:p w14:paraId="4CB90881" w14:textId="77B94C02" w:rsidR="00DF7BD4" w:rsidRDefault="00DF7BD4" w:rsidP="000616B1">
            <w:pPr>
              <w:tabs>
                <w:tab w:val="left" w:pos="720"/>
              </w:tabs>
              <w:cnfStyle w:val="000000100000" w:firstRow="0" w:lastRow="0" w:firstColumn="0" w:lastColumn="0" w:oddVBand="0" w:evenVBand="0" w:oddHBand="1" w:evenHBand="0" w:firstRowFirstColumn="0" w:firstRowLastColumn="0" w:lastRowFirstColumn="0" w:lastRowLastColumn="0"/>
            </w:pPr>
            <w:r>
              <w:t>No.</w:t>
            </w:r>
          </w:p>
        </w:tc>
        <w:tc>
          <w:tcPr>
            <w:tcW w:w="5395" w:type="dxa"/>
          </w:tcPr>
          <w:p w14:paraId="71880A09" w14:textId="553D6241" w:rsidR="00DF7BD4" w:rsidRPr="00DF7BD4" w:rsidRDefault="00DF7BD4" w:rsidP="000616B1">
            <w:pPr>
              <w:tabs>
                <w:tab w:val="left" w:pos="720"/>
              </w:tabs>
              <w:cnfStyle w:val="000000100000" w:firstRow="0" w:lastRow="0" w:firstColumn="0" w:lastColumn="0" w:oddVBand="0" w:evenVBand="0" w:oddHBand="1" w:evenHBand="0" w:firstRowFirstColumn="0" w:firstRowLastColumn="0" w:lastRowFirstColumn="0" w:lastRowLastColumn="0"/>
              <w:rPr>
                <w:b/>
              </w:rPr>
            </w:pPr>
            <w:r>
              <w:t xml:space="preserve">This involves switching P and S for an A-statement. It is an </w:t>
            </w:r>
            <w:r>
              <w:rPr>
                <w:b/>
              </w:rPr>
              <w:t>illicit conversion.</w:t>
            </w:r>
          </w:p>
        </w:tc>
      </w:tr>
      <w:tr w:rsidR="00DF7BD4" w14:paraId="43274EA9" w14:textId="77777777" w:rsidTr="00A66D4B">
        <w:tc>
          <w:tcPr>
            <w:cnfStyle w:val="001000000000" w:firstRow="0" w:lastRow="0" w:firstColumn="1" w:lastColumn="0" w:oddVBand="0" w:evenVBand="0" w:oddHBand="0" w:evenHBand="0" w:firstRowFirstColumn="0" w:firstRowLastColumn="0" w:lastRowFirstColumn="0" w:lastRowLastColumn="0"/>
            <w:tcW w:w="4675" w:type="dxa"/>
          </w:tcPr>
          <w:p w14:paraId="1A415CC2" w14:textId="158372C5" w:rsidR="00DF7BD4" w:rsidRDefault="00A66D4B" w:rsidP="000616B1">
            <w:pPr>
              <w:tabs>
                <w:tab w:val="left" w:pos="720"/>
              </w:tabs>
            </w:pPr>
            <w:r>
              <w:t>All guns are weapons. So, all non-weapons are non-guns.</w:t>
            </w:r>
          </w:p>
        </w:tc>
        <w:tc>
          <w:tcPr>
            <w:tcW w:w="720" w:type="dxa"/>
          </w:tcPr>
          <w:p w14:paraId="58903AB8" w14:textId="20CD0A73" w:rsidR="00DF7BD4" w:rsidRDefault="00A66D4B" w:rsidP="000616B1">
            <w:pPr>
              <w:tabs>
                <w:tab w:val="left" w:pos="720"/>
              </w:tabs>
              <w:cnfStyle w:val="000000000000" w:firstRow="0" w:lastRow="0" w:firstColumn="0" w:lastColumn="0" w:oddVBand="0" w:evenVBand="0" w:oddHBand="0" w:evenHBand="0" w:firstRowFirstColumn="0" w:firstRowLastColumn="0" w:lastRowFirstColumn="0" w:lastRowLastColumn="0"/>
            </w:pPr>
            <w:r>
              <w:t>Yes.</w:t>
            </w:r>
          </w:p>
        </w:tc>
        <w:tc>
          <w:tcPr>
            <w:tcW w:w="5395" w:type="dxa"/>
          </w:tcPr>
          <w:p w14:paraId="3029802F" w14:textId="5A5C52FF" w:rsidR="00DF7BD4" w:rsidRDefault="00A66D4B" w:rsidP="000616B1">
            <w:pPr>
              <w:tabs>
                <w:tab w:val="left" w:pos="720"/>
              </w:tabs>
              <w:cnfStyle w:val="000000000000" w:firstRow="0" w:lastRow="0" w:firstColumn="0" w:lastColumn="0" w:oddVBand="0" w:evenVBand="0" w:oddHBand="0" w:evenHBand="0" w:firstRowFirstColumn="0" w:firstRowLastColumn="0" w:lastRowFirstColumn="0" w:lastRowLastColumn="0"/>
            </w:pPr>
            <w:r>
              <w:t>In contrast to conversion, contraposition works perfectly well for A-statements. So, this is a valid argument.</w:t>
            </w:r>
          </w:p>
        </w:tc>
      </w:tr>
      <w:tr w:rsidR="00A66D4B" w14:paraId="03A85CB7" w14:textId="77777777" w:rsidTr="00A66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3AF49E" w14:textId="7F87EFEE" w:rsidR="00A66D4B" w:rsidRDefault="00140058" w:rsidP="00140058">
            <w:pPr>
              <w:tabs>
                <w:tab w:val="left" w:pos="720"/>
              </w:tabs>
            </w:pPr>
            <w:r>
              <w:t>It is false that s</w:t>
            </w:r>
            <w:r w:rsidR="00A66D4B">
              <w:t xml:space="preserve">ome gowns are dresses. So, </w:t>
            </w:r>
            <w:r>
              <w:t xml:space="preserve">it is false that </w:t>
            </w:r>
            <w:r w:rsidR="00A66D4B">
              <w:t>some dresses are gowns.</w:t>
            </w:r>
          </w:p>
        </w:tc>
        <w:tc>
          <w:tcPr>
            <w:tcW w:w="720" w:type="dxa"/>
          </w:tcPr>
          <w:p w14:paraId="64C6F9EF" w14:textId="3F4B9E2F" w:rsidR="00A66D4B" w:rsidRDefault="00A66D4B" w:rsidP="000616B1">
            <w:pPr>
              <w:tabs>
                <w:tab w:val="left" w:pos="720"/>
              </w:tabs>
              <w:cnfStyle w:val="000000100000" w:firstRow="0" w:lastRow="0" w:firstColumn="0" w:lastColumn="0" w:oddVBand="0" w:evenVBand="0" w:oddHBand="1" w:evenHBand="0" w:firstRowFirstColumn="0" w:firstRowLastColumn="0" w:lastRowFirstColumn="0" w:lastRowLastColumn="0"/>
            </w:pPr>
            <w:r>
              <w:t>Yes.</w:t>
            </w:r>
          </w:p>
        </w:tc>
        <w:tc>
          <w:tcPr>
            <w:tcW w:w="5395" w:type="dxa"/>
          </w:tcPr>
          <w:p w14:paraId="406F29EE" w14:textId="53003F60" w:rsidR="00A66D4B" w:rsidRDefault="00A66D4B" w:rsidP="000616B1">
            <w:pPr>
              <w:tabs>
                <w:tab w:val="left" w:pos="720"/>
              </w:tabs>
              <w:cnfStyle w:val="000000100000" w:firstRow="0" w:lastRow="0" w:firstColumn="0" w:lastColumn="0" w:oddVBand="0" w:evenVBand="0" w:oddHBand="1" w:evenHBand="0" w:firstRowFirstColumn="0" w:firstRowLastColumn="0" w:lastRowFirstColumn="0" w:lastRowLastColumn="0"/>
            </w:pPr>
            <w:r>
              <w:t>Both the premise and conclusion are I statements. We have simply switched S and P. This is a valid use of conversion.</w:t>
            </w:r>
          </w:p>
        </w:tc>
      </w:tr>
      <w:tr w:rsidR="00A66D4B" w14:paraId="1EBDFB26" w14:textId="77777777" w:rsidTr="00A66D4B">
        <w:tc>
          <w:tcPr>
            <w:cnfStyle w:val="001000000000" w:firstRow="0" w:lastRow="0" w:firstColumn="1" w:lastColumn="0" w:oddVBand="0" w:evenVBand="0" w:oddHBand="0" w:evenHBand="0" w:firstRowFirstColumn="0" w:firstRowLastColumn="0" w:lastRowFirstColumn="0" w:lastRowLastColumn="0"/>
            <w:tcW w:w="4675" w:type="dxa"/>
          </w:tcPr>
          <w:p w14:paraId="56017D17" w14:textId="38003F69" w:rsidR="00A66D4B" w:rsidRDefault="00A66D4B" w:rsidP="000616B1">
            <w:pPr>
              <w:tabs>
                <w:tab w:val="left" w:pos="720"/>
              </w:tabs>
            </w:pPr>
            <w:r>
              <w:t>Some wrists are not injured body parts. So, some wrists are body parts that are not injured.</w:t>
            </w:r>
          </w:p>
        </w:tc>
        <w:tc>
          <w:tcPr>
            <w:tcW w:w="720" w:type="dxa"/>
          </w:tcPr>
          <w:p w14:paraId="1228B114" w14:textId="532D02E7" w:rsidR="00A66D4B" w:rsidRDefault="00A66D4B" w:rsidP="000616B1">
            <w:pPr>
              <w:tabs>
                <w:tab w:val="left" w:pos="720"/>
              </w:tabs>
              <w:cnfStyle w:val="000000000000" w:firstRow="0" w:lastRow="0" w:firstColumn="0" w:lastColumn="0" w:oddVBand="0" w:evenVBand="0" w:oddHBand="0" w:evenHBand="0" w:firstRowFirstColumn="0" w:firstRowLastColumn="0" w:lastRowFirstColumn="0" w:lastRowLastColumn="0"/>
            </w:pPr>
            <w:r>
              <w:t>Yes.</w:t>
            </w:r>
          </w:p>
        </w:tc>
        <w:tc>
          <w:tcPr>
            <w:tcW w:w="5395" w:type="dxa"/>
          </w:tcPr>
          <w:p w14:paraId="3E1DF7F3" w14:textId="0423C439" w:rsidR="00A66D4B" w:rsidRDefault="00A66D4B" w:rsidP="000616B1">
            <w:pPr>
              <w:tabs>
                <w:tab w:val="left" w:pos="720"/>
              </w:tabs>
              <w:cnfStyle w:val="000000000000" w:firstRow="0" w:lastRow="0" w:firstColumn="0" w:lastColumn="0" w:oddVBand="0" w:evenVBand="0" w:oddHBand="0" w:evenHBand="0" w:firstRowFirstColumn="0" w:firstRowLastColumn="0" w:lastRowFirstColumn="0" w:lastRowLastColumn="0"/>
            </w:pPr>
            <w:r>
              <w:t>While this looks a bit odd, this is actually an instance of obversion. We start with a premise, change the quality (from “are not” to “are”) and then replace P with non-P. Obversion is always valid.</w:t>
            </w:r>
          </w:p>
        </w:tc>
      </w:tr>
      <w:tr w:rsidR="00A66D4B" w14:paraId="0E8A11A3" w14:textId="77777777" w:rsidTr="00A66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589A6C" w14:textId="36453B2B" w:rsidR="00A66D4B" w:rsidRDefault="00A66D4B" w:rsidP="000616B1">
            <w:pPr>
              <w:tabs>
                <w:tab w:val="left" w:pos="720"/>
              </w:tabs>
            </w:pPr>
            <w:r>
              <w:t xml:space="preserve">No non-pineapples are non-papers. So, no papers are pineapples. </w:t>
            </w:r>
          </w:p>
        </w:tc>
        <w:tc>
          <w:tcPr>
            <w:tcW w:w="720" w:type="dxa"/>
          </w:tcPr>
          <w:p w14:paraId="57291539" w14:textId="26490BDD" w:rsidR="00A66D4B" w:rsidRDefault="00A66D4B" w:rsidP="000616B1">
            <w:pPr>
              <w:tabs>
                <w:tab w:val="left" w:pos="720"/>
              </w:tabs>
              <w:cnfStyle w:val="000000100000" w:firstRow="0" w:lastRow="0" w:firstColumn="0" w:lastColumn="0" w:oddVBand="0" w:evenVBand="0" w:oddHBand="1" w:evenHBand="0" w:firstRowFirstColumn="0" w:firstRowLastColumn="0" w:lastRowFirstColumn="0" w:lastRowLastColumn="0"/>
            </w:pPr>
            <w:r>
              <w:t>No.</w:t>
            </w:r>
          </w:p>
        </w:tc>
        <w:tc>
          <w:tcPr>
            <w:tcW w:w="5395" w:type="dxa"/>
          </w:tcPr>
          <w:p w14:paraId="5E200C70" w14:textId="6A47703D" w:rsidR="00A66D4B" w:rsidRPr="00A66D4B" w:rsidRDefault="00A66D4B" w:rsidP="000616B1">
            <w:pPr>
              <w:tabs>
                <w:tab w:val="left" w:pos="720"/>
              </w:tabs>
              <w:cnfStyle w:val="000000100000" w:firstRow="0" w:lastRow="0" w:firstColumn="0" w:lastColumn="0" w:oddVBand="0" w:evenVBand="0" w:oddHBand="1" w:evenHBand="0" w:firstRowFirstColumn="0" w:firstRowLastColumn="0" w:lastRowFirstColumn="0" w:lastRowLastColumn="0"/>
            </w:pPr>
            <w:r>
              <w:t xml:space="preserve">This is an instance of </w:t>
            </w:r>
            <w:r>
              <w:rPr>
                <w:b/>
              </w:rPr>
              <w:t xml:space="preserve">illicit contraposition </w:t>
            </w:r>
            <w:r>
              <w:t xml:space="preserve">(which doesn’t work for O-statements.). It’s also worth noting that the premise (which involves lots of “nos” and “nots”) is pretty difficult to understand for ordinary people. This is supposed to be one of the </w:t>
            </w:r>
            <w:r>
              <w:rPr>
                <w:i/>
              </w:rPr>
              <w:t xml:space="preserve">values </w:t>
            </w:r>
            <w:r>
              <w:t>of tools such as categorical logic—it allows to work on problems that our brains want to give up on.</w:t>
            </w:r>
          </w:p>
        </w:tc>
      </w:tr>
    </w:tbl>
    <w:p w14:paraId="290A6B5B" w14:textId="7644C641" w:rsidR="008B54CE" w:rsidRDefault="009F483E" w:rsidP="000616B1">
      <w:pPr>
        <w:pStyle w:val="Heading2"/>
        <w:spacing w:line="240" w:lineRule="auto"/>
      </w:pPr>
      <w:r>
        <w:t>Immediate Inference</w:t>
      </w:r>
      <w:r w:rsidR="008B54CE" w:rsidRPr="008B54CE">
        <w:t xml:space="preserve"> Relationships (Summary)</w:t>
      </w:r>
    </w:p>
    <w:p w14:paraId="47769856" w14:textId="7B6B3245" w:rsidR="00FD0ED0" w:rsidRPr="00FD0ED0" w:rsidRDefault="00FD0ED0" w:rsidP="000616B1">
      <w:pPr>
        <w:spacing w:line="240" w:lineRule="auto"/>
      </w:pPr>
      <w:r>
        <w:t xml:space="preserve">Here </w:t>
      </w:r>
      <w:r w:rsidR="00967948">
        <w:t xml:space="preserve">is </w:t>
      </w:r>
      <w:r>
        <w:t>a summary of all of the rules we’ve learned so far:</w:t>
      </w:r>
    </w:p>
    <w:tbl>
      <w:tblPr>
        <w:tblStyle w:val="GridTable5Dark-Accent1"/>
        <w:tblW w:w="5000" w:type="pct"/>
        <w:tblLook w:val="04A0" w:firstRow="1" w:lastRow="0" w:firstColumn="1" w:lastColumn="0" w:noHBand="0" w:noVBand="1"/>
      </w:tblPr>
      <w:tblGrid>
        <w:gridCol w:w="1603"/>
        <w:gridCol w:w="5529"/>
        <w:gridCol w:w="1271"/>
        <w:gridCol w:w="2387"/>
      </w:tblGrid>
      <w:tr w:rsidR="008B54CE" w:rsidRPr="008B54CE" w14:paraId="0A8081A8" w14:textId="77777777" w:rsidTr="009F483E">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743" w:type="pct"/>
            <w:hideMark/>
          </w:tcPr>
          <w:p w14:paraId="0FC55229" w14:textId="77777777" w:rsidR="008B54CE" w:rsidRPr="008B54CE" w:rsidRDefault="008B54CE" w:rsidP="000616B1">
            <w:r w:rsidRPr="008B54CE">
              <w:t>Name</w:t>
            </w:r>
          </w:p>
        </w:tc>
        <w:tc>
          <w:tcPr>
            <w:tcW w:w="2562" w:type="pct"/>
            <w:hideMark/>
          </w:tcPr>
          <w:p w14:paraId="1FEDA90B" w14:textId="77777777" w:rsidR="008B54CE" w:rsidRPr="008B54CE" w:rsidRDefault="008B54CE" w:rsidP="000616B1">
            <w:pPr>
              <w:cnfStyle w:val="100000000000" w:firstRow="1" w:lastRow="0" w:firstColumn="0" w:lastColumn="0" w:oddVBand="0" w:evenVBand="0" w:oddHBand="0" w:evenHBand="0" w:firstRowFirstColumn="0" w:firstRowLastColumn="0" w:lastRowFirstColumn="0" w:lastRowLastColumn="0"/>
            </w:pPr>
            <w:r w:rsidRPr="008B54CE">
              <w:t>Rule</w:t>
            </w:r>
          </w:p>
        </w:tc>
        <w:tc>
          <w:tcPr>
            <w:tcW w:w="589" w:type="pct"/>
            <w:hideMark/>
          </w:tcPr>
          <w:p w14:paraId="7B7ABCAC" w14:textId="77777777" w:rsidR="008B54CE" w:rsidRPr="008B54CE" w:rsidRDefault="008B54CE" w:rsidP="000616B1">
            <w:pPr>
              <w:cnfStyle w:val="100000000000" w:firstRow="1" w:lastRow="0" w:firstColumn="0" w:lastColumn="0" w:oddVBand="0" w:evenVBand="0" w:oddHBand="0" w:evenHBand="0" w:firstRowFirstColumn="0" w:firstRowLastColumn="0" w:lastRowFirstColumn="0" w:lastRowLastColumn="0"/>
            </w:pPr>
            <w:r w:rsidRPr="008B54CE">
              <w:t>Statements</w:t>
            </w:r>
          </w:p>
        </w:tc>
        <w:tc>
          <w:tcPr>
            <w:tcW w:w="1106" w:type="pct"/>
            <w:hideMark/>
          </w:tcPr>
          <w:p w14:paraId="2EA4FCBC" w14:textId="77777777" w:rsidR="008B54CE" w:rsidRPr="008B54CE" w:rsidRDefault="008B54CE" w:rsidP="000616B1">
            <w:pPr>
              <w:cnfStyle w:val="100000000000" w:firstRow="1" w:lastRow="0" w:firstColumn="0" w:lastColumn="0" w:oddVBand="0" w:evenVBand="0" w:oddHBand="0" w:evenHBand="0" w:firstRowFirstColumn="0" w:firstRowLastColumn="0" w:lastRowFirstColumn="0" w:lastRowLastColumn="0"/>
            </w:pPr>
            <w:r w:rsidRPr="008B54CE">
              <w:t>Boolean or Aristotelian</w:t>
            </w:r>
          </w:p>
        </w:tc>
      </w:tr>
      <w:tr w:rsidR="008B54CE" w:rsidRPr="008B54CE" w14:paraId="250A55C7" w14:textId="77777777" w:rsidTr="009F483E">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43" w:type="pct"/>
            <w:hideMark/>
          </w:tcPr>
          <w:p w14:paraId="7EFAB6D6" w14:textId="77777777" w:rsidR="008B54CE" w:rsidRPr="008B54CE" w:rsidRDefault="008B54CE" w:rsidP="000616B1">
            <w:r w:rsidRPr="008B54CE">
              <w:lastRenderedPageBreak/>
              <w:t>Contradictory</w:t>
            </w:r>
          </w:p>
        </w:tc>
        <w:tc>
          <w:tcPr>
            <w:tcW w:w="2562" w:type="pct"/>
            <w:hideMark/>
          </w:tcPr>
          <w:p w14:paraId="73452168" w14:textId="77777777" w:rsidR="008B54CE" w:rsidRPr="008B54CE" w:rsidRDefault="008B54CE" w:rsidP="000616B1">
            <w:pPr>
              <w:cnfStyle w:val="000000100000" w:firstRow="0" w:lastRow="0" w:firstColumn="0" w:lastColumn="0" w:oddVBand="0" w:evenVBand="0" w:oddHBand="1" w:evenHBand="0" w:firstRowFirstColumn="0" w:firstRowLastColumn="0" w:lastRowFirstColumn="0" w:lastRowLastColumn="0"/>
            </w:pPr>
            <w:r w:rsidRPr="008B54CE">
              <w:t>A and O have opposite truth values</w:t>
            </w:r>
          </w:p>
          <w:p w14:paraId="3E1F81C0" w14:textId="77777777" w:rsidR="008B54CE" w:rsidRPr="008B54CE" w:rsidRDefault="008B54CE" w:rsidP="000616B1">
            <w:pPr>
              <w:cnfStyle w:val="000000100000" w:firstRow="0" w:lastRow="0" w:firstColumn="0" w:lastColumn="0" w:oddVBand="0" w:evenVBand="0" w:oddHBand="1" w:evenHBand="0" w:firstRowFirstColumn="0" w:firstRowLastColumn="0" w:lastRowFirstColumn="0" w:lastRowLastColumn="0"/>
            </w:pPr>
            <w:r w:rsidRPr="008B54CE">
              <w:t>E and I have opposite truth values</w:t>
            </w:r>
          </w:p>
        </w:tc>
        <w:tc>
          <w:tcPr>
            <w:tcW w:w="589" w:type="pct"/>
            <w:hideMark/>
          </w:tcPr>
          <w:p w14:paraId="59C17D0A" w14:textId="77777777" w:rsidR="008B54CE" w:rsidRPr="008B54CE" w:rsidRDefault="008B54CE" w:rsidP="000616B1">
            <w:pPr>
              <w:cnfStyle w:val="000000100000" w:firstRow="0" w:lastRow="0" w:firstColumn="0" w:lastColumn="0" w:oddVBand="0" w:evenVBand="0" w:oddHBand="1" w:evenHBand="0" w:firstRowFirstColumn="0" w:firstRowLastColumn="0" w:lastRowFirstColumn="0" w:lastRowLastColumn="0"/>
            </w:pPr>
            <w:r w:rsidRPr="008B54CE">
              <w:t>All</w:t>
            </w:r>
          </w:p>
        </w:tc>
        <w:tc>
          <w:tcPr>
            <w:tcW w:w="1106" w:type="pct"/>
            <w:hideMark/>
          </w:tcPr>
          <w:p w14:paraId="6EE6BDC0" w14:textId="77777777" w:rsidR="008B54CE" w:rsidRPr="008B54CE" w:rsidRDefault="008B54CE" w:rsidP="000616B1">
            <w:pPr>
              <w:cnfStyle w:val="000000100000" w:firstRow="0" w:lastRow="0" w:firstColumn="0" w:lastColumn="0" w:oddVBand="0" w:evenVBand="0" w:oddHBand="1" w:evenHBand="0" w:firstRowFirstColumn="0" w:firstRowLastColumn="0" w:lastRowFirstColumn="0" w:lastRowLastColumn="0"/>
            </w:pPr>
            <w:r w:rsidRPr="008B54CE">
              <w:t>Both</w:t>
            </w:r>
          </w:p>
        </w:tc>
      </w:tr>
      <w:tr w:rsidR="009F483E" w:rsidRPr="008B54CE" w14:paraId="2FC3C392" w14:textId="77777777" w:rsidTr="009F483E">
        <w:trPr>
          <w:trHeight w:val="530"/>
        </w:trPr>
        <w:tc>
          <w:tcPr>
            <w:cnfStyle w:val="001000000000" w:firstRow="0" w:lastRow="0" w:firstColumn="1" w:lastColumn="0" w:oddVBand="0" w:evenVBand="0" w:oddHBand="0" w:evenHBand="0" w:firstRowFirstColumn="0" w:firstRowLastColumn="0" w:lastRowFirstColumn="0" w:lastRowLastColumn="0"/>
            <w:tcW w:w="743" w:type="pct"/>
          </w:tcPr>
          <w:p w14:paraId="188983D8" w14:textId="77777777" w:rsidR="009F483E" w:rsidRPr="008B54CE" w:rsidRDefault="009F483E" w:rsidP="000616B1">
            <w:r>
              <w:t>Obversion</w:t>
            </w:r>
          </w:p>
        </w:tc>
        <w:tc>
          <w:tcPr>
            <w:tcW w:w="2562" w:type="pct"/>
          </w:tcPr>
          <w:p w14:paraId="6E93B30F" w14:textId="77777777" w:rsidR="009F483E" w:rsidRPr="008B54CE" w:rsidRDefault="009F483E" w:rsidP="000616B1">
            <w:pPr>
              <w:cnfStyle w:val="000000000000" w:firstRow="0" w:lastRow="0" w:firstColumn="0" w:lastColumn="0" w:oddVBand="0" w:evenVBand="0" w:oddHBand="0" w:evenHBand="0" w:firstRowFirstColumn="0" w:firstRowLastColumn="0" w:lastRowFirstColumn="0" w:lastRowLastColumn="0"/>
            </w:pPr>
            <w:r>
              <w:t>C</w:t>
            </w:r>
            <w:r w:rsidRPr="002D141A">
              <w:t>hanges the qual</w:t>
            </w:r>
            <w:r>
              <w:t>ity (Affirmative/Negative) and switches P with non-P (and vice versa: non-P becomes P).</w:t>
            </w:r>
          </w:p>
        </w:tc>
        <w:tc>
          <w:tcPr>
            <w:tcW w:w="589" w:type="pct"/>
          </w:tcPr>
          <w:p w14:paraId="33492C21" w14:textId="77777777" w:rsidR="009F483E" w:rsidRPr="008B54CE" w:rsidRDefault="009F483E" w:rsidP="000616B1">
            <w:pPr>
              <w:cnfStyle w:val="000000000000" w:firstRow="0" w:lastRow="0" w:firstColumn="0" w:lastColumn="0" w:oddVBand="0" w:evenVBand="0" w:oddHBand="0" w:evenHBand="0" w:firstRowFirstColumn="0" w:firstRowLastColumn="0" w:lastRowFirstColumn="0" w:lastRowLastColumn="0"/>
            </w:pPr>
            <w:r>
              <w:t>All</w:t>
            </w:r>
          </w:p>
        </w:tc>
        <w:tc>
          <w:tcPr>
            <w:tcW w:w="1106" w:type="pct"/>
          </w:tcPr>
          <w:p w14:paraId="192EB433" w14:textId="77777777" w:rsidR="009F483E" w:rsidRPr="008B54CE" w:rsidRDefault="009F483E" w:rsidP="000616B1">
            <w:pPr>
              <w:cnfStyle w:val="000000000000" w:firstRow="0" w:lastRow="0" w:firstColumn="0" w:lastColumn="0" w:oddVBand="0" w:evenVBand="0" w:oddHBand="0" w:evenHBand="0" w:firstRowFirstColumn="0" w:firstRowLastColumn="0" w:lastRowFirstColumn="0" w:lastRowLastColumn="0"/>
            </w:pPr>
            <w:r>
              <w:t>Both</w:t>
            </w:r>
          </w:p>
        </w:tc>
      </w:tr>
      <w:tr w:rsidR="009F483E" w:rsidRPr="008B54CE" w14:paraId="6DA8237A" w14:textId="77777777" w:rsidTr="009F483E">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43" w:type="pct"/>
          </w:tcPr>
          <w:p w14:paraId="043296FA" w14:textId="77777777" w:rsidR="009F483E" w:rsidRPr="008B54CE" w:rsidRDefault="009F483E" w:rsidP="000616B1">
            <w:r>
              <w:t>Conversion</w:t>
            </w:r>
          </w:p>
        </w:tc>
        <w:tc>
          <w:tcPr>
            <w:tcW w:w="2562" w:type="pct"/>
          </w:tcPr>
          <w:p w14:paraId="23D6AD9E" w14:textId="77777777" w:rsidR="009F483E" w:rsidRPr="008B54CE" w:rsidRDefault="009F483E" w:rsidP="000616B1">
            <w:pPr>
              <w:cnfStyle w:val="000000100000" w:firstRow="0" w:lastRow="0" w:firstColumn="0" w:lastColumn="0" w:oddVBand="0" w:evenVBand="0" w:oddHBand="1" w:evenHBand="0" w:firstRowFirstColumn="0" w:firstRowLastColumn="0" w:lastRowFirstColumn="0" w:lastRowLastColumn="0"/>
            </w:pPr>
            <w:r>
              <w:t>Switches the location of S and P.</w:t>
            </w:r>
          </w:p>
        </w:tc>
        <w:tc>
          <w:tcPr>
            <w:tcW w:w="589" w:type="pct"/>
          </w:tcPr>
          <w:p w14:paraId="7DCF5418" w14:textId="77777777" w:rsidR="009F483E" w:rsidRPr="008B54CE" w:rsidRDefault="009F483E" w:rsidP="000616B1">
            <w:pPr>
              <w:cnfStyle w:val="000000100000" w:firstRow="0" w:lastRow="0" w:firstColumn="0" w:lastColumn="0" w:oddVBand="0" w:evenVBand="0" w:oddHBand="1" w:evenHBand="0" w:firstRowFirstColumn="0" w:firstRowLastColumn="0" w:lastRowFirstColumn="0" w:lastRowLastColumn="0"/>
            </w:pPr>
            <w:r>
              <w:t>E, I</w:t>
            </w:r>
          </w:p>
        </w:tc>
        <w:tc>
          <w:tcPr>
            <w:tcW w:w="1106" w:type="pct"/>
          </w:tcPr>
          <w:p w14:paraId="15DA2AC9" w14:textId="77777777" w:rsidR="009F483E" w:rsidRPr="008B54CE" w:rsidRDefault="009F483E" w:rsidP="000616B1">
            <w:pPr>
              <w:cnfStyle w:val="000000100000" w:firstRow="0" w:lastRow="0" w:firstColumn="0" w:lastColumn="0" w:oddVBand="0" w:evenVBand="0" w:oddHBand="1" w:evenHBand="0" w:firstRowFirstColumn="0" w:firstRowLastColumn="0" w:lastRowFirstColumn="0" w:lastRowLastColumn="0"/>
            </w:pPr>
            <w:r>
              <w:t>Both</w:t>
            </w:r>
          </w:p>
        </w:tc>
      </w:tr>
      <w:tr w:rsidR="009F483E" w:rsidRPr="008B54CE" w14:paraId="14D8D804" w14:textId="77777777" w:rsidTr="009F483E">
        <w:trPr>
          <w:trHeight w:val="530"/>
        </w:trPr>
        <w:tc>
          <w:tcPr>
            <w:cnfStyle w:val="001000000000" w:firstRow="0" w:lastRow="0" w:firstColumn="1" w:lastColumn="0" w:oddVBand="0" w:evenVBand="0" w:oddHBand="0" w:evenHBand="0" w:firstRowFirstColumn="0" w:firstRowLastColumn="0" w:lastRowFirstColumn="0" w:lastRowLastColumn="0"/>
            <w:tcW w:w="743" w:type="pct"/>
          </w:tcPr>
          <w:p w14:paraId="666603F1" w14:textId="06AE309F" w:rsidR="009F483E" w:rsidRPr="008B54CE" w:rsidRDefault="009F483E" w:rsidP="000616B1">
            <w:r>
              <w:t>Contrapos</w:t>
            </w:r>
            <w:r w:rsidR="00D17905">
              <w:t>i</w:t>
            </w:r>
            <w:r>
              <w:t>tion</w:t>
            </w:r>
          </w:p>
        </w:tc>
        <w:tc>
          <w:tcPr>
            <w:tcW w:w="2562" w:type="pct"/>
          </w:tcPr>
          <w:p w14:paraId="72B221DE" w14:textId="77777777" w:rsidR="009F483E" w:rsidRPr="008B54CE" w:rsidRDefault="009F483E" w:rsidP="000616B1">
            <w:pPr>
              <w:cnfStyle w:val="000000000000" w:firstRow="0" w:lastRow="0" w:firstColumn="0" w:lastColumn="0" w:oddVBand="0" w:evenVBand="0" w:oddHBand="0" w:evenHBand="0" w:firstRowFirstColumn="0" w:firstRowLastColumn="0" w:lastRowFirstColumn="0" w:lastRowLastColumn="0"/>
            </w:pPr>
            <w:r>
              <w:t>Switches the location of S and P. Switches S with non-S and P with non-P (and vice versa).</w:t>
            </w:r>
          </w:p>
        </w:tc>
        <w:tc>
          <w:tcPr>
            <w:tcW w:w="589" w:type="pct"/>
          </w:tcPr>
          <w:p w14:paraId="36CA4260" w14:textId="68EA7C44" w:rsidR="009F483E" w:rsidRPr="008B54CE" w:rsidRDefault="00D17905" w:rsidP="000616B1">
            <w:pPr>
              <w:cnfStyle w:val="000000000000" w:firstRow="0" w:lastRow="0" w:firstColumn="0" w:lastColumn="0" w:oddVBand="0" w:evenVBand="0" w:oddHBand="0" w:evenHBand="0" w:firstRowFirstColumn="0" w:firstRowLastColumn="0" w:lastRowFirstColumn="0" w:lastRowLastColumn="0"/>
            </w:pPr>
            <w:r>
              <w:t>A, O</w:t>
            </w:r>
          </w:p>
        </w:tc>
        <w:tc>
          <w:tcPr>
            <w:tcW w:w="1106" w:type="pct"/>
          </w:tcPr>
          <w:p w14:paraId="0861391E" w14:textId="77777777" w:rsidR="009F483E" w:rsidRPr="008B54CE" w:rsidRDefault="009F483E" w:rsidP="000616B1">
            <w:pPr>
              <w:cnfStyle w:val="000000000000" w:firstRow="0" w:lastRow="0" w:firstColumn="0" w:lastColumn="0" w:oddVBand="0" w:evenVBand="0" w:oddHBand="0" w:evenHBand="0" w:firstRowFirstColumn="0" w:firstRowLastColumn="0" w:lastRowFirstColumn="0" w:lastRowLastColumn="0"/>
            </w:pPr>
            <w:r>
              <w:t>Both</w:t>
            </w:r>
          </w:p>
        </w:tc>
      </w:tr>
      <w:tr w:rsidR="008B54CE" w:rsidRPr="008B54CE" w14:paraId="73944F0B" w14:textId="77777777" w:rsidTr="009F483E">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43" w:type="pct"/>
            <w:hideMark/>
          </w:tcPr>
          <w:p w14:paraId="5DE3DA0F" w14:textId="77777777" w:rsidR="008B54CE" w:rsidRPr="008B54CE" w:rsidRDefault="008B54CE" w:rsidP="000616B1">
            <w:r w:rsidRPr="008B54CE">
              <w:t>Subalternation</w:t>
            </w:r>
          </w:p>
        </w:tc>
        <w:tc>
          <w:tcPr>
            <w:tcW w:w="2562" w:type="pct"/>
            <w:hideMark/>
          </w:tcPr>
          <w:p w14:paraId="09314BAB" w14:textId="77777777" w:rsidR="008B54CE" w:rsidRPr="008B54CE" w:rsidRDefault="008B54CE" w:rsidP="000616B1">
            <w:pPr>
              <w:cnfStyle w:val="000000100000" w:firstRow="0" w:lastRow="0" w:firstColumn="0" w:lastColumn="0" w:oddVBand="0" w:evenVBand="0" w:oddHBand="1" w:evenHBand="0" w:firstRowFirstColumn="0" w:firstRowLastColumn="0" w:lastRowFirstColumn="0" w:lastRowLastColumn="0"/>
            </w:pPr>
            <w:r w:rsidRPr="008B54CE">
              <w:t>If A is true, I is true; If I is false, A is false</w:t>
            </w:r>
          </w:p>
          <w:p w14:paraId="433086E8" w14:textId="77777777" w:rsidR="008B54CE" w:rsidRPr="008B54CE" w:rsidRDefault="008B54CE" w:rsidP="000616B1">
            <w:pPr>
              <w:cnfStyle w:val="000000100000" w:firstRow="0" w:lastRow="0" w:firstColumn="0" w:lastColumn="0" w:oddVBand="0" w:evenVBand="0" w:oddHBand="1" w:evenHBand="0" w:firstRowFirstColumn="0" w:firstRowLastColumn="0" w:lastRowFirstColumn="0" w:lastRowLastColumn="0"/>
            </w:pPr>
            <w:r w:rsidRPr="008B54CE">
              <w:t>If E is true, O is true; If O is false, E is false</w:t>
            </w:r>
          </w:p>
          <w:p w14:paraId="37B45D6E" w14:textId="77777777" w:rsidR="008B54CE" w:rsidRPr="008B54CE" w:rsidRDefault="008B54CE" w:rsidP="000616B1">
            <w:pPr>
              <w:cnfStyle w:val="000000100000" w:firstRow="0" w:lastRow="0" w:firstColumn="0" w:lastColumn="0" w:oddVBand="0" w:evenVBand="0" w:oddHBand="1" w:evenHBand="0" w:firstRowFirstColumn="0" w:firstRowLastColumn="0" w:lastRowFirstColumn="0" w:lastRowLastColumn="0"/>
            </w:pPr>
            <w:r w:rsidRPr="008B54CE">
              <w:t>“Truth flows downward; falsity flows upward”</w:t>
            </w:r>
          </w:p>
        </w:tc>
        <w:tc>
          <w:tcPr>
            <w:tcW w:w="589" w:type="pct"/>
            <w:hideMark/>
          </w:tcPr>
          <w:p w14:paraId="1D711510" w14:textId="77777777" w:rsidR="008B54CE" w:rsidRPr="008B54CE" w:rsidRDefault="008B54CE" w:rsidP="000616B1">
            <w:pPr>
              <w:cnfStyle w:val="000000100000" w:firstRow="0" w:lastRow="0" w:firstColumn="0" w:lastColumn="0" w:oddVBand="0" w:evenVBand="0" w:oddHBand="1" w:evenHBand="0" w:firstRowFirstColumn="0" w:firstRowLastColumn="0" w:lastRowFirstColumn="0" w:lastRowLastColumn="0"/>
            </w:pPr>
            <w:r w:rsidRPr="008B54CE">
              <w:t>All</w:t>
            </w:r>
          </w:p>
        </w:tc>
        <w:tc>
          <w:tcPr>
            <w:tcW w:w="1106" w:type="pct"/>
            <w:hideMark/>
          </w:tcPr>
          <w:p w14:paraId="1641C0F6" w14:textId="77777777" w:rsidR="008B54CE" w:rsidRPr="008B54CE" w:rsidRDefault="008B54CE" w:rsidP="000616B1">
            <w:pPr>
              <w:cnfStyle w:val="000000100000" w:firstRow="0" w:lastRow="0" w:firstColumn="0" w:lastColumn="0" w:oddVBand="0" w:evenVBand="0" w:oddHBand="1" w:evenHBand="0" w:firstRowFirstColumn="0" w:firstRowLastColumn="0" w:lastRowFirstColumn="0" w:lastRowLastColumn="0"/>
            </w:pPr>
            <w:r w:rsidRPr="008B54CE">
              <w:t>Aristotelian</w:t>
            </w:r>
          </w:p>
        </w:tc>
      </w:tr>
      <w:tr w:rsidR="008B54CE" w:rsidRPr="008B54CE" w14:paraId="1A86185F" w14:textId="77777777" w:rsidTr="009F483E">
        <w:trPr>
          <w:trHeight w:val="557"/>
        </w:trPr>
        <w:tc>
          <w:tcPr>
            <w:cnfStyle w:val="001000000000" w:firstRow="0" w:lastRow="0" w:firstColumn="1" w:lastColumn="0" w:oddVBand="0" w:evenVBand="0" w:oddHBand="0" w:evenHBand="0" w:firstRowFirstColumn="0" w:firstRowLastColumn="0" w:lastRowFirstColumn="0" w:lastRowLastColumn="0"/>
            <w:tcW w:w="743" w:type="pct"/>
            <w:hideMark/>
          </w:tcPr>
          <w:p w14:paraId="1BA9433F" w14:textId="77777777" w:rsidR="008B54CE" w:rsidRPr="008B54CE" w:rsidRDefault="008B54CE" w:rsidP="000616B1">
            <w:r w:rsidRPr="008B54CE">
              <w:t>Contrary</w:t>
            </w:r>
          </w:p>
        </w:tc>
        <w:tc>
          <w:tcPr>
            <w:tcW w:w="2562" w:type="pct"/>
            <w:hideMark/>
          </w:tcPr>
          <w:p w14:paraId="4785913E" w14:textId="77777777" w:rsidR="008B54CE" w:rsidRPr="008B54CE" w:rsidRDefault="008B54CE" w:rsidP="000616B1">
            <w:pPr>
              <w:cnfStyle w:val="000000000000" w:firstRow="0" w:lastRow="0" w:firstColumn="0" w:lastColumn="0" w:oddVBand="0" w:evenVBand="0" w:oddHBand="0" w:evenHBand="0" w:firstRowFirstColumn="0" w:firstRowLastColumn="0" w:lastRowFirstColumn="0" w:lastRowLastColumn="0"/>
            </w:pPr>
            <w:r w:rsidRPr="008B54CE">
              <w:t>If A is true, E is false; If E is true, A is false</w:t>
            </w:r>
          </w:p>
          <w:p w14:paraId="6A21CAB1" w14:textId="77777777" w:rsidR="008B54CE" w:rsidRPr="008B54CE" w:rsidRDefault="008B54CE" w:rsidP="000616B1">
            <w:pPr>
              <w:cnfStyle w:val="000000000000" w:firstRow="0" w:lastRow="0" w:firstColumn="0" w:lastColumn="0" w:oddVBand="0" w:evenVBand="0" w:oddHBand="0" w:evenHBand="0" w:firstRowFirstColumn="0" w:firstRowLastColumn="0" w:lastRowFirstColumn="0" w:lastRowLastColumn="0"/>
            </w:pPr>
            <w:r w:rsidRPr="008B54CE">
              <w:t>“A and E can’t BOTH be true (but they both might be false)”</w:t>
            </w:r>
          </w:p>
        </w:tc>
        <w:tc>
          <w:tcPr>
            <w:tcW w:w="589" w:type="pct"/>
            <w:hideMark/>
          </w:tcPr>
          <w:p w14:paraId="2D69D9F8" w14:textId="77777777" w:rsidR="008B54CE" w:rsidRPr="008B54CE" w:rsidRDefault="008B54CE" w:rsidP="000616B1">
            <w:pPr>
              <w:cnfStyle w:val="000000000000" w:firstRow="0" w:lastRow="0" w:firstColumn="0" w:lastColumn="0" w:oddVBand="0" w:evenVBand="0" w:oddHBand="0" w:evenHBand="0" w:firstRowFirstColumn="0" w:firstRowLastColumn="0" w:lastRowFirstColumn="0" w:lastRowLastColumn="0"/>
            </w:pPr>
            <w:r w:rsidRPr="008B54CE">
              <w:t>A and E</w:t>
            </w:r>
          </w:p>
        </w:tc>
        <w:tc>
          <w:tcPr>
            <w:tcW w:w="1106" w:type="pct"/>
            <w:hideMark/>
          </w:tcPr>
          <w:p w14:paraId="50DBC7A0" w14:textId="77777777" w:rsidR="008B54CE" w:rsidRPr="008B54CE" w:rsidRDefault="008B54CE" w:rsidP="000616B1">
            <w:pPr>
              <w:cnfStyle w:val="000000000000" w:firstRow="0" w:lastRow="0" w:firstColumn="0" w:lastColumn="0" w:oddVBand="0" w:evenVBand="0" w:oddHBand="0" w:evenHBand="0" w:firstRowFirstColumn="0" w:firstRowLastColumn="0" w:lastRowFirstColumn="0" w:lastRowLastColumn="0"/>
            </w:pPr>
            <w:r w:rsidRPr="008B54CE">
              <w:t>Aristotelian</w:t>
            </w:r>
          </w:p>
        </w:tc>
      </w:tr>
      <w:tr w:rsidR="008B54CE" w:rsidRPr="008B54CE" w14:paraId="5745B0EC" w14:textId="77777777" w:rsidTr="009F483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43" w:type="pct"/>
            <w:hideMark/>
          </w:tcPr>
          <w:p w14:paraId="2561C6C9" w14:textId="77777777" w:rsidR="008B54CE" w:rsidRPr="008B54CE" w:rsidRDefault="008B54CE" w:rsidP="000616B1">
            <w:r w:rsidRPr="008B54CE">
              <w:t>Subcontrary</w:t>
            </w:r>
          </w:p>
        </w:tc>
        <w:tc>
          <w:tcPr>
            <w:tcW w:w="2562" w:type="pct"/>
            <w:hideMark/>
          </w:tcPr>
          <w:p w14:paraId="3313D16E" w14:textId="77777777" w:rsidR="008B54CE" w:rsidRPr="008B54CE" w:rsidRDefault="008B54CE" w:rsidP="000616B1">
            <w:pPr>
              <w:cnfStyle w:val="000000100000" w:firstRow="0" w:lastRow="0" w:firstColumn="0" w:lastColumn="0" w:oddVBand="0" w:evenVBand="0" w:oddHBand="1" w:evenHBand="0" w:firstRowFirstColumn="0" w:firstRowLastColumn="0" w:lastRowFirstColumn="0" w:lastRowLastColumn="0"/>
            </w:pPr>
            <w:r w:rsidRPr="008B54CE">
              <w:t>If I is false, O is true; If O is false, I is true</w:t>
            </w:r>
          </w:p>
          <w:p w14:paraId="1A563C95" w14:textId="77777777" w:rsidR="008B54CE" w:rsidRPr="008B54CE" w:rsidRDefault="008B54CE" w:rsidP="000616B1">
            <w:pPr>
              <w:cnfStyle w:val="000000100000" w:firstRow="0" w:lastRow="0" w:firstColumn="0" w:lastColumn="0" w:oddVBand="0" w:evenVBand="0" w:oddHBand="1" w:evenHBand="0" w:firstRowFirstColumn="0" w:firstRowLastColumn="0" w:lastRowFirstColumn="0" w:lastRowLastColumn="0"/>
            </w:pPr>
            <w:r w:rsidRPr="008B54CE">
              <w:t xml:space="preserve">“I and O can’t BOTH be false (but they both might be true)” </w:t>
            </w:r>
          </w:p>
        </w:tc>
        <w:tc>
          <w:tcPr>
            <w:tcW w:w="589" w:type="pct"/>
            <w:hideMark/>
          </w:tcPr>
          <w:p w14:paraId="795EEEE0" w14:textId="77777777" w:rsidR="008B54CE" w:rsidRPr="008B54CE" w:rsidRDefault="008B54CE" w:rsidP="000616B1">
            <w:pPr>
              <w:cnfStyle w:val="000000100000" w:firstRow="0" w:lastRow="0" w:firstColumn="0" w:lastColumn="0" w:oddVBand="0" w:evenVBand="0" w:oddHBand="1" w:evenHBand="0" w:firstRowFirstColumn="0" w:firstRowLastColumn="0" w:lastRowFirstColumn="0" w:lastRowLastColumn="0"/>
            </w:pPr>
            <w:r w:rsidRPr="008B54CE">
              <w:t>I and O</w:t>
            </w:r>
          </w:p>
        </w:tc>
        <w:tc>
          <w:tcPr>
            <w:tcW w:w="1106" w:type="pct"/>
            <w:hideMark/>
          </w:tcPr>
          <w:p w14:paraId="49FF03E8" w14:textId="77777777" w:rsidR="008B54CE" w:rsidRPr="008B54CE" w:rsidRDefault="008B54CE" w:rsidP="000616B1">
            <w:pPr>
              <w:cnfStyle w:val="000000100000" w:firstRow="0" w:lastRow="0" w:firstColumn="0" w:lastColumn="0" w:oddVBand="0" w:evenVBand="0" w:oddHBand="1" w:evenHBand="0" w:firstRowFirstColumn="0" w:firstRowLastColumn="0" w:lastRowFirstColumn="0" w:lastRowLastColumn="0"/>
            </w:pPr>
            <w:r w:rsidRPr="008B54CE">
              <w:t>Aristotelian</w:t>
            </w:r>
          </w:p>
        </w:tc>
      </w:tr>
    </w:tbl>
    <w:p w14:paraId="27A13F2D" w14:textId="77777777" w:rsidR="009F483E" w:rsidRDefault="009F483E" w:rsidP="000616B1">
      <w:pPr>
        <w:spacing w:line="240" w:lineRule="auto"/>
        <w:sectPr w:rsidR="009F483E" w:rsidSect="00724AAD">
          <w:type w:val="continuous"/>
          <w:pgSz w:w="12240" w:h="15840"/>
          <w:pgMar w:top="720" w:right="720" w:bottom="720" w:left="720" w:header="720" w:footer="720" w:gutter="0"/>
          <w:cols w:space="720"/>
          <w:docGrid w:linePitch="360"/>
        </w:sectPr>
      </w:pPr>
    </w:p>
    <w:p w14:paraId="0B352320" w14:textId="411A5E5E" w:rsidR="000616B1" w:rsidRDefault="000616B1" w:rsidP="000616B1">
      <w:pPr>
        <w:pStyle w:val="Heading2"/>
        <w:spacing w:line="240" w:lineRule="auto"/>
      </w:pPr>
      <w:r>
        <w:t>Solved Problems</w:t>
      </w:r>
    </w:p>
    <w:p w14:paraId="2BA32041" w14:textId="62AFBB71" w:rsidR="000616B1" w:rsidRDefault="000616B1" w:rsidP="000616B1">
      <w:pPr>
        <w:tabs>
          <w:tab w:val="left" w:pos="720"/>
        </w:tabs>
        <w:spacing w:line="240" w:lineRule="auto"/>
      </w:pPr>
      <w:r>
        <w:t xml:space="preserve">Suppose the statement </w:t>
      </w:r>
      <w:r w:rsidRPr="000616B1">
        <w:rPr>
          <w:b/>
        </w:rPr>
        <w:t>“No poets are pencil pushers”</w:t>
      </w:r>
      <w:r>
        <w:t xml:space="preserve"> is TRUE. Use your knowledge of categorical logic to determine whether the following statements are TRUE, FALSE, or of interdeterminate truth value (that is, we don’t have enough knowledge to determine whether they are true or false). Do the exercise twice: first using the Boolean interpretation and then using the Aristotelian interpretation.</w:t>
      </w:r>
    </w:p>
    <w:tbl>
      <w:tblPr>
        <w:tblStyle w:val="GridTable4-Accent1"/>
        <w:tblW w:w="0" w:type="auto"/>
        <w:tblLook w:val="04A0" w:firstRow="1" w:lastRow="0" w:firstColumn="1" w:lastColumn="0" w:noHBand="0" w:noVBand="1"/>
      </w:tblPr>
      <w:tblGrid>
        <w:gridCol w:w="3055"/>
        <w:gridCol w:w="4138"/>
        <w:gridCol w:w="3597"/>
      </w:tblGrid>
      <w:tr w:rsidR="000616B1" w14:paraId="4557EBAA" w14:textId="77777777" w:rsidTr="00BB3B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78544F8D" w14:textId="152CD67E" w:rsidR="000616B1" w:rsidRDefault="000616B1" w:rsidP="000616B1">
            <w:pPr>
              <w:tabs>
                <w:tab w:val="left" w:pos="720"/>
              </w:tabs>
            </w:pPr>
            <w:r>
              <w:t>Statement</w:t>
            </w:r>
          </w:p>
        </w:tc>
        <w:tc>
          <w:tcPr>
            <w:tcW w:w="4138" w:type="dxa"/>
          </w:tcPr>
          <w:p w14:paraId="557CDF37" w14:textId="3043C9C1" w:rsidR="000616B1" w:rsidRDefault="000616B1" w:rsidP="000616B1">
            <w:pPr>
              <w:tabs>
                <w:tab w:val="left" w:pos="720"/>
              </w:tabs>
              <w:cnfStyle w:val="100000000000" w:firstRow="1" w:lastRow="0" w:firstColumn="0" w:lastColumn="0" w:oddVBand="0" w:evenVBand="0" w:oddHBand="0" w:evenHBand="0" w:firstRowFirstColumn="0" w:firstRowLastColumn="0" w:lastRowFirstColumn="0" w:lastRowLastColumn="0"/>
            </w:pPr>
            <w:r>
              <w:t>Boolean</w:t>
            </w:r>
          </w:p>
        </w:tc>
        <w:tc>
          <w:tcPr>
            <w:tcW w:w="3597" w:type="dxa"/>
          </w:tcPr>
          <w:p w14:paraId="328C2443" w14:textId="7751669A" w:rsidR="000616B1" w:rsidRDefault="00140058" w:rsidP="000616B1">
            <w:pPr>
              <w:tabs>
                <w:tab w:val="left" w:pos="720"/>
              </w:tabs>
              <w:cnfStyle w:val="100000000000" w:firstRow="1" w:lastRow="0" w:firstColumn="0" w:lastColumn="0" w:oddVBand="0" w:evenVBand="0" w:oddHBand="0" w:evenHBand="0" w:firstRowFirstColumn="0" w:firstRowLastColumn="0" w:lastRowFirstColumn="0" w:lastRowLastColumn="0"/>
            </w:pPr>
            <w:r>
              <w:t>Aristotelian</w:t>
            </w:r>
          </w:p>
        </w:tc>
      </w:tr>
      <w:tr w:rsidR="000616B1" w14:paraId="3BD3EFA1" w14:textId="77777777" w:rsidTr="00BB3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8F8C3FB" w14:textId="083F75DF" w:rsidR="000616B1" w:rsidRDefault="000616B1" w:rsidP="000616B1">
            <w:pPr>
              <w:tabs>
                <w:tab w:val="left" w:pos="720"/>
              </w:tabs>
            </w:pPr>
            <w:r>
              <w:t>“All poets are pencil pushers.”</w:t>
            </w:r>
          </w:p>
        </w:tc>
        <w:tc>
          <w:tcPr>
            <w:tcW w:w="4138" w:type="dxa"/>
          </w:tcPr>
          <w:p w14:paraId="5A834B40" w14:textId="065FD897" w:rsidR="000616B1" w:rsidRDefault="000616B1" w:rsidP="000616B1">
            <w:pPr>
              <w:tabs>
                <w:tab w:val="left" w:pos="720"/>
              </w:tabs>
              <w:cnfStyle w:val="000000100000" w:firstRow="0" w:lastRow="0" w:firstColumn="0" w:lastColumn="0" w:oddVBand="0" w:evenVBand="0" w:oddHBand="1" w:evenHBand="0" w:firstRowFirstColumn="0" w:firstRowLastColumn="0" w:lastRowFirstColumn="0" w:lastRowLastColumn="0"/>
            </w:pPr>
            <w:r>
              <w:t>Indeterminate. Since we aren’t assuming that poets exists, there’s a possibility that both ALL poets could be pencil pushers, and NOT could be.</w:t>
            </w:r>
          </w:p>
        </w:tc>
        <w:tc>
          <w:tcPr>
            <w:tcW w:w="3597" w:type="dxa"/>
          </w:tcPr>
          <w:p w14:paraId="79EAB2A2" w14:textId="64C2F9D3" w:rsidR="000616B1" w:rsidRDefault="00613376" w:rsidP="000616B1">
            <w:pPr>
              <w:tabs>
                <w:tab w:val="left" w:pos="720"/>
              </w:tabs>
              <w:cnfStyle w:val="000000100000" w:firstRow="0" w:lastRow="0" w:firstColumn="0" w:lastColumn="0" w:oddVBand="0" w:evenVBand="0" w:oddHBand="1" w:evenHBand="0" w:firstRowFirstColumn="0" w:firstRowLastColumn="0" w:lastRowFirstColumn="0" w:lastRowLastColumn="0"/>
            </w:pPr>
            <w:r>
              <w:t>False (contrary relationship)</w:t>
            </w:r>
            <w:r w:rsidR="000616B1">
              <w:t xml:space="preserve">. Once we assume poets exist, </w:t>
            </w:r>
            <w:r>
              <w:t>the fact that none of them are pencil pushers means that they can’t all be pencil pushers!</w:t>
            </w:r>
          </w:p>
        </w:tc>
      </w:tr>
      <w:tr w:rsidR="000616B1" w14:paraId="3928C11E" w14:textId="77777777" w:rsidTr="00BB3B6D">
        <w:tc>
          <w:tcPr>
            <w:cnfStyle w:val="001000000000" w:firstRow="0" w:lastRow="0" w:firstColumn="1" w:lastColumn="0" w:oddVBand="0" w:evenVBand="0" w:oddHBand="0" w:evenHBand="0" w:firstRowFirstColumn="0" w:firstRowLastColumn="0" w:lastRowFirstColumn="0" w:lastRowLastColumn="0"/>
            <w:tcW w:w="3055" w:type="dxa"/>
          </w:tcPr>
          <w:p w14:paraId="4C9CDA37" w14:textId="65BED15E" w:rsidR="000616B1" w:rsidRDefault="00613376" w:rsidP="000616B1">
            <w:pPr>
              <w:tabs>
                <w:tab w:val="left" w:pos="720"/>
              </w:tabs>
            </w:pPr>
            <w:r>
              <w:t>“Some poets are pencil pushers.”</w:t>
            </w:r>
          </w:p>
        </w:tc>
        <w:tc>
          <w:tcPr>
            <w:tcW w:w="4138" w:type="dxa"/>
          </w:tcPr>
          <w:p w14:paraId="386C4AF2" w14:textId="318BE4AB" w:rsidR="000616B1" w:rsidRDefault="00613376" w:rsidP="000616B1">
            <w:pPr>
              <w:tabs>
                <w:tab w:val="left" w:pos="720"/>
              </w:tabs>
              <w:cnfStyle w:val="000000000000" w:firstRow="0" w:lastRow="0" w:firstColumn="0" w:lastColumn="0" w:oddVBand="0" w:evenVBand="0" w:oddHBand="0" w:evenHBand="0" w:firstRowFirstColumn="0" w:firstRowLastColumn="0" w:lastRowFirstColumn="0" w:lastRowLastColumn="0"/>
            </w:pPr>
            <w:r>
              <w:t>False (contradictory relationship)</w:t>
            </w:r>
          </w:p>
        </w:tc>
        <w:tc>
          <w:tcPr>
            <w:tcW w:w="3597" w:type="dxa"/>
          </w:tcPr>
          <w:p w14:paraId="2D83ED06" w14:textId="2C2599D6" w:rsidR="000616B1" w:rsidRDefault="00613376" w:rsidP="000616B1">
            <w:pPr>
              <w:tabs>
                <w:tab w:val="left" w:pos="720"/>
              </w:tabs>
              <w:cnfStyle w:val="000000000000" w:firstRow="0" w:lastRow="0" w:firstColumn="0" w:lastColumn="0" w:oddVBand="0" w:evenVBand="0" w:oddHBand="0" w:evenHBand="0" w:firstRowFirstColumn="0" w:firstRowLastColumn="0" w:lastRowFirstColumn="0" w:lastRowLastColumn="0"/>
            </w:pPr>
            <w:r>
              <w:t>False (contradictory relationship).</w:t>
            </w:r>
          </w:p>
        </w:tc>
      </w:tr>
      <w:tr w:rsidR="000616B1" w14:paraId="12B7DFE4" w14:textId="77777777" w:rsidTr="00BB3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6B856FBE" w14:textId="6000175A" w:rsidR="000616B1" w:rsidRDefault="00613376" w:rsidP="000616B1">
            <w:pPr>
              <w:tabs>
                <w:tab w:val="left" w:pos="720"/>
              </w:tabs>
            </w:pPr>
            <w:r>
              <w:t>“Some poets are not pencil pushers.”</w:t>
            </w:r>
          </w:p>
        </w:tc>
        <w:tc>
          <w:tcPr>
            <w:tcW w:w="4138" w:type="dxa"/>
          </w:tcPr>
          <w:p w14:paraId="791CAFAD" w14:textId="72B49B36" w:rsidR="000616B1" w:rsidRDefault="00613376" w:rsidP="000616B1">
            <w:pPr>
              <w:tabs>
                <w:tab w:val="left" w:pos="720"/>
              </w:tabs>
              <w:cnfStyle w:val="000000100000" w:firstRow="0" w:lastRow="0" w:firstColumn="0" w:lastColumn="0" w:oddVBand="0" w:evenVBand="0" w:oddHBand="1" w:evenHBand="0" w:firstRowFirstColumn="0" w:firstRowLastColumn="0" w:lastRowFirstColumn="0" w:lastRowLastColumn="0"/>
            </w:pPr>
            <w:r>
              <w:t>Indeterminate. The “no” statement we started with doesn’t assert that poets exist. This “some” statement does assert this.</w:t>
            </w:r>
          </w:p>
        </w:tc>
        <w:tc>
          <w:tcPr>
            <w:tcW w:w="3597" w:type="dxa"/>
          </w:tcPr>
          <w:p w14:paraId="5C8C702A" w14:textId="560DDB2A" w:rsidR="000616B1" w:rsidRDefault="00613376" w:rsidP="000616B1">
            <w:pPr>
              <w:tabs>
                <w:tab w:val="left" w:pos="720"/>
              </w:tabs>
              <w:cnfStyle w:val="000000100000" w:firstRow="0" w:lastRow="0" w:firstColumn="0" w:lastColumn="0" w:oddVBand="0" w:evenVBand="0" w:oddHBand="1" w:evenHBand="0" w:firstRowFirstColumn="0" w:firstRowLastColumn="0" w:lastRowFirstColumn="0" w:lastRowLastColumn="0"/>
            </w:pPr>
            <w:r>
              <w:t>True (Subalternation). Again, if we assume that poets exist, the fact that none of them are pencil pushers means that at least one must be something else!</w:t>
            </w:r>
          </w:p>
        </w:tc>
      </w:tr>
      <w:tr w:rsidR="000616B1" w14:paraId="213F7C3F" w14:textId="77777777" w:rsidTr="00BB3B6D">
        <w:tc>
          <w:tcPr>
            <w:cnfStyle w:val="001000000000" w:firstRow="0" w:lastRow="0" w:firstColumn="1" w:lastColumn="0" w:oddVBand="0" w:evenVBand="0" w:oddHBand="0" w:evenHBand="0" w:firstRowFirstColumn="0" w:firstRowLastColumn="0" w:lastRowFirstColumn="0" w:lastRowLastColumn="0"/>
            <w:tcW w:w="3055" w:type="dxa"/>
          </w:tcPr>
          <w:p w14:paraId="3314DF22" w14:textId="60203990" w:rsidR="000616B1" w:rsidRDefault="00613376" w:rsidP="000616B1">
            <w:pPr>
              <w:tabs>
                <w:tab w:val="left" w:pos="720"/>
              </w:tabs>
            </w:pPr>
            <w:r>
              <w:t>“No pencil pushers are poets.”</w:t>
            </w:r>
          </w:p>
        </w:tc>
        <w:tc>
          <w:tcPr>
            <w:tcW w:w="4138" w:type="dxa"/>
          </w:tcPr>
          <w:p w14:paraId="42C0E2C2" w14:textId="6D047941" w:rsidR="000616B1" w:rsidRDefault="00613376" w:rsidP="000616B1">
            <w:pPr>
              <w:tabs>
                <w:tab w:val="left" w:pos="720"/>
              </w:tabs>
              <w:cnfStyle w:val="000000000000" w:firstRow="0" w:lastRow="0" w:firstColumn="0" w:lastColumn="0" w:oddVBand="0" w:evenVBand="0" w:oddHBand="0" w:evenHBand="0" w:firstRowFirstColumn="0" w:firstRowLastColumn="0" w:lastRowFirstColumn="0" w:lastRowLastColumn="0"/>
            </w:pPr>
            <w:r>
              <w:t>True (conversion)</w:t>
            </w:r>
          </w:p>
        </w:tc>
        <w:tc>
          <w:tcPr>
            <w:tcW w:w="3597" w:type="dxa"/>
          </w:tcPr>
          <w:p w14:paraId="7CC80A49" w14:textId="3CBAFE83" w:rsidR="000616B1" w:rsidRDefault="00613376" w:rsidP="000616B1">
            <w:pPr>
              <w:tabs>
                <w:tab w:val="left" w:pos="720"/>
              </w:tabs>
              <w:cnfStyle w:val="000000000000" w:firstRow="0" w:lastRow="0" w:firstColumn="0" w:lastColumn="0" w:oddVBand="0" w:evenVBand="0" w:oddHBand="0" w:evenHBand="0" w:firstRowFirstColumn="0" w:firstRowLastColumn="0" w:lastRowFirstColumn="0" w:lastRowLastColumn="0"/>
            </w:pPr>
            <w:r>
              <w:t>True (conversion)</w:t>
            </w:r>
          </w:p>
        </w:tc>
      </w:tr>
      <w:tr w:rsidR="000616B1" w14:paraId="23B3743D" w14:textId="77777777" w:rsidTr="00BB3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B8E3BC1" w14:textId="284FFAFC" w:rsidR="000616B1" w:rsidRDefault="00613376" w:rsidP="000616B1">
            <w:pPr>
              <w:tabs>
                <w:tab w:val="left" w:pos="720"/>
              </w:tabs>
            </w:pPr>
            <w:r>
              <w:t>“All pencil pushers are non-poets.”</w:t>
            </w:r>
          </w:p>
        </w:tc>
        <w:tc>
          <w:tcPr>
            <w:tcW w:w="4138" w:type="dxa"/>
          </w:tcPr>
          <w:p w14:paraId="3A971DCD" w14:textId="2C26C1EF" w:rsidR="000616B1" w:rsidRDefault="00613376" w:rsidP="000616B1">
            <w:pPr>
              <w:tabs>
                <w:tab w:val="left" w:pos="720"/>
              </w:tabs>
              <w:cnfStyle w:val="000000100000" w:firstRow="0" w:lastRow="0" w:firstColumn="0" w:lastColumn="0" w:oddVBand="0" w:evenVBand="0" w:oddHBand="1" w:evenHBand="0" w:firstRowFirstColumn="0" w:firstRowLastColumn="0" w:lastRowFirstColumn="0" w:lastRowLastColumn="0"/>
            </w:pPr>
            <w:r>
              <w:t>True (obversion)</w:t>
            </w:r>
          </w:p>
        </w:tc>
        <w:tc>
          <w:tcPr>
            <w:tcW w:w="3597" w:type="dxa"/>
          </w:tcPr>
          <w:p w14:paraId="525F0E46" w14:textId="6986382C" w:rsidR="000616B1" w:rsidRDefault="00613376" w:rsidP="000616B1">
            <w:pPr>
              <w:tabs>
                <w:tab w:val="left" w:pos="720"/>
              </w:tabs>
              <w:cnfStyle w:val="000000100000" w:firstRow="0" w:lastRow="0" w:firstColumn="0" w:lastColumn="0" w:oddVBand="0" w:evenVBand="0" w:oddHBand="1" w:evenHBand="0" w:firstRowFirstColumn="0" w:firstRowLastColumn="0" w:lastRowFirstColumn="0" w:lastRowLastColumn="0"/>
            </w:pPr>
            <w:r>
              <w:t>True (obversion)</w:t>
            </w:r>
          </w:p>
        </w:tc>
      </w:tr>
      <w:tr w:rsidR="00613376" w14:paraId="5158EB8A" w14:textId="77777777" w:rsidTr="00BB3B6D">
        <w:tc>
          <w:tcPr>
            <w:cnfStyle w:val="001000000000" w:firstRow="0" w:lastRow="0" w:firstColumn="1" w:lastColumn="0" w:oddVBand="0" w:evenVBand="0" w:oddHBand="0" w:evenHBand="0" w:firstRowFirstColumn="0" w:firstRowLastColumn="0" w:lastRowFirstColumn="0" w:lastRowLastColumn="0"/>
            <w:tcW w:w="3055" w:type="dxa"/>
          </w:tcPr>
          <w:p w14:paraId="6F88200F" w14:textId="03CACB8D" w:rsidR="00613376" w:rsidRDefault="00613376" w:rsidP="000616B1">
            <w:pPr>
              <w:tabs>
                <w:tab w:val="left" w:pos="720"/>
              </w:tabs>
            </w:pPr>
            <w:r>
              <w:t>“No non-poets are non-pencil pushers.”</w:t>
            </w:r>
          </w:p>
        </w:tc>
        <w:tc>
          <w:tcPr>
            <w:tcW w:w="4138" w:type="dxa"/>
          </w:tcPr>
          <w:p w14:paraId="5442C893" w14:textId="4EC1F0F9" w:rsidR="00613376" w:rsidRDefault="00613376" w:rsidP="000616B1">
            <w:pPr>
              <w:tabs>
                <w:tab w:val="left" w:pos="720"/>
              </w:tabs>
              <w:cnfStyle w:val="000000000000" w:firstRow="0" w:lastRow="0" w:firstColumn="0" w:lastColumn="0" w:oddVBand="0" w:evenVBand="0" w:oddHBand="0" w:evenHBand="0" w:firstRowFirstColumn="0" w:firstRowLastColumn="0" w:lastRowFirstColumn="0" w:lastRowLastColumn="0"/>
            </w:pPr>
            <w:r>
              <w:t>Indeterminate (illicit contraposition). The fact that contraposition doesn’t work here means that we simply don’t know the truth of the statement in question.</w:t>
            </w:r>
          </w:p>
        </w:tc>
        <w:tc>
          <w:tcPr>
            <w:tcW w:w="3597" w:type="dxa"/>
          </w:tcPr>
          <w:p w14:paraId="21158340" w14:textId="234FBE05" w:rsidR="00613376" w:rsidRDefault="00613376" w:rsidP="000616B1">
            <w:pPr>
              <w:tabs>
                <w:tab w:val="left" w:pos="720"/>
              </w:tabs>
              <w:cnfStyle w:val="000000000000" w:firstRow="0" w:lastRow="0" w:firstColumn="0" w:lastColumn="0" w:oddVBand="0" w:evenVBand="0" w:oddHBand="0" w:evenHBand="0" w:firstRowFirstColumn="0" w:firstRowLastColumn="0" w:lastRowFirstColumn="0" w:lastRowLastColumn="0"/>
            </w:pPr>
            <w:r>
              <w:t>Indeterminate (illicit contraposition)</w:t>
            </w:r>
          </w:p>
        </w:tc>
      </w:tr>
      <w:tr w:rsidR="00613376" w14:paraId="3544A2E4" w14:textId="77777777" w:rsidTr="00BB3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B50FD4D" w14:textId="31F2DF1B" w:rsidR="00613376" w:rsidRDefault="00613376" w:rsidP="000616B1">
            <w:pPr>
              <w:tabs>
                <w:tab w:val="left" w:pos="720"/>
              </w:tabs>
            </w:pPr>
            <w:r>
              <w:t>“It is false that no pencil pushers are poets.”</w:t>
            </w:r>
          </w:p>
        </w:tc>
        <w:tc>
          <w:tcPr>
            <w:tcW w:w="4138" w:type="dxa"/>
          </w:tcPr>
          <w:p w14:paraId="4D124997" w14:textId="3E013565" w:rsidR="00613376" w:rsidRPr="00613376" w:rsidRDefault="00613376" w:rsidP="000616B1">
            <w:pPr>
              <w:tabs>
                <w:tab w:val="left" w:pos="720"/>
              </w:tabs>
              <w:cnfStyle w:val="000000100000" w:firstRow="0" w:lastRow="0" w:firstColumn="0" w:lastColumn="0" w:oddVBand="0" w:evenVBand="0" w:oddHBand="1" w:evenHBand="0" w:firstRowFirstColumn="0" w:firstRowLastColumn="0" w:lastRowFirstColumn="0" w:lastRowLastColumn="0"/>
            </w:pPr>
            <w:r>
              <w:t xml:space="preserve">False. We know that it is TRUE that no pencil pushers are poet. So, the claim that </w:t>
            </w:r>
            <w:r>
              <w:rPr>
                <w:i/>
              </w:rPr>
              <w:t xml:space="preserve">this </w:t>
            </w:r>
            <w:r>
              <w:t>is false is itself false. (These sorts of techniques end up being important in logic).</w:t>
            </w:r>
          </w:p>
        </w:tc>
        <w:tc>
          <w:tcPr>
            <w:tcW w:w="3597" w:type="dxa"/>
          </w:tcPr>
          <w:p w14:paraId="519DFECB" w14:textId="0C86B4AF" w:rsidR="00613376" w:rsidRDefault="00613376" w:rsidP="000616B1">
            <w:pPr>
              <w:tabs>
                <w:tab w:val="left" w:pos="720"/>
              </w:tabs>
              <w:cnfStyle w:val="000000100000" w:firstRow="0" w:lastRow="0" w:firstColumn="0" w:lastColumn="0" w:oddVBand="0" w:evenVBand="0" w:oddHBand="1" w:evenHBand="0" w:firstRowFirstColumn="0" w:firstRowLastColumn="0" w:lastRowFirstColumn="0" w:lastRowLastColumn="0"/>
            </w:pPr>
            <w:r>
              <w:t>False. (See explanation to the right).</w:t>
            </w:r>
          </w:p>
        </w:tc>
      </w:tr>
    </w:tbl>
    <w:p w14:paraId="3554A815" w14:textId="34E5280E" w:rsidR="000616B1" w:rsidRDefault="00613376" w:rsidP="00613376">
      <w:pPr>
        <w:pStyle w:val="Heading2"/>
      </w:pPr>
      <w:r>
        <w:t>Review Question</w:t>
      </w:r>
    </w:p>
    <w:p w14:paraId="563E6412" w14:textId="166E1659" w:rsidR="00613376" w:rsidRDefault="00613376" w:rsidP="00FE17E0">
      <w:r>
        <w:t>For each of the following statements, perform the actions of obversion, conversion, and contraposition</w:t>
      </w:r>
      <w:r w:rsidR="007A15D9">
        <w:t>. Then, identify which of these “work” for this sort of statement (e.g., which produce a statement that is logically equivalent to what we started with.</w:t>
      </w:r>
    </w:p>
    <w:p w14:paraId="185C0DCE" w14:textId="30EA0B5C" w:rsidR="00BB3B6D" w:rsidRDefault="00BB3B6D" w:rsidP="00FE17E0">
      <w:pPr>
        <w:pStyle w:val="ListParagraph"/>
        <w:numPr>
          <w:ilvl w:val="0"/>
          <w:numId w:val="28"/>
        </w:numPr>
      </w:pPr>
      <w:r>
        <w:t>“All Republicans are mammals.”</w:t>
      </w:r>
      <w:bookmarkStart w:id="0" w:name="_GoBack"/>
      <w:bookmarkEnd w:id="0"/>
    </w:p>
    <w:p w14:paraId="1DC29321" w14:textId="7CCEF62C" w:rsidR="00BB3B6D" w:rsidRDefault="00BB3B6D" w:rsidP="00FE17E0">
      <w:pPr>
        <w:pStyle w:val="ListParagraph"/>
        <w:numPr>
          <w:ilvl w:val="0"/>
          <w:numId w:val="28"/>
        </w:numPr>
      </w:pPr>
      <w:r>
        <w:t>“No Democrats are reptiles.”</w:t>
      </w:r>
    </w:p>
    <w:p w14:paraId="2AC6E076" w14:textId="6365CAF6" w:rsidR="00BB3B6D" w:rsidRDefault="00BB3B6D" w:rsidP="00FE17E0">
      <w:pPr>
        <w:pStyle w:val="ListParagraph"/>
        <w:numPr>
          <w:ilvl w:val="0"/>
          <w:numId w:val="28"/>
        </w:numPr>
      </w:pPr>
      <w:r>
        <w:t xml:space="preserve">“Some Libertarians are </w:t>
      </w:r>
      <w:r w:rsidR="001A52F5">
        <w:t>health care workers</w:t>
      </w:r>
      <w:r w:rsidR="003C05CC">
        <w:t xml:space="preserve"> who ride motorcycles</w:t>
      </w:r>
      <w:r>
        <w:t>.”</w:t>
      </w:r>
    </w:p>
    <w:p w14:paraId="7D0B5003" w14:textId="014B95DF" w:rsidR="00FE17E0" w:rsidRPr="00613376" w:rsidRDefault="00BB3B6D" w:rsidP="00FE17E0">
      <w:pPr>
        <w:pStyle w:val="ListParagraph"/>
        <w:numPr>
          <w:ilvl w:val="0"/>
          <w:numId w:val="28"/>
        </w:numPr>
      </w:pPr>
      <w:r>
        <w:t>“Some</w:t>
      </w:r>
      <w:r w:rsidR="00140058">
        <w:t xml:space="preserve"> Green Party members</w:t>
      </w:r>
      <w:r>
        <w:t xml:space="preserve"> are </w:t>
      </w:r>
      <w:r w:rsidR="00FE17E0">
        <w:t xml:space="preserve">not </w:t>
      </w:r>
      <w:r w:rsidR="00140058">
        <w:t>people who don’t eat meat</w:t>
      </w:r>
      <w:r>
        <w:t>.”</w:t>
      </w:r>
    </w:p>
    <w:sectPr w:rsidR="00FE17E0" w:rsidRPr="00613376" w:rsidSect="00724AAD">
      <w:type w:val="continuous"/>
      <w:pgSz w:w="12240" w:h="15840"/>
      <w:pgMar w:top="720" w:right="720" w:bottom="720" w:left="720" w:header="720" w:footer="720" w:gutter="0"/>
      <w:cols w:sep="1"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06C4"/>
    <w:multiLevelType w:val="hybridMultilevel"/>
    <w:tmpl w:val="A1164C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9B3C65"/>
    <w:multiLevelType w:val="hybridMultilevel"/>
    <w:tmpl w:val="75D84094"/>
    <w:lvl w:ilvl="0" w:tplc="D2D86170">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D5050"/>
    <w:multiLevelType w:val="hybridMultilevel"/>
    <w:tmpl w:val="63F8A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6476A"/>
    <w:multiLevelType w:val="hybridMultilevel"/>
    <w:tmpl w:val="ED0683E6"/>
    <w:lvl w:ilvl="0" w:tplc="99D62A06">
      <w:start w:val="1"/>
      <w:numFmt w:val="bullet"/>
      <w:lvlText w:val="•"/>
      <w:lvlJc w:val="left"/>
      <w:pPr>
        <w:tabs>
          <w:tab w:val="num" w:pos="720"/>
        </w:tabs>
        <w:ind w:left="720" w:hanging="360"/>
      </w:pPr>
      <w:rPr>
        <w:rFonts w:ascii="Arial" w:hAnsi="Arial" w:hint="default"/>
      </w:rPr>
    </w:lvl>
    <w:lvl w:ilvl="1" w:tplc="9F760140">
      <w:start w:val="210"/>
      <w:numFmt w:val="bullet"/>
      <w:lvlText w:val="•"/>
      <w:lvlJc w:val="left"/>
      <w:pPr>
        <w:tabs>
          <w:tab w:val="num" w:pos="1440"/>
        </w:tabs>
        <w:ind w:left="1440" w:hanging="360"/>
      </w:pPr>
      <w:rPr>
        <w:rFonts w:ascii="Arial" w:hAnsi="Arial" w:hint="default"/>
      </w:rPr>
    </w:lvl>
    <w:lvl w:ilvl="2" w:tplc="6D82AE42" w:tentative="1">
      <w:start w:val="1"/>
      <w:numFmt w:val="bullet"/>
      <w:lvlText w:val="•"/>
      <w:lvlJc w:val="left"/>
      <w:pPr>
        <w:tabs>
          <w:tab w:val="num" w:pos="2160"/>
        </w:tabs>
        <w:ind w:left="2160" w:hanging="360"/>
      </w:pPr>
      <w:rPr>
        <w:rFonts w:ascii="Arial" w:hAnsi="Arial" w:hint="default"/>
      </w:rPr>
    </w:lvl>
    <w:lvl w:ilvl="3" w:tplc="867A6DD8" w:tentative="1">
      <w:start w:val="1"/>
      <w:numFmt w:val="bullet"/>
      <w:lvlText w:val="•"/>
      <w:lvlJc w:val="left"/>
      <w:pPr>
        <w:tabs>
          <w:tab w:val="num" w:pos="2880"/>
        </w:tabs>
        <w:ind w:left="2880" w:hanging="360"/>
      </w:pPr>
      <w:rPr>
        <w:rFonts w:ascii="Arial" w:hAnsi="Arial" w:hint="default"/>
      </w:rPr>
    </w:lvl>
    <w:lvl w:ilvl="4" w:tplc="604232AE" w:tentative="1">
      <w:start w:val="1"/>
      <w:numFmt w:val="bullet"/>
      <w:lvlText w:val="•"/>
      <w:lvlJc w:val="left"/>
      <w:pPr>
        <w:tabs>
          <w:tab w:val="num" w:pos="3600"/>
        </w:tabs>
        <w:ind w:left="3600" w:hanging="360"/>
      </w:pPr>
      <w:rPr>
        <w:rFonts w:ascii="Arial" w:hAnsi="Arial" w:hint="default"/>
      </w:rPr>
    </w:lvl>
    <w:lvl w:ilvl="5" w:tplc="965CEFB2" w:tentative="1">
      <w:start w:val="1"/>
      <w:numFmt w:val="bullet"/>
      <w:lvlText w:val="•"/>
      <w:lvlJc w:val="left"/>
      <w:pPr>
        <w:tabs>
          <w:tab w:val="num" w:pos="4320"/>
        </w:tabs>
        <w:ind w:left="4320" w:hanging="360"/>
      </w:pPr>
      <w:rPr>
        <w:rFonts w:ascii="Arial" w:hAnsi="Arial" w:hint="default"/>
      </w:rPr>
    </w:lvl>
    <w:lvl w:ilvl="6" w:tplc="1DACC53E" w:tentative="1">
      <w:start w:val="1"/>
      <w:numFmt w:val="bullet"/>
      <w:lvlText w:val="•"/>
      <w:lvlJc w:val="left"/>
      <w:pPr>
        <w:tabs>
          <w:tab w:val="num" w:pos="5040"/>
        </w:tabs>
        <w:ind w:left="5040" w:hanging="360"/>
      </w:pPr>
      <w:rPr>
        <w:rFonts w:ascii="Arial" w:hAnsi="Arial" w:hint="default"/>
      </w:rPr>
    </w:lvl>
    <w:lvl w:ilvl="7" w:tplc="76BED456" w:tentative="1">
      <w:start w:val="1"/>
      <w:numFmt w:val="bullet"/>
      <w:lvlText w:val="•"/>
      <w:lvlJc w:val="left"/>
      <w:pPr>
        <w:tabs>
          <w:tab w:val="num" w:pos="5760"/>
        </w:tabs>
        <w:ind w:left="5760" w:hanging="360"/>
      </w:pPr>
      <w:rPr>
        <w:rFonts w:ascii="Arial" w:hAnsi="Arial" w:hint="default"/>
      </w:rPr>
    </w:lvl>
    <w:lvl w:ilvl="8" w:tplc="7014364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661196"/>
    <w:multiLevelType w:val="hybridMultilevel"/>
    <w:tmpl w:val="A97476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615F48"/>
    <w:multiLevelType w:val="hybridMultilevel"/>
    <w:tmpl w:val="51EC3EEA"/>
    <w:lvl w:ilvl="0" w:tplc="24B8F0C0">
      <w:start w:val="1"/>
      <w:numFmt w:val="bullet"/>
      <w:lvlText w:val=""/>
      <w:lvlJc w:val="left"/>
      <w:pPr>
        <w:tabs>
          <w:tab w:val="num" w:pos="720"/>
        </w:tabs>
        <w:ind w:left="720" w:hanging="360"/>
      </w:pPr>
      <w:rPr>
        <w:rFonts w:ascii="Symbol" w:hAnsi="Symbol" w:hint="default"/>
      </w:rPr>
    </w:lvl>
    <w:lvl w:ilvl="1" w:tplc="93DCE1BC" w:tentative="1">
      <w:start w:val="1"/>
      <w:numFmt w:val="bullet"/>
      <w:lvlText w:val=""/>
      <w:lvlJc w:val="left"/>
      <w:pPr>
        <w:tabs>
          <w:tab w:val="num" w:pos="1440"/>
        </w:tabs>
        <w:ind w:left="1440" w:hanging="360"/>
      </w:pPr>
      <w:rPr>
        <w:rFonts w:ascii="Symbol" w:hAnsi="Symbol" w:hint="default"/>
      </w:rPr>
    </w:lvl>
    <w:lvl w:ilvl="2" w:tplc="692E986C" w:tentative="1">
      <w:start w:val="1"/>
      <w:numFmt w:val="bullet"/>
      <w:lvlText w:val=""/>
      <w:lvlJc w:val="left"/>
      <w:pPr>
        <w:tabs>
          <w:tab w:val="num" w:pos="2160"/>
        </w:tabs>
        <w:ind w:left="2160" w:hanging="360"/>
      </w:pPr>
      <w:rPr>
        <w:rFonts w:ascii="Symbol" w:hAnsi="Symbol" w:hint="default"/>
      </w:rPr>
    </w:lvl>
    <w:lvl w:ilvl="3" w:tplc="D2A0FABA" w:tentative="1">
      <w:start w:val="1"/>
      <w:numFmt w:val="bullet"/>
      <w:lvlText w:val=""/>
      <w:lvlJc w:val="left"/>
      <w:pPr>
        <w:tabs>
          <w:tab w:val="num" w:pos="2880"/>
        </w:tabs>
        <w:ind w:left="2880" w:hanging="360"/>
      </w:pPr>
      <w:rPr>
        <w:rFonts w:ascii="Symbol" w:hAnsi="Symbol" w:hint="default"/>
      </w:rPr>
    </w:lvl>
    <w:lvl w:ilvl="4" w:tplc="744CE63E" w:tentative="1">
      <w:start w:val="1"/>
      <w:numFmt w:val="bullet"/>
      <w:lvlText w:val=""/>
      <w:lvlJc w:val="left"/>
      <w:pPr>
        <w:tabs>
          <w:tab w:val="num" w:pos="3600"/>
        </w:tabs>
        <w:ind w:left="3600" w:hanging="360"/>
      </w:pPr>
      <w:rPr>
        <w:rFonts w:ascii="Symbol" w:hAnsi="Symbol" w:hint="default"/>
      </w:rPr>
    </w:lvl>
    <w:lvl w:ilvl="5" w:tplc="8DFEE1DE" w:tentative="1">
      <w:start w:val="1"/>
      <w:numFmt w:val="bullet"/>
      <w:lvlText w:val=""/>
      <w:lvlJc w:val="left"/>
      <w:pPr>
        <w:tabs>
          <w:tab w:val="num" w:pos="4320"/>
        </w:tabs>
        <w:ind w:left="4320" w:hanging="360"/>
      </w:pPr>
      <w:rPr>
        <w:rFonts w:ascii="Symbol" w:hAnsi="Symbol" w:hint="default"/>
      </w:rPr>
    </w:lvl>
    <w:lvl w:ilvl="6" w:tplc="8DC2AC28" w:tentative="1">
      <w:start w:val="1"/>
      <w:numFmt w:val="bullet"/>
      <w:lvlText w:val=""/>
      <w:lvlJc w:val="left"/>
      <w:pPr>
        <w:tabs>
          <w:tab w:val="num" w:pos="5040"/>
        </w:tabs>
        <w:ind w:left="5040" w:hanging="360"/>
      </w:pPr>
      <w:rPr>
        <w:rFonts w:ascii="Symbol" w:hAnsi="Symbol" w:hint="default"/>
      </w:rPr>
    </w:lvl>
    <w:lvl w:ilvl="7" w:tplc="14381400" w:tentative="1">
      <w:start w:val="1"/>
      <w:numFmt w:val="bullet"/>
      <w:lvlText w:val=""/>
      <w:lvlJc w:val="left"/>
      <w:pPr>
        <w:tabs>
          <w:tab w:val="num" w:pos="5760"/>
        </w:tabs>
        <w:ind w:left="5760" w:hanging="360"/>
      </w:pPr>
      <w:rPr>
        <w:rFonts w:ascii="Symbol" w:hAnsi="Symbol" w:hint="default"/>
      </w:rPr>
    </w:lvl>
    <w:lvl w:ilvl="8" w:tplc="B53A0E9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9D3661A"/>
    <w:multiLevelType w:val="hybridMultilevel"/>
    <w:tmpl w:val="5CBCF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A4DFD"/>
    <w:multiLevelType w:val="hybridMultilevel"/>
    <w:tmpl w:val="61185626"/>
    <w:lvl w:ilvl="0" w:tplc="7690F944">
      <w:start w:val="1"/>
      <w:numFmt w:val="bullet"/>
      <w:lvlText w:val=""/>
      <w:lvlJc w:val="left"/>
      <w:pPr>
        <w:tabs>
          <w:tab w:val="num" w:pos="720"/>
        </w:tabs>
        <w:ind w:left="720" w:hanging="360"/>
      </w:pPr>
      <w:rPr>
        <w:rFonts w:ascii="Symbol" w:hAnsi="Symbol" w:hint="default"/>
      </w:rPr>
    </w:lvl>
    <w:lvl w:ilvl="1" w:tplc="319A3C0A" w:tentative="1">
      <w:start w:val="1"/>
      <w:numFmt w:val="bullet"/>
      <w:lvlText w:val=""/>
      <w:lvlJc w:val="left"/>
      <w:pPr>
        <w:tabs>
          <w:tab w:val="num" w:pos="1440"/>
        </w:tabs>
        <w:ind w:left="1440" w:hanging="360"/>
      </w:pPr>
      <w:rPr>
        <w:rFonts w:ascii="Symbol" w:hAnsi="Symbol" w:hint="default"/>
      </w:rPr>
    </w:lvl>
    <w:lvl w:ilvl="2" w:tplc="D9FA0B3C" w:tentative="1">
      <w:start w:val="1"/>
      <w:numFmt w:val="bullet"/>
      <w:lvlText w:val=""/>
      <w:lvlJc w:val="left"/>
      <w:pPr>
        <w:tabs>
          <w:tab w:val="num" w:pos="2160"/>
        </w:tabs>
        <w:ind w:left="2160" w:hanging="360"/>
      </w:pPr>
      <w:rPr>
        <w:rFonts w:ascii="Symbol" w:hAnsi="Symbol" w:hint="default"/>
      </w:rPr>
    </w:lvl>
    <w:lvl w:ilvl="3" w:tplc="6EE0F0E4" w:tentative="1">
      <w:start w:val="1"/>
      <w:numFmt w:val="bullet"/>
      <w:lvlText w:val=""/>
      <w:lvlJc w:val="left"/>
      <w:pPr>
        <w:tabs>
          <w:tab w:val="num" w:pos="2880"/>
        </w:tabs>
        <w:ind w:left="2880" w:hanging="360"/>
      </w:pPr>
      <w:rPr>
        <w:rFonts w:ascii="Symbol" w:hAnsi="Symbol" w:hint="default"/>
      </w:rPr>
    </w:lvl>
    <w:lvl w:ilvl="4" w:tplc="DCE286C2" w:tentative="1">
      <w:start w:val="1"/>
      <w:numFmt w:val="bullet"/>
      <w:lvlText w:val=""/>
      <w:lvlJc w:val="left"/>
      <w:pPr>
        <w:tabs>
          <w:tab w:val="num" w:pos="3600"/>
        </w:tabs>
        <w:ind w:left="3600" w:hanging="360"/>
      </w:pPr>
      <w:rPr>
        <w:rFonts w:ascii="Symbol" w:hAnsi="Symbol" w:hint="default"/>
      </w:rPr>
    </w:lvl>
    <w:lvl w:ilvl="5" w:tplc="53625634" w:tentative="1">
      <w:start w:val="1"/>
      <w:numFmt w:val="bullet"/>
      <w:lvlText w:val=""/>
      <w:lvlJc w:val="left"/>
      <w:pPr>
        <w:tabs>
          <w:tab w:val="num" w:pos="4320"/>
        </w:tabs>
        <w:ind w:left="4320" w:hanging="360"/>
      </w:pPr>
      <w:rPr>
        <w:rFonts w:ascii="Symbol" w:hAnsi="Symbol" w:hint="default"/>
      </w:rPr>
    </w:lvl>
    <w:lvl w:ilvl="6" w:tplc="6DDE4EC6" w:tentative="1">
      <w:start w:val="1"/>
      <w:numFmt w:val="bullet"/>
      <w:lvlText w:val=""/>
      <w:lvlJc w:val="left"/>
      <w:pPr>
        <w:tabs>
          <w:tab w:val="num" w:pos="5040"/>
        </w:tabs>
        <w:ind w:left="5040" w:hanging="360"/>
      </w:pPr>
      <w:rPr>
        <w:rFonts w:ascii="Symbol" w:hAnsi="Symbol" w:hint="default"/>
      </w:rPr>
    </w:lvl>
    <w:lvl w:ilvl="7" w:tplc="7668185A" w:tentative="1">
      <w:start w:val="1"/>
      <w:numFmt w:val="bullet"/>
      <w:lvlText w:val=""/>
      <w:lvlJc w:val="left"/>
      <w:pPr>
        <w:tabs>
          <w:tab w:val="num" w:pos="5760"/>
        </w:tabs>
        <w:ind w:left="5760" w:hanging="360"/>
      </w:pPr>
      <w:rPr>
        <w:rFonts w:ascii="Symbol" w:hAnsi="Symbol" w:hint="default"/>
      </w:rPr>
    </w:lvl>
    <w:lvl w:ilvl="8" w:tplc="B9E639B2"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0E81036"/>
    <w:multiLevelType w:val="hybridMultilevel"/>
    <w:tmpl w:val="42341EE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2D659A"/>
    <w:multiLevelType w:val="hybridMultilevel"/>
    <w:tmpl w:val="757CA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446BAE"/>
    <w:multiLevelType w:val="hybridMultilevel"/>
    <w:tmpl w:val="69BCC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C476B1"/>
    <w:multiLevelType w:val="hybridMultilevel"/>
    <w:tmpl w:val="67663068"/>
    <w:lvl w:ilvl="0" w:tplc="69846AE4">
      <w:start w:val="1"/>
      <w:numFmt w:val="bullet"/>
      <w:lvlText w:val="•"/>
      <w:lvlJc w:val="left"/>
      <w:pPr>
        <w:tabs>
          <w:tab w:val="num" w:pos="720"/>
        </w:tabs>
        <w:ind w:left="720" w:hanging="360"/>
      </w:pPr>
      <w:rPr>
        <w:rFonts w:ascii="Arial" w:hAnsi="Arial" w:hint="default"/>
      </w:rPr>
    </w:lvl>
    <w:lvl w:ilvl="1" w:tplc="0FAC88DA">
      <w:start w:val="210"/>
      <w:numFmt w:val="bullet"/>
      <w:lvlText w:val="•"/>
      <w:lvlJc w:val="left"/>
      <w:pPr>
        <w:tabs>
          <w:tab w:val="num" w:pos="1440"/>
        </w:tabs>
        <w:ind w:left="1440" w:hanging="360"/>
      </w:pPr>
      <w:rPr>
        <w:rFonts w:ascii="Arial" w:hAnsi="Arial" w:hint="default"/>
      </w:rPr>
    </w:lvl>
    <w:lvl w:ilvl="2" w:tplc="A114ED60" w:tentative="1">
      <w:start w:val="1"/>
      <w:numFmt w:val="bullet"/>
      <w:lvlText w:val="•"/>
      <w:lvlJc w:val="left"/>
      <w:pPr>
        <w:tabs>
          <w:tab w:val="num" w:pos="2160"/>
        </w:tabs>
        <w:ind w:left="2160" w:hanging="360"/>
      </w:pPr>
      <w:rPr>
        <w:rFonts w:ascii="Arial" w:hAnsi="Arial" w:hint="default"/>
      </w:rPr>
    </w:lvl>
    <w:lvl w:ilvl="3" w:tplc="2ECA86D4" w:tentative="1">
      <w:start w:val="1"/>
      <w:numFmt w:val="bullet"/>
      <w:lvlText w:val="•"/>
      <w:lvlJc w:val="left"/>
      <w:pPr>
        <w:tabs>
          <w:tab w:val="num" w:pos="2880"/>
        </w:tabs>
        <w:ind w:left="2880" w:hanging="360"/>
      </w:pPr>
      <w:rPr>
        <w:rFonts w:ascii="Arial" w:hAnsi="Arial" w:hint="default"/>
      </w:rPr>
    </w:lvl>
    <w:lvl w:ilvl="4" w:tplc="D49869CC" w:tentative="1">
      <w:start w:val="1"/>
      <w:numFmt w:val="bullet"/>
      <w:lvlText w:val="•"/>
      <w:lvlJc w:val="left"/>
      <w:pPr>
        <w:tabs>
          <w:tab w:val="num" w:pos="3600"/>
        </w:tabs>
        <w:ind w:left="3600" w:hanging="360"/>
      </w:pPr>
      <w:rPr>
        <w:rFonts w:ascii="Arial" w:hAnsi="Arial" w:hint="default"/>
      </w:rPr>
    </w:lvl>
    <w:lvl w:ilvl="5" w:tplc="4B14C24C" w:tentative="1">
      <w:start w:val="1"/>
      <w:numFmt w:val="bullet"/>
      <w:lvlText w:val="•"/>
      <w:lvlJc w:val="left"/>
      <w:pPr>
        <w:tabs>
          <w:tab w:val="num" w:pos="4320"/>
        </w:tabs>
        <w:ind w:left="4320" w:hanging="360"/>
      </w:pPr>
      <w:rPr>
        <w:rFonts w:ascii="Arial" w:hAnsi="Arial" w:hint="default"/>
      </w:rPr>
    </w:lvl>
    <w:lvl w:ilvl="6" w:tplc="58D4535E" w:tentative="1">
      <w:start w:val="1"/>
      <w:numFmt w:val="bullet"/>
      <w:lvlText w:val="•"/>
      <w:lvlJc w:val="left"/>
      <w:pPr>
        <w:tabs>
          <w:tab w:val="num" w:pos="5040"/>
        </w:tabs>
        <w:ind w:left="5040" w:hanging="360"/>
      </w:pPr>
      <w:rPr>
        <w:rFonts w:ascii="Arial" w:hAnsi="Arial" w:hint="default"/>
      </w:rPr>
    </w:lvl>
    <w:lvl w:ilvl="7" w:tplc="CEB208D0" w:tentative="1">
      <w:start w:val="1"/>
      <w:numFmt w:val="bullet"/>
      <w:lvlText w:val="•"/>
      <w:lvlJc w:val="left"/>
      <w:pPr>
        <w:tabs>
          <w:tab w:val="num" w:pos="5760"/>
        </w:tabs>
        <w:ind w:left="5760" w:hanging="360"/>
      </w:pPr>
      <w:rPr>
        <w:rFonts w:ascii="Arial" w:hAnsi="Arial" w:hint="default"/>
      </w:rPr>
    </w:lvl>
    <w:lvl w:ilvl="8" w:tplc="6944CD4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18A04F8"/>
    <w:multiLevelType w:val="hybridMultilevel"/>
    <w:tmpl w:val="A538ED1A"/>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E74784"/>
    <w:multiLevelType w:val="hybridMultilevel"/>
    <w:tmpl w:val="B0ECFAAE"/>
    <w:lvl w:ilvl="0" w:tplc="79007142">
      <w:start w:val="1"/>
      <w:numFmt w:val="bullet"/>
      <w:lvlText w:val="•"/>
      <w:lvlJc w:val="left"/>
      <w:pPr>
        <w:tabs>
          <w:tab w:val="num" w:pos="720"/>
        </w:tabs>
        <w:ind w:left="720" w:hanging="360"/>
      </w:pPr>
      <w:rPr>
        <w:rFonts w:ascii="Arial" w:hAnsi="Arial" w:hint="default"/>
      </w:rPr>
    </w:lvl>
    <w:lvl w:ilvl="1" w:tplc="6270D930" w:tentative="1">
      <w:start w:val="1"/>
      <w:numFmt w:val="bullet"/>
      <w:lvlText w:val="•"/>
      <w:lvlJc w:val="left"/>
      <w:pPr>
        <w:tabs>
          <w:tab w:val="num" w:pos="1440"/>
        </w:tabs>
        <w:ind w:left="1440" w:hanging="360"/>
      </w:pPr>
      <w:rPr>
        <w:rFonts w:ascii="Arial" w:hAnsi="Arial" w:hint="default"/>
      </w:rPr>
    </w:lvl>
    <w:lvl w:ilvl="2" w:tplc="BD2A7DF8" w:tentative="1">
      <w:start w:val="1"/>
      <w:numFmt w:val="bullet"/>
      <w:lvlText w:val="•"/>
      <w:lvlJc w:val="left"/>
      <w:pPr>
        <w:tabs>
          <w:tab w:val="num" w:pos="2160"/>
        </w:tabs>
        <w:ind w:left="2160" w:hanging="360"/>
      </w:pPr>
      <w:rPr>
        <w:rFonts w:ascii="Arial" w:hAnsi="Arial" w:hint="default"/>
      </w:rPr>
    </w:lvl>
    <w:lvl w:ilvl="3" w:tplc="2E78F98C" w:tentative="1">
      <w:start w:val="1"/>
      <w:numFmt w:val="bullet"/>
      <w:lvlText w:val="•"/>
      <w:lvlJc w:val="left"/>
      <w:pPr>
        <w:tabs>
          <w:tab w:val="num" w:pos="2880"/>
        </w:tabs>
        <w:ind w:left="2880" w:hanging="360"/>
      </w:pPr>
      <w:rPr>
        <w:rFonts w:ascii="Arial" w:hAnsi="Arial" w:hint="default"/>
      </w:rPr>
    </w:lvl>
    <w:lvl w:ilvl="4" w:tplc="068A4EEA" w:tentative="1">
      <w:start w:val="1"/>
      <w:numFmt w:val="bullet"/>
      <w:lvlText w:val="•"/>
      <w:lvlJc w:val="left"/>
      <w:pPr>
        <w:tabs>
          <w:tab w:val="num" w:pos="3600"/>
        </w:tabs>
        <w:ind w:left="3600" w:hanging="360"/>
      </w:pPr>
      <w:rPr>
        <w:rFonts w:ascii="Arial" w:hAnsi="Arial" w:hint="default"/>
      </w:rPr>
    </w:lvl>
    <w:lvl w:ilvl="5" w:tplc="B964C142" w:tentative="1">
      <w:start w:val="1"/>
      <w:numFmt w:val="bullet"/>
      <w:lvlText w:val="•"/>
      <w:lvlJc w:val="left"/>
      <w:pPr>
        <w:tabs>
          <w:tab w:val="num" w:pos="4320"/>
        </w:tabs>
        <w:ind w:left="4320" w:hanging="360"/>
      </w:pPr>
      <w:rPr>
        <w:rFonts w:ascii="Arial" w:hAnsi="Arial" w:hint="default"/>
      </w:rPr>
    </w:lvl>
    <w:lvl w:ilvl="6" w:tplc="936E85B4" w:tentative="1">
      <w:start w:val="1"/>
      <w:numFmt w:val="bullet"/>
      <w:lvlText w:val="•"/>
      <w:lvlJc w:val="left"/>
      <w:pPr>
        <w:tabs>
          <w:tab w:val="num" w:pos="5040"/>
        </w:tabs>
        <w:ind w:left="5040" w:hanging="360"/>
      </w:pPr>
      <w:rPr>
        <w:rFonts w:ascii="Arial" w:hAnsi="Arial" w:hint="default"/>
      </w:rPr>
    </w:lvl>
    <w:lvl w:ilvl="7" w:tplc="B486F204" w:tentative="1">
      <w:start w:val="1"/>
      <w:numFmt w:val="bullet"/>
      <w:lvlText w:val="•"/>
      <w:lvlJc w:val="left"/>
      <w:pPr>
        <w:tabs>
          <w:tab w:val="num" w:pos="5760"/>
        </w:tabs>
        <w:ind w:left="5760" w:hanging="360"/>
      </w:pPr>
      <w:rPr>
        <w:rFonts w:ascii="Arial" w:hAnsi="Arial" w:hint="default"/>
      </w:rPr>
    </w:lvl>
    <w:lvl w:ilvl="8" w:tplc="1744E56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57423F9"/>
    <w:multiLevelType w:val="hybridMultilevel"/>
    <w:tmpl w:val="864691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86B7DEC"/>
    <w:multiLevelType w:val="hybridMultilevel"/>
    <w:tmpl w:val="4C2CC436"/>
    <w:lvl w:ilvl="0" w:tplc="D2D86170">
      <w:start w:val="1"/>
      <w:numFmt w:val="bullet"/>
      <w:lvlText w:val="•"/>
      <w:lvlJc w:val="left"/>
      <w:pPr>
        <w:tabs>
          <w:tab w:val="num" w:pos="720"/>
        </w:tabs>
        <w:ind w:left="720" w:hanging="360"/>
      </w:pPr>
      <w:rPr>
        <w:rFonts w:ascii="Arial" w:hAnsi="Arial" w:hint="default"/>
      </w:rPr>
    </w:lvl>
    <w:lvl w:ilvl="1" w:tplc="66A2EAF4">
      <w:start w:val="210"/>
      <w:numFmt w:val="bullet"/>
      <w:lvlText w:val="•"/>
      <w:lvlJc w:val="left"/>
      <w:pPr>
        <w:tabs>
          <w:tab w:val="num" w:pos="1440"/>
        </w:tabs>
        <w:ind w:left="1440" w:hanging="360"/>
      </w:pPr>
      <w:rPr>
        <w:rFonts w:ascii="Arial" w:hAnsi="Arial" w:hint="default"/>
      </w:rPr>
    </w:lvl>
    <w:lvl w:ilvl="2" w:tplc="39829030" w:tentative="1">
      <w:start w:val="1"/>
      <w:numFmt w:val="bullet"/>
      <w:lvlText w:val="•"/>
      <w:lvlJc w:val="left"/>
      <w:pPr>
        <w:tabs>
          <w:tab w:val="num" w:pos="2160"/>
        </w:tabs>
        <w:ind w:left="2160" w:hanging="360"/>
      </w:pPr>
      <w:rPr>
        <w:rFonts w:ascii="Arial" w:hAnsi="Arial" w:hint="default"/>
      </w:rPr>
    </w:lvl>
    <w:lvl w:ilvl="3" w:tplc="F3663048" w:tentative="1">
      <w:start w:val="1"/>
      <w:numFmt w:val="bullet"/>
      <w:lvlText w:val="•"/>
      <w:lvlJc w:val="left"/>
      <w:pPr>
        <w:tabs>
          <w:tab w:val="num" w:pos="2880"/>
        </w:tabs>
        <w:ind w:left="2880" w:hanging="360"/>
      </w:pPr>
      <w:rPr>
        <w:rFonts w:ascii="Arial" w:hAnsi="Arial" w:hint="default"/>
      </w:rPr>
    </w:lvl>
    <w:lvl w:ilvl="4" w:tplc="854E81CA" w:tentative="1">
      <w:start w:val="1"/>
      <w:numFmt w:val="bullet"/>
      <w:lvlText w:val="•"/>
      <w:lvlJc w:val="left"/>
      <w:pPr>
        <w:tabs>
          <w:tab w:val="num" w:pos="3600"/>
        </w:tabs>
        <w:ind w:left="3600" w:hanging="360"/>
      </w:pPr>
      <w:rPr>
        <w:rFonts w:ascii="Arial" w:hAnsi="Arial" w:hint="default"/>
      </w:rPr>
    </w:lvl>
    <w:lvl w:ilvl="5" w:tplc="C0BA1688" w:tentative="1">
      <w:start w:val="1"/>
      <w:numFmt w:val="bullet"/>
      <w:lvlText w:val="•"/>
      <w:lvlJc w:val="left"/>
      <w:pPr>
        <w:tabs>
          <w:tab w:val="num" w:pos="4320"/>
        </w:tabs>
        <w:ind w:left="4320" w:hanging="360"/>
      </w:pPr>
      <w:rPr>
        <w:rFonts w:ascii="Arial" w:hAnsi="Arial" w:hint="default"/>
      </w:rPr>
    </w:lvl>
    <w:lvl w:ilvl="6" w:tplc="A4B8914E" w:tentative="1">
      <w:start w:val="1"/>
      <w:numFmt w:val="bullet"/>
      <w:lvlText w:val="•"/>
      <w:lvlJc w:val="left"/>
      <w:pPr>
        <w:tabs>
          <w:tab w:val="num" w:pos="5040"/>
        </w:tabs>
        <w:ind w:left="5040" w:hanging="360"/>
      </w:pPr>
      <w:rPr>
        <w:rFonts w:ascii="Arial" w:hAnsi="Arial" w:hint="default"/>
      </w:rPr>
    </w:lvl>
    <w:lvl w:ilvl="7" w:tplc="C6FE9100" w:tentative="1">
      <w:start w:val="1"/>
      <w:numFmt w:val="bullet"/>
      <w:lvlText w:val="•"/>
      <w:lvlJc w:val="left"/>
      <w:pPr>
        <w:tabs>
          <w:tab w:val="num" w:pos="5760"/>
        </w:tabs>
        <w:ind w:left="5760" w:hanging="360"/>
      </w:pPr>
      <w:rPr>
        <w:rFonts w:ascii="Arial" w:hAnsi="Arial" w:hint="default"/>
      </w:rPr>
    </w:lvl>
    <w:lvl w:ilvl="8" w:tplc="3E186B1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CFA6627"/>
    <w:multiLevelType w:val="hybridMultilevel"/>
    <w:tmpl w:val="4CD4D466"/>
    <w:lvl w:ilvl="0" w:tplc="CAA47C08">
      <w:start w:val="1"/>
      <w:numFmt w:val="bullet"/>
      <w:lvlText w:val=""/>
      <w:lvlJc w:val="left"/>
      <w:pPr>
        <w:tabs>
          <w:tab w:val="num" w:pos="720"/>
        </w:tabs>
        <w:ind w:left="720" w:hanging="360"/>
      </w:pPr>
      <w:rPr>
        <w:rFonts w:ascii="Symbol" w:hAnsi="Symbol" w:hint="default"/>
      </w:rPr>
    </w:lvl>
    <w:lvl w:ilvl="1" w:tplc="DA822D90" w:tentative="1">
      <w:start w:val="1"/>
      <w:numFmt w:val="bullet"/>
      <w:lvlText w:val=""/>
      <w:lvlJc w:val="left"/>
      <w:pPr>
        <w:tabs>
          <w:tab w:val="num" w:pos="1440"/>
        </w:tabs>
        <w:ind w:left="1440" w:hanging="360"/>
      </w:pPr>
      <w:rPr>
        <w:rFonts w:ascii="Symbol" w:hAnsi="Symbol" w:hint="default"/>
      </w:rPr>
    </w:lvl>
    <w:lvl w:ilvl="2" w:tplc="6B46D2E6" w:tentative="1">
      <w:start w:val="1"/>
      <w:numFmt w:val="bullet"/>
      <w:lvlText w:val=""/>
      <w:lvlJc w:val="left"/>
      <w:pPr>
        <w:tabs>
          <w:tab w:val="num" w:pos="2160"/>
        </w:tabs>
        <w:ind w:left="2160" w:hanging="360"/>
      </w:pPr>
      <w:rPr>
        <w:rFonts w:ascii="Symbol" w:hAnsi="Symbol" w:hint="default"/>
      </w:rPr>
    </w:lvl>
    <w:lvl w:ilvl="3" w:tplc="547A22FA" w:tentative="1">
      <w:start w:val="1"/>
      <w:numFmt w:val="bullet"/>
      <w:lvlText w:val=""/>
      <w:lvlJc w:val="left"/>
      <w:pPr>
        <w:tabs>
          <w:tab w:val="num" w:pos="2880"/>
        </w:tabs>
        <w:ind w:left="2880" w:hanging="360"/>
      </w:pPr>
      <w:rPr>
        <w:rFonts w:ascii="Symbol" w:hAnsi="Symbol" w:hint="default"/>
      </w:rPr>
    </w:lvl>
    <w:lvl w:ilvl="4" w:tplc="469A0B1E" w:tentative="1">
      <w:start w:val="1"/>
      <w:numFmt w:val="bullet"/>
      <w:lvlText w:val=""/>
      <w:lvlJc w:val="left"/>
      <w:pPr>
        <w:tabs>
          <w:tab w:val="num" w:pos="3600"/>
        </w:tabs>
        <w:ind w:left="3600" w:hanging="360"/>
      </w:pPr>
      <w:rPr>
        <w:rFonts w:ascii="Symbol" w:hAnsi="Symbol" w:hint="default"/>
      </w:rPr>
    </w:lvl>
    <w:lvl w:ilvl="5" w:tplc="D32A8A70" w:tentative="1">
      <w:start w:val="1"/>
      <w:numFmt w:val="bullet"/>
      <w:lvlText w:val=""/>
      <w:lvlJc w:val="left"/>
      <w:pPr>
        <w:tabs>
          <w:tab w:val="num" w:pos="4320"/>
        </w:tabs>
        <w:ind w:left="4320" w:hanging="360"/>
      </w:pPr>
      <w:rPr>
        <w:rFonts w:ascii="Symbol" w:hAnsi="Symbol" w:hint="default"/>
      </w:rPr>
    </w:lvl>
    <w:lvl w:ilvl="6" w:tplc="8D0C6DE2" w:tentative="1">
      <w:start w:val="1"/>
      <w:numFmt w:val="bullet"/>
      <w:lvlText w:val=""/>
      <w:lvlJc w:val="left"/>
      <w:pPr>
        <w:tabs>
          <w:tab w:val="num" w:pos="5040"/>
        </w:tabs>
        <w:ind w:left="5040" w:hanging="360"/>
      </w:pPr>
      <w:rPr>
        <w:rFonts w:ascii="Symbol" w:hAnsi="Symbol" w:hint="default"/>
      </w:rPr>
    </w:lvl>
    <w:lvl w:ilvl="7" w:tplc="027811BE" w:tentative="1">
      <w:start w:val="1"/>
      <w:numFmt w:val="bullet"/>
      <w:lvlText w:val=""/>
      <w:lvlJc w:val="left"/>
      <w:pPr>
        <w:tabs>
          <w:tab w:val="num" w:pos="5760"/>
        </w:tabs>
        <w:ind w:left="5760" w:hanging="360"/>
      </w:pPr>
      <w:rPr>
        <w:rFonts w:ascii="Symbol" w:hAnsi="Symbol" w:hint="default"/>
      </w:rPr>
    </w:lvl>
    <w:lvl w:ilvl="8" w:tplc="1534E3B4"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05E6119"/>
    <w:multiLevelType w:val="hybridMultilevel"/>
    <w:tmpl w:val="87A42AF2"/>
    <w:lvl w:ilvl="0" w:tplc="01E4D8D4">
      <w:start w:val="1"/>
      <w:numFmt w:val="bullet"/>
      <w:lvlText w:val="•"/>
      <w:lvlJc w:val="left"/>
      <w:pPr>
        <w:tabs>
          <w:tab w:val="num" w:pos="720"/>
        </w:tabs>
        <w:ind w:left="720" w:hanging="360"/>
      </w:pPr>
      <w:rPr>
        <w:rFonts w:ascii="Arial" w:hAnsi="Arial" w:hint="default"/>
      </w:rPr>
    </w:lvl>
    <w:lvl w:ilvl="1" w:tplc="C602EF1E">
      <w:start w:val="210"/>
      <w:numFmt w:val="bullet"/>
      <w:lvlText w:val="•"/>
      <w:lvlJc w:val="left"/>
      <w:pPr>
        <w:tabs>
          <w:tab w:val="num" w:pos="1440"/>
        </w:tabs>
        <w:ind w:left="1440" w:hanging="360"/>
      </w:pPr>
      <w:rPr>
        <w:rFonts w:ascii="Arial" w:hAnsi="Arial" w:hint="default"/>
      </w:rPr>
    </w:lvl>
    <w:lvl w:ilvl="2" w:tplc="DED05036" w:tentative="1">
      <w:start w:val="1"/>
      <w:numFmt w:val="bullet"/>
      <w:lvlText w:val="•"/>
      <w:lvlJc w:val="left"/>
      <w:pPr>
        <w:tabs>
          <w:tab w:val="num" w:pos="2160"/>
        </w:tabs>
        <w:ind w:left="2160" w:hanging="360"/>
      </w:pPr>
      <w:rPr>
        <w:rFonts w:ascii="Arial" w:hAnsi="Arial" w:hint="default"/>
      </w:rPr>
    </w:lvl>
    <w:lvl w:ilvl="3" w:tplc="784C787E" w:tentative="1">
      <w:start w:val="1"/>
      <w:numFmt w:val="bullet"/>
      <w:lvlText w:val="•"/>
      <w:lvlJc w:val="left"/>
      <w:pPr>
        <w:tabs>
          <w:tab w:val="num" w:pos="2880"/>
        </w:tabs>
        <w:ind w:left="2880" w:hanging="360"/>
      </w:pPr>
      <w:rPr>
        <w:rFonts w:ascii="Arial" w:hAnsi="Arial" w:hint="default"/>
      </w:rPr>
    </w:lvl>
    <w:lvl w:ilvl="4" w:tplc="0ABE84FE" w:tentative="1">
      <w:start w:val="1"/>
      <w:numFmt w:val="bullet"/>
      <w:lvlText w:val="•"/>
      <w:lvlJc w:val="left"/>
      <w:pPr>
        <w:tabs>
          <w:tab w:val="num" w:pos="3600"/>
        </w:tabs>
        <w:ind w:left="3600" w:hanging="360"/>
      </w:pPr>
      <w:rPr>
        <w:rFonts w:ascii="Arial" w:hAnsi="Arial" w:hint="default"/>
      </w:rPr>
    </w:lvl>
    <w:lvl w:ilvl="5" w:tplc="922C2EC4" w:tentative="1">
      <w:start w:val="1"/>
      <w:numFmt w:val="bullet"/>
      <w:lvlText w:val="•"/>
      <w:lvlJc w:val="left"/>
      <w:pPr>
        <w:tabs>
          <w:tab w:val="num" w:pos="4320"/>
        </w:tabs>
        <w:ind w:left="4320" w:hanging="360"/>
      </w:pPr>
      <w:rPr>
        <w:rFonts w:ascii="Arial" w:hAnsi="Arial" w:hint="default"/>
      </w:rPr>
    </w:lvl>
    <w:lvl w:ilvl="6" w:tplc="6C1AAA8C" w:tentative="1">
      <w:start w:val="1"/>
      <w:numFmt w:val="bullet"/>
      <w:lvlText w:val="•"/>
      <w:lvlJc w:val="left"/>
      <w:pPr>
        <w:tabs>
          <w:tab w:val="num" w:pos="5040"/>
        </w:tabs>
        <w:ind w:left="5040" w:hanging="360"/>
      </w:pPr>
      <w:rPr>
        <w:rFonts w:ascii="Arial" w:hAnsi="Arial" w:hint="default"/>
      </w:rPr>
    </w:lvl>
    <w:lvl w:ilvl="7" w:tplc="542E0496" w:tentative="1">
      <w:start w:val="1"/>
      <w:numFmt w:val="bullet"/>
      <w:lvlText w:val="•"/>
      <w:lvlJc w:val="left"/>
      <w:pPr>
        <w:tabs>
          <w:tab w:val="num" w:pos="5760"/>
        </w:tabs>
        <w:ind w:left="5760" w:hanging="360"/>
      </w:pPr>
      <w:rPr>
        <w:rFonts w:ascii="Arial" w:hAnsi="Arial" w:hint="default"/>
      </w:rPr>
    </w:lvl>
    <w:lvl w:ilvl="8" w:tplc="277C269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2B414BB"/>
    <w:multiLevelType w:val="hybridMultilevel"/>
    <w:tmpl w:val="15829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3E7891"/>
    <w:multiLevelType w:val="hybridMultilevel"/>
    <w:tmpl w:val="520CFE44"/>
    <w:lvl w:ilvl="0" w:tplc="99D62A06">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9A24C64"/>
    <w:multiLevelType w:val="hybridMultilevel"/>
    <w:tmpl w:val="A8928AAA"/>
    <w:lvl w:ilvl="0" w:tplc="2138CD74">
      <w:start w:val="1"/>
      <w:numFmt w:val="bullet"/>
      <w:lvlText w:val=""/>
      <w:lvlJc w:val="left"/>
      <w:pPr>
        <w:tabs>
          <w:tab w:val="num" w:pos="720"/>
        </w:tabs>
        <w:ind w:left="720" w:hanging="360"/>
      </w:pPr>
      <w:rPr>
        <w:rFonts w:ascii="Symbol" w:hAnsi="Symbol" w:hint="default"/>
      </w:rPr>
    </w:lvl>
    <w:lvl w:ilvl="1" w:tplc="6694DC4E" w:tentative="1">
      <w:start w:val="1"/>
      <w:numFmt w:val="bullet"/>
      <w:lvlText w:val=""/>
      <w:lvlJc w:val="left"/>
      <w:pPr>
        <w:tabs>
          <w:tab w:val="num" w:pos="1440"/>
        </w:tabs>
        <w:ind w:left="1440" w:hanging="360"/>
      </w:pPr>
      <w:rPr>
        <w:rFonts w:ascii="Symbol" w:hAnsi="Symbol" w:hint="default"/>
      </w:rPr>
    </w:lvl>
    <w:lvl w:ilvl="2" w:tplc="35E86E66" w:tentative="1">
      <w:start w:val="1"/>
      <w:numFmt w:val="bullet"/>
      <w:lvlText w:val=""/>
      <w:lvlJc w:val="left"/>
      <w:pPr>
        <w:tabs>
          <w:tab w:val="num" w:pos="2160"/>
        </w:tabs>
        <w:ind w:left="2160" w:hanging="360"/>
      </w:pPr>
      <w:rPr>
        <w:rFonts w:ascii="Symbol" w:hAnsi="Symbol" w:hint="default"/>
      </w:rPr>
    </w:lvl>
    <w:lvl w:ilvl="3" w:tplc="BF663DB2" w:tentative="1">
      <w:start w:val="1"/>
      <w:numFmt w:val="bullet"/>
      <w:lvlText w:val=""/>
      <w:lvlJc w:val="left"/>
      <w:pPr>
        <w:tabs>
          <w:tab w:val="num" w:pos="2880"/>
        </w:tabs>
        <w:ind w:left="2880" w:hanging="360"/>
      </w:pPr>
      <w:rPr>
        <w:rFonts w:ascii="Symbol" w:hAnsi="Symbol" w:hint="default"/>
      </w:rPr>
    </w:lvl>
    <w:lvl w:ilvl="4" w:tplc="5BF08E8A" w:tentative="1">
      <w:start w:val="1"/>
      <w:numFmt w:val="bullet"/>
      <w:lvlText w:val=""/>
      <w:lvlJc w:val="left"/>
      <w:pPr>
        <w:tabs>
          <w:tab w:val="num" w:pos="3600"/>
        </w:tabs>
        <w:ind w:left="3600" w:hanging="360"/>
      </w:pPr>
      <w:rPr>
        <w:rFonts w:ascii="Symbol" w:hAnsi="Symbol" w:hint="default"/>
      </w:rPr>
    </w:lvl>
    <w:lvl w:ilvl="5" w:tplc="C4EC205E" w:tentative="1">
      <w:start w:val="1"/>
      <w:numFmt w:val="bullet"/>
      <w:lvlText w:val=""/>
      <w:lvlJc w:val="left"/>
      <w:pPr>
        <w:tabs>
          <w:tab w:val="num" w:pos="4320"/>
        </w:tabs>
        <w:ind w:left="4320" w:hanging="360"/>
      </w:pPr>
      <w:rPr>
        <w:rFonts w:ascii="Symbol" w:hAnsi="Symbol" w:hint="default"/>
      </w:rPr>
    </w:lvl>
    <w:lvl w:ilvl="6" w:tplc="FDF8BB22" w:tentative="1">
      <w:start w:val="1"/>
      <w:numFmt w:val="bullet"/>
      <w:lvlText w:val=""/>
      <w:lvlJc w:val="left"/>
      <w:pPr>
        <w:tabs>
          <w:tab w:val="num" w:pos="5040"/>
        </w:tabs>
        <w:ind w:left="5040" w:hanging="360"/>
      </w:pPr>
      <w:rPr>
        <w:rFonts w:ascii="Symbol" w:hAnsi="Symbol" w:hint="default"/>
      </w:rPr>
    </w:lvl>
    <w:lvl w:ilvl="7" w:tplc="A6581AB4" w:tentative="1">
      <w:start w:val="1"/>
      <w:numFmt w:val="bullet"/>
      <w:lvlText w:val=""/>
      <w:lvlJc w:val="left"/>
      <w:pPr>
        <w:tabs>
          <w:tab w:val="num" w:pos="5760"/>
        </w:tabs>
        <w:ind w:left="5760" w:hanging="360"/>
      </w:pPr>
      <w:rPr>
        <w:rFonts w:ascii="Symbol" w:hAnsi="Symbol" w:hint="default"/>
      </w:rPr>
    </w:lvl>
    <w:lvl w:ilvl="8" w:tplc="CED2E978"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6C3D374C"/>
    <w:multiLevelType w:val="hybridMultilevel"/>
    <w:tmpl w:val="1F008BEA"/>
    <w:lvl w:ilvl="0" w:tplc="1E506A3E">
      <w:start w:val="1"/>
      <w:numFmt w:val="decimal"/>
      <w:lvlText w:val="%1."/>
      <w:lvlJc w:val="left"/>
      <w:pPr>
        <w:tabs>
          <w:tab w:val="num" w:pos="720"/>
        </w:tabs>
        <w:ind w:left="720" w:hanging="360"/>
      </w:pPr>
    </w:lvl>
    <w:lvl w:ilvl="1" w:tplc="53509706" w:tentative="1">
      <w:start w:val="1"/>
      <w:numFmt w:val="decimal"/>
      <w:lvlText w:val="%2."/>
      <w:lvlJc w:val="left"/>
      <w:pPr>
        <w:tabs>
          <w:tab w:val="num" w:pos="1440"/>
        </w:tabs>
        <w:ind w:left="1440" w:hanging="360"/>
      </w:pPr>
    </w:lvl>
    <w:lvl w:ilvl="2" w:tplc="2A3A7CA8" w:tentative="1">
      <w:start w:val="1"/>
      <w:numFmt w:val="decimal"/>
      <w:lvlText w:val="%3."/>
      <w:lvlJc w:val="left"/>
      <w:pPr>
        <w:tabs>
          <w:tab w:val="num" w:pos="2160"/>
        </w:tabs>
        <w:ind w:left="2160" w:hanging="360"/>
      </w:pPr>
    </w:lvl>
    <w:lvl w:ilvl="3" w:tplc="AA2603FE" w:tentative="1">
      <w:start w:val="1"/>
      <w:numFmt w:val="decimal"/>
      <w:lvlText w:val="%4."/>
      <w:lvlJc w:val="left"/>
      <w:pPr>
        <w:tabs>
          <w:tab w:val="num" w:pos="2880"/>
        </w:tabs>
        <w:ind w:left="2880" w:hanging="360"/>
      </w:pPr>
    </w:lvl>
    <w:lvl w:ilvl="4" w:tplc="7D6AD350" w:tentative="1">
      <w:start w:val="1"/>
      <w:numFmt w:val="decimal"/>
      <w:lvlText w:val="%5."/>
      <w:lvlJc w:val="left"/>
      <w:pPr>
        <w:tabs>
          <w:tab w:val="num" w:pos="3600"/>
        </w:tabs>
        <w:ind w:left="3600" w:hanging="360"/>
      </w:pPr>
    </w:lvl>
    <w:lvl w:ilvl="5" w:tplc="379CB966" w:tentative="1">
      <w:start w:val="1"/>
      <w:numFmt w:val="decimal"/>
      <w:lvlText w:val="%6."/>
      <w:lvlJc w:val="left"/>
      <w:pPr>
        <w:tabs>
          <w:tab w:val="num" w:pos="4320"/>
        </w:tabs>
        <w:ind w:left="4320" w:hanging="360"/>
      </w:pPr>
    </w:lvl>
    <w:lvl w:ilvl="6" w:tplc="117AD2F2" w:tentative="1">
      <w:start w:val="1"/>
      <w:numFmt w:val="decimal"/>
      <w:lvlText w:val="%7."/>
      <w:lvlJc w:val="left"/>
      <w:pPr>
        <w:tabs>
          <w:tab w:val="num" w:pos="5040"/>
        </w:tabs>
        <w:ind w:left="5040" w:hanging="360"/>
      </w:pPr>
    </w:lvl>
    <w:lvl w:ilvl="7" w:tplc="3D94DECA" w:tentative="1">
      <w:start w:val="1"/>
      <w:numFmt w:val="decimal"/>
      <w:lvlText w:val="%8."/>
      <w:lvlJc w:val="left"/>
      <w:pPr>
        <w:tabs>
          <w:tab w:val="num" w:pos="5760"/>
        </w:tabs>
        <w:ind w:left="5760" w:hanging="360"/>
      </w:pPr>
    </w:lvl>
    <w:lvl w:ilvl="8" w:tplc="6720BA26" w:tentative="1">
      <w:start w:val="1"/>
      <w:numFmt w:val="decimal"/>
      <w:lvlText w:val="%9."/>
      <w:lvlJc w:val="left"/>
      <w:pPr>
        <w:tabs>
          <w:tab w:val="num" w:pos="6480"/>
        </w:tabs>
        <w:ind w:left="6480" w:hanging="360"/>
      </w:pPr>
    </w:lvl>
  </w:abstractNum>
  <w:abstractNum w:abstractNumId="22" w15:restartNumberingAfterBreak="0">
    <w:nsid w:val="6DBE6E9E"/>
    <w:multiLevelType w:val="hybridMultilevel"/>
    <w:tmpl w:val="F4FE58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377170"/>
    <w:multiLevelType w:val="hybridMultilevel"/>
    <w:tmpl w:val="4704C822"/>
    <w:lvl w:ilvl="0" w:tplc="490CD7DE">
      <w:start w:val="1"/>
      <w:numFmt w:val="bullet"/>
      <w:lvlText w:val="•"/>
      <w:lvlJc w:val="left"/>
      <w:pPr>
        <w:tabs>
          <w:tab w:val="num" w:pos="720"/>
        </w:tabs>
        <w:ind w:left="720" w:hanging="360"/>
      </w:pPr>
      <w:rPr>
        <w:rFonts w:ascii="Arial" w:hAnsi="Arial" w:hint="default"/>
      </w:rPr>
    </w:lvl>
    <w:lvl w:ilvl="1" w:tplc="DF207936">
      <w:start w:val="1"/>
      <w:numFmt w:val="bullet"/>
      <w:lvlText w:val="•"/>
      <w:lvlJc w:val="left"/>
      <w:pPr>
        <w:tabs>
          <w:tab w:val="num" w:pos="1440"/>
        </w:tabs>
        <w:ind w:left="1440" w:hanging="360"/>
      </w:pPr>
      <w:rPr>
        <w:rFonts w:ascii="Arial" w:hAnsi="Arial" w:hint="default"/>
      </w:rPr>
    </w:lvl>
    <w:lvl w:ilvl="2" w:tplc="6E72913E" w:tentative="1">
      <w:start w:val="1"/>
      <w:numFmt w:val="bullet"/>
      <w:lvlText w:val="•"/>
      <w:lvlJc w:val="left"/>
      <w:pPr>
        <w:tabs>
          <w:tab w:val="num" w:pos="2160"/>
        </w:tabs>
        <w:ind w:left="2160" w:hanging="360"/>
      </w:pPr>
      <w:rPr>
        <w:rFonts w:ascii="Arial" w:hAnsi="Arial" w:hint="default"/>
      </w:rPr>
    </w:lvl>
    <w:lvl w:ilvl="3" w:tplc="7478BE2C" w:tentative="1">
      <w:start w:val="1"/>
      <w:numFmt w:val="bullet"/>
      <w:lvlText w:val="•"/>
      <w:lvlJc w:val="left"/>
      <w:pPr>
        <w:tabs>
          <w:tab w:val="num" w:pos="2880"/>
        </w:tabs>
        <w:ind w:left="2880" w:hanging="360"/>
      </w:pPr>
      <w:rPr>
        <w:rFonts w:ascii="Arial" w:hAnsi="Arial" w:hint="default"/>
      </w:rPr>
    </w:lvl>
    <w:lvl w:ilvl="4" w:tplc="2F2630EA" w:tentative="1">
      <w:start w:val="1"/>
      <w:numFmt w:val="bullet"/>
      <w:lvlText w:val="•"/>
      <w:lvlJc w:val="left"/>
      <w:pPr>
        <w:tabs>
          <w:tab w:val="num" w:pos="3600"/>
        </w:tabs>
        <w:ind w:left="3600" w:hanging="360"/>
      </w:pPr>
      <w:rPr>
        <w:rFonts w:ascii="Arial" w:hAnsi="Arial" w:hint="default"/>
      </w:rPr>
    </w:lvl>
    <w:lvl w:ilvl="5" w:tplc="C62E5CAC" w:tentative="1">
      <w:start w:val="1"/>
      <w:numFmt w:val="bullet"/>
      <w:lvlText w:val="•"/>
      <w:lvlJc w:val="left"/>
      <w:pPr>
        <w:tabs>
          <w:tab w:val="num" w:pos="4320"/>
        </w:tabs>
        <w:ind w:left="4320" w:hanging="360"/>
      </w:pPr>
      <w:rPr>
        <w:rFonts w:ascii="Arial" w:hAnsi="Arial" w:hint="default"/>
      </w:rPr>
    </w:lvl>
    <w:lvl w:ilvl="6" w:tplc="B7B413EC" w:tentative="1">
      <w:start w:val="1"/>
      <w:numFmt w:val="bullet"/>
      <w:lvlText w:val="•"/>
      <w:lvlJc w:val="left"/>
      <w:pPr>
        <w:tabs>
          <w:tab w:val="num" w:pos="5040"/>
        </w:tabs>
        <w:ind w:left="5040" w:hanging="360"/>
      </w:pPr>
      <w:rPr>
        <w:rFonts w:ascii="Arial" w:hAnsi="Arial" w:hint="default"/>
      </w:rPr>
    </w:lvl>
    <w:lvl w:ilvl="7" w:tplc="A7D412F8" w:tentative="1">
      <w:start w:val="1"/>
      <w:numFmt w:val="bullet"/>
      <w:lvlText w:val="•"/>
      <w:lvlJc w:val="left"/>
      <w:pPr>
        <w:tabs>
          <w:tab w:val="num" w:pos="5760"/>
        </w:tabs>
        <w:ind w:left="5760" w:hanging="360"/>
      </w:pPr>
      <w:rPr>
        <w:rFonts w:ascii="Arial" w:hAnsi="Arial" w:hint="default"/>
      </w:rPr>
    </w:lvl>
    <w:lvl w:ilvl="8" w:tplc="096E1CD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80E07A2"/>
    <w:multiLevelType w:val="hybridMultilevel"/>
    <w:tmpl w:val="7DA81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683EEC"/>
    <w:multiLevelType w:val="hybridMultilevel"/>
    <w:tmpl w:val="3DFC4D10"/>
    <w:lvl w:ilvl="0" w:tplc="99D62A06">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F4B2AF8"/>
    <w:multiLevelType w:val="hybridMultilevel"/>
    <w:tmpl w:val="3070C8C0"/>
    <w:lvl w:ilvl="0" w:tplc="2B247C06">
      <w:start w:val="1"/>
      <w:numFmt w:val="bullet"/>
      <w:lvlText w:val="•"/>
      <w:lvlJc w:val="left"/>
      <w:pPr>
        <w:tabs>
          <w:tab w:val="num" w:pos="720"/>
        </w:tabs>
        <w:ind w:left="720" w:hanging="360"/>
      </w:pPr>
      <w:rPr>
        <w:rFonts w:ascii="Arial" w:hAnsi="Arial" w:hint="default"/>
      </w:rPr>
    </w:lvl>
    <w:lvl w:ilvl="1" w:tplc="8D98AAF0">
      <w:start w:val="210"/>
      <w:numFmt w:val="bullet"/>
      <w:lvlText w:val="•"/>
      <w:lvlJc w:val="left"/>
      <w:pPr>
        <w:tabs>
          <w:tab w:val="num" w:pos="1440"/>
        </w:tabs>
        <w:ind w:left="1440" w:hanging="360"/>
      </w:pPr>
      <w:rPr>
        <w:rFonts w:ascii="Arial" w:hAnsi="Arial" w:hint="default"/>
      </w:rPr>
    </w:lvl>
    <w:lvl w:ilvl="2" w:tplc="51A6D742" w:tentative="1">
      <w:start w:val="1"/>
      <w:numFmt w:val="bullet"/>
      <w:lvlText w:val="•"/>
      <w:lvlJc w:val="left"/>
      <w:pPr>
        <w:tabs>
          <w:tab w:val="num" w:pos="2160"/>
        </w:tabs>
        <w:ind w:left="2160" w:hanging="360"/>
      </w:pPr>
      <w:rPr>
        <w:rFonts w:ascii="Arial" w:hAnsi="Arial" w:hint="default"/>
      </w:rPr>
    </w:lvl>
    <w:lvl w:ilvl="3" w:tplc="90CA0A2A" w:tentative="1">
      <w:start w:val="1"/>
      <w:numFmt w:val="bullet"/>
      <w:lvlText w:val="•"/>
      <w:lvlJc w:val="left"/>
      <w:pPr>
        <w:tabs>
          <w:tab w:val="num" w:pos="2880"/>
        </w:tabs>
        <w:ind w:left="2880" w:hanging="360"/>
      </w:pPr>
      <w:rPr>
        <w:rFonts w:ascii="Arial" w:hAnsi="Arial" w:hint="default"/>
      </w:rPr>
    </w:lvl>
    <w:lvl w:ilvl="4" w:tplc="361648D6" w:tentative="1">
      <w:start w:val="1"/>
      <w:numFmt w:val="bullet"/>
      <w:lvlText w:val="•"/>
      <w:lvlJc w:val="left"/>
      <w:pPr>
        <w:tabs>
          <w:tab w:val="num" w:pos="3600"/>
        </w:tabs>
        <w:ind w:left="3600" w:hanging="360"/>
      </w:pPr>
      <w:rPr>
        <w:rFonts w:ascii="Arial" w:hAnsi="Arial" w:hint="default"/>
      </w:rPr>
    </w:lvl>
    <w:lvl w:ilvl="5" w:tplc="C50863F0" w:tentative="1">
      <w:start w:val="1"/>
      <w:numFmt w:val="bullet"/>
      <w:lvlText w:val="•"/>
      <w:lvlJc w:val="left"/>
      <w:pPr>
        <w:tabs>
          <w:tab w:val="num" w:pos="4320"/>
        </w:tabs>
        <w:ind w:left="4320" w:hanging="360"/>
      </w:pPr>
      <w:rPr>
        <w:rFonts w:ascii="Arial" w:hAnsi="Arial" w:hint="default"/>
      </w:rPr>
    </w:lvl>
    <w:lvl w:ilvl="6" w:tplc="8C005F88" w:tentative="1">
      <w:start w:val="1"/>
      <w:numFmt w:val="bullet"/>
      <w:lvlText w:val="•"/>
      <w:lvlJc w:val="left"/>
      <w:pPr>
        <w:tabs>
          <w:tab w:val="num" w:pos="5040"/>
        </w:tabs>
        <w:ind w:left="5040" w:hanging="360"/>
      </w:pPr>
      <w:rPr>
        <w:rFonts w:ascii="Arial" w:hAnsi="Arial" w:hint="default"/>
      </w:rPr>
    </w:lvl>
    <w:lvl w:ilvl="7" w:tplc="39D2A234" w:tentative="1">
      <w:start w:val="1"/>
      <w:numFmt w:val="bullet"/>
      <w:lvlText w:val="•"/>
      <w:lvlJc w:val="left"/>
      <w:pPr>
        <w:tabs>
          <w:tab w:val="num" w:pos="5760"/>
        </w:tabs>
        <w:ind w:left="5760" w:hanging="360"/>
      </w:pPr>
      <w:rPr>
        <w:rFonts w:ascii="Arial" w:hAnsi="Arial" w:hint="default"/>
      </w:rPr>
    </w:lvl>
    <w:lvl w:ilvl="8" w:tplc="3D9E2A9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F6400A6"/>
    <w:multiLevelType w:val="hybridMultilevel"/>
    <w:tmpl w:val="0862E3A0"/>
    <w:lvl w:ilvl="0" w:tplc="1408BBC0">
      <w:start w:val="1"/>
      <w:numFmt w:val="bullet"/>
      <w:lvlText w:val="•"/>
      <w:lvlJc w:val="left"/>
      <w:pPr>
        <w:tabs>
          <w:tab w:val="num" w:pos="720"/>
        </w:tabs>
        <w:ind w:left="720" w:hanging="360"/>
      </w:pPr>
      <w:rPr>
        <w:rFonts w:ascii="Arial" w:hAnsi="Arial" w:hint="default"/>
      </w:rPr>
    </w:lvl>
    <w:lvl w:ilvl="1" w:tplc="6F626CBC" w:tentative="1">
      <w:start w:val="1"/>
      <w:numFmt w:val="bullet"/>
      <w:lvlText w:val="•"/>
      <w:lvlJc w:val="left"/>
      <w:pPr>
        <w:tabs>
          <w:tab w:val="num" w:pos="1440"/>
        </w:tabs>
        <w:ind w:left="1440" w:hanging="360"/>
      </w:pPr>
      <w:rPr>
        <w:rFonts w:ascii="Arial" w:hAnsi="Arial" w:hint="default"/>
      </w:rPr>
    </w:lvl>
    <w:lvl w:ilvl="2" w:tplc="00D06336" w:tentative="1">
      <w:start w:val="1"/>
      <w:numFmt w:val="bullet"/>
      <w:lvlText w:val="•"/>
      <w:lvlJc w:val="left"/>
      <w:pPr>
        <w:tabs>
          <w:tab w:val="num" w:pos="2160"/>
        </w:tabs>
        <w:ind w:left="2160" w:hanging="360"/>
      </w:pPr>
      <w:rPr>
        <w:rFonts w:ascii="Arial" w:hAnsi="Arial" w:hint="default"/>
      </w:rPr>
    </w:lvl>
    <w:lvl w:ilvl="3" w:tplc="71FA214E" w:tentative="1">
      <w:start w:val="1"/>
      <w:numFmt w:val="bullet"/>
      <w:lvlText w:val="•"/>
      <w:lvlJc w:val="left"/>
      <w:pPr>
        <w:tabs>
          <w:tab w:val="num" w:pos="2880"/>
        </w:tabs>
        <w:ind w:left="2880" w:hanging="360"/>
      </w:pPr>
      <w:rPr>
        <w:rFonts w:ascii="Arial" w:hAnsi="Arial" w:hint="default"/>
      </w:rPr>
    </w:lvl>
    <w:lvl w:ilvl="4" w:tplc="1F16E5B0" w:tentative="1">
      <w:start w:val="1"/>
      <w:numFmt w:val="bullet"/>
      <w:lvlText w:val="•"/>
      <w:lvlJc w:val="left"/>
      <w:pPr>
        <w:tabs>
          <w:tab w:val="num" w:pos="3600"/>
        </w:tabs>
        <w:ind w:left="3600" w:hanging="360"/>
      </w:pPr>
      <w:rPr>
        <w:rFonts w:ascii="Arial" w:hAnsi="Arial" w:hint="default"/>
      </w:rPr>
    </w:lvl>
    <w:lvl w:ilvl="5" w:tplc="4F9ECB46" w:tentative="1">
      <w:start w:val="1"/>
      <w:numFmt w:val="bullet"/>
      <w:lvlText w:val="•"/>
      <w:lvlJc w:val="left"/>
      <w:pPr>
        <w:tabs>
          <w:tab w:val="num" w:pos="4320"/>
        </w:tabs>
        <w:ind w:left="4320" w:hanging="360"/>
      </w:pPr>
      <w:rPr>
        <w:rFonts w:ascii="Arial" w:hAnsi="Arial" w:hint="default"/>
      </w:rPr>
    </w:lvl>
    <w:lvl w:ilvl="6" w:tplc="CEAC1AD4" w:tentative="1">
      <w:start w:val="1"/>
      <w:numFmt w:val="bullet"/>
      <w:lvlText w:val="•"/>
      <w:lvlJc w:val="left"/>
      <w:pPr>
        <w:tabs>
          <w:tab w:val="num" w:pos="5040"/>
        </w:tabs>
        <w:ind w:left="5040" w:hanging="360"/>
      </w:pPr>
      <w:rPr>
        <w:rFonts w:ascii="Arial" w:hAnsi="Arial" w:hint="default"/>
      </w:rPr>
    </w:lvl>
    <w:lvl w:ilvl="7" w:tplc="A4A610D0" w:tentative="1">
      <w:start w:val="1"/>
      <w:numFmt w:val="bullet"/>
      <w:lvlText w:val="•"/>
      <w:lvlJc w:val="left"/>
      <w:pPr>
        <w:tabs>
          <w:tab w:val="num" w:pos="5760"/>
        </w:tabs>
        <w:ind w:left="5760" w:hanging="360"/>
      </w:pPr>
      <w:rPr>
        <w:rFonts w:ascii="Arial" w:hAnsi="Arial" w:hint="default"/>
      </w:rPr>
    </w:lvl>
    <w:lvl w:ilvl="8" w:tplc="6FC2DE44"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27"/>
  </w:num>
  <w:num w:numId="3">
    <w:abstractNumId w:val="13"/>
  </w:num>
  <w:num w:numId="4">
    <w:abstractNumId w:val="3"/>
  </w:num>
  <w:num w:numId="5">
    <w:abstractNumId w:val="15"/>
  </w:num>
  <w:num w:numId="6">
    <w:abstractNumId w:val="17"/>
  </w:num>
  <w:num w:numId="7">
    <w:abstractNumId w:val="23"/>
  </w:num>
  <w:num w:numId="8">
    <w:abstractNumId w:val="11"/>
  </w:num>
  <w:num w:numId="9">
    <w:abstractNumId w:val="26"/>
  </w:num>
  <w:num w:numId="10">
    <w:abstractNumId w:val="20"/>
  </w:num>
  <w:num w:numId="11">
    <w:abstractNumId w:val="5"/>
  </w:num>
  <w:num w:numId="12">
    <w:abstractNumId w:val="16"/>
  </w:num>
  <w:num w:numId="13">
    <w:abstractNumId w:val="7"/>
  </w:num>
  <w:num w:numId="14">
    <w:abstractNumId w:val="10"/>
  </w:num>
  <w:num w:numId="15">
    <w:abstractNumId w:val="19"/>
  </w:num>
  <w:num w:numId="16">
    <w:abstractNumId w:val="25"/>
  </w:num>
  <w:num w:numId="17">
    <w:abstractNumId w:val="1"/>
  </w:num>
  <w:num w:numId="18">
    <w:abstractNumId w:val="12"/>
  </w:num>
  <w:num w:numId="19">
    <w:abstractNumId w:val="0"/>
  </w:num>
  <w:num w:numId="20">
    <w:abstractNumId w:val="14"/>
  </w:num>
  <w:num w:numId="21">
    <w:abstractNumId w:val="18"/>
  </w:num>
  <w:num w:numId="22">
    <w:abstractNumId w:val="9"/>
  </w:num>
  <w:num w:numId="23">
    <w:abstractNumId w:val="22"/>
  </w:num>
  <w:num w:numId="24">
    <w:abstractNumId w:val="6"/>
  </w:num>
  <w:num w:numId="25">
    <w:abstractNumId w:val="8"/>
  </w:num>
  <w:num w:numId="26">
    <w:abstractNumId w:val="4"/>
  </w:num>
  <w:num w:numId="27">
    <w:abstractNumId w:val="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41A"/>
    <w:rsid w:val="000616B1"/>
    <w:rsid w:val="00140058"/>
    <w:rsid w:val="001A52F5"/>
    <w:rsid w:val="002D141A"/>
    <w:rsid w:val="003C05CC"/>
    <w:rsid w:val="004B691A"/>
    <w:rsid w:val="00613376"/>
    <w:rsid w:val="006E7E74"/>
    <w:rsid w:val="00724AAD"/>
    <w:rsid w:val="007A15D9"/>
    <w:rsid w:val="008430DD"/>
    <w:rsid w:val="008B54CE"/>
    <w:rsid w:val="00967948"/>
    <w:rsid w:val="009F483E"/>
    <w:rsid w:val="00A12034"/>
    <w:rsid w:val="00A66D4B"/>
    <w:rsid w:val="00B15E9D"/>
    <w:rsid w:val="00BB3B6D"/>
    <w:rsid w:val="00C30562"/>
    <w:rsid w:val="00CF66C7"/>
    <w:rsid w:val="00D17905"/>
    <w:rsid w:val="00D21F2F"/>
    <w:rsid w:val="00DF7BD4"/>
    <w:rsid w:val="00FD0ED0"/>
    <w:rsid w:val="00FE1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2BAB"/>
  <w15:chartTrackingRefBased/>
  <w15:docId w15:val="{E17D3439-B260-4598-8BEB-3AD2B95D9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F2F"/>
  </w:style>
  <w:style w:type="paragraph" w:styleId="Heading1">
    <w:name w:val="heading 1"/>
    <w:basedOn w:val="Normal"/>
    <w:next w:val="Normal"/>
    <w:link w:val="Heading1Char"/>
    <w:uiPriority w:val="9"/>
    <w:qFormat/>
    <w:rsid w:val="00D21F2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21F2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21F2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D21F2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21F2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21F2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21F2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21F2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1F2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F2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21F2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21F2F"/>
    <w:rPr>
      <w:caps/>
      <w:color w:val="1F4D78" w:themeColor="accent1" w:themeShade="7F"/>
      <w:spacing w:val="15"/>
    </w:rPr>
  </w:style>
  <w:style w:type="character" w:customStyle="1" w:styleId="Heading4Char">
    <w:name w:val="Heading 4 Char"/>
    <w:basedOn w:val="DefaultParagraphFont"/>
    <w:link w:val="Heading4"/>
    <w:uiPriority w:val="9"/>
    <w:rsid w:val="00D21F2F"/>
    <w:rPr>
      <w:caps/>
      <w:color w:val="2E74B5" w:themeColor="accent1" w:themeShade="BF"/>
      <w:spacing w:val="10"/>
    </w:rPr>
  </w:style>
  <w:style w:type="character" w:customStyle="1" w:styleId="Heading5Char">
    <w:name w:val="Heading 5 Char"/>
    <w:basedOn w:val="DefaultParagraphFont"/>
    <w:link w:val="Heading5"/>
    <w:uiPriority w:val="9"/>
    <w:semiHidden/>
    <w:rsid w:val="00D21F2F"/>
    <w:rPr>
      <w:caps/>
      <w:color w:val="2E74B5" w:themeColor="accent1" w:themeShade="BF"/>
      <w:spacing w:val="10"/>
    </w:rPr>
  </w:style>
  <w:style w:type="character" w:customStyle="1" w:styleId="Heading6Char">
    <w:name w:val="Heading 6 Char"/>
    <w:basedOn w:val="DefaultParagraphFont"/>
    <w:link w:val="Heading6"/>
    <w:uiPriority w:val="9"/>
    <w:semiHidden/>
    <w:rsid w:val="00D21F2F"/>
    <w:rPr>
      <w:caps/>
      <w:color w:val="2E74B5" w:themeColor="accent1" w:themeShade="BF"/>
      <w:spacing w:val="10"/>
    </w:rPr>
  </w:style>
  <w:style w:type="character" w:customStyle="1" w:styleId="Heading7Char">
    <w:name w:val="Heading 7 Char"/>
    <w:basedOn w:val="DefaultParagraphFont"/>
    <w:link w:val="Heading7"/>
    <w:uiPriority w:val="9"/>
    <w:semiHidden/>
    <w:rsid w:val="00D21F2F"/>
    <w:rPr>
      <w:caps/>
      <w:color w:val="2E74B5" w:themeColor="accent1" w:themeShade="BF"/>
      <w:spacing w:val="10"/>
    </w:rPr>
  </w:style>
  <w:style w:type="character" w:customStyle="1" w:styleId="Heading8Char">
    <w:name w:val="Heading 8 Char"/>
    <w:basedOn w:val="DefaultParagraphFont"/>
    <w:link w:val="Heading8"/>
    <w:uiPriority w:val="9"/>
    <w:semiHidden/>
    <w:rsid w:val="00D21F2F"/>
    <w:rPr>
      <w:caps/>
      <w:spacing w:val="10"/>
      <w:sz w:val="18"/>
      <w:szCs w:val="18"/>
    </w:rPr>
  </w:style>
  <w:style w:type="character" w:customStyle="1" w:styleId="Heading9Char">
    <w:name w:val="Heading 9 Char"/>
    <w:basedOn w:val="DefaultParagraphFont"/>
    <w:link w:val="Heading9"/>
    <w:uiPriority w:val="9"/>
    <w:semiHidden/>
    <w:rsid w:val="00D21F2F"/>
    <w:rPr>
      <w:i/>
      <w:iCs/>
      <w:caps/>
      <w:spacing w:val="10"/>
      <w:sz w:val="18"/>
      <w:szCs w:val="18"/>
    </w:rPr>
  </w:style>
  <w:style w:type="paragraph" w:styleId="Caption">
    <w:name w:val="caption"/>
    <w:basedOn w:val="Normal"/>
    <w:next w:val="Normal"/>
    <w:uiPriority w:val="35"/>
    <w:semiHidden/>
    <w:unhideWhenUsed/>
    <w:qFormat/>
    <w:rsid w:val="00D21F2F"/>
    <w:rPr>
      <w:b/>
      <w:bCs/>
      <w:color w:val="2E74B5" w:themeColor="accent1" w:themeShade="BF"/>
      <w:sz w:val="16"/>
      <w:szCs w:val="16"/>
    </w:rPr>
  </w:style>
  <w:style w:type="paragraph" w:styleId="Title">
    <w:name w:val="Title"/>
    <w:basedOn w:val="Normal"/>
    <w:next w:val="Normal"/>
    <w:link w:val="TitleChar"/>
    <w:uiPriority w:val="10"/>
    <w:qFormat/>
    <w:rsid w:val="00D21F2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21F2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21F2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21F2F"/>
    <w:rPr>
      <w:caps/>
      <w:color w:val="595959" w:themeColor="text1" w:themeTint="A6"/>
      <w:spacing w:val="10"/>
      <w:sz w:val="21"/>
      <w:szCs w:val="21"/>
    </w:rPr>
  </w:style>
  <w:style w:type="character" w:styleId="Strong">
    <w:name w:val="Strong"/>
    <w:uiPriority w:val="22"/>
    <w:qFormat/>
    <w:rsid w:val="00D21F2F"/>
    <w:rPr>
      <w:b/>
      <w:bCs/>
    </w:rPr>
  </w:style>
  <w:style w:type="character" w:styleId="Emphasis">
    <w:name w:val="Emphasis"/>
    <w:uiPriority w:val="20"/>
    <w:qFormat/>
    <w:rsid w:val="00D21F2F"/>
    <w:rPr>
      <w:caps/>
      <w:color w:val="1F4D78" w:themeColor="accent1" w:themeShade="7F"/>
      <w:spacing w:val="5"/>
    </w:rPr>
  </w:style>
  <w:style w:type="paragraph" w:styleId="NoSpacing">
    <w:name w:val="No Spacing"/>
    <w:uiPriority w:val="1"/>
    <w:qFormat/>
    <w:rsid w:val="00D21F2F"/>
    <w:pPr>
      <w:spacing w:after="0" w:line="240" w:lineRule="auto"/>
    </w:pPr>
  </w:style>
  <w:style w:type="paragraph" w:styleId="Quote">
    <w:name w:val="Quote"/>
    <w:basedOn w:val="Normal"/>
    <w:next w:val="Normal"/>
    <w:link w:val="QuoteChar"/>
    <w:uiPriority w:val="29"/>
    <w:qFormat/>
    <w:rsid w:val="00D21F2F"/>
    <w:rPr>
      <w:i/>
      <w:iCs/>
      <w:sz w:val="24"/>
      <w:szCs w:val="24"/>
    </w:rPr>
  </w:style>
  <w:style w:type="character" w:customStyle="1" w:styleId="QuoteChar">
    <w:name w:val="Quote Char"/>
    <w:basedOn w:val="DefaultParagraphFont"/>
    <w:link w:val="Quote"/>
    <w:uiPriority w:val="29"/>
    <w:rsid w:val="00D21F2F"/>
    <w:rPr>
      <w:i/>
      <w:iCs/>
      <w:sz w:val="24"/>
      <w:szCs w:val="24"/>
    </w:rPr>
  </w:style>
  <w:style w:type="paragraph" w:styleId="IntenseQuote">
    <w:name w:val="Intense Quote"/>
    <w:basedOn w:val="Normal"/>
    <w:next w:val="Normal"/>
    <w:link w:val="IntenseQuoteChar"/>
    <w:uiPriority w:val="30"/>
    <w:qFormat/>
    <w:rsid w:val="00D21F2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21F2F"/>
    <w:rPr>
      <w:color w:val="5B9BD5" w:themeColor="accent1"/>
      <w:sz w:val="24"/>
      <w:szCs w:val="24"/>
    </w:rPr>
  </w:style>
  <w:style w:type="character" w:styleId="SubtleEmphasis">
    <w:name w:val="Subtle Emphasis"/>
    <w:uiPriority w:val="19"/>
    <w:qFormat/>
    <w:rsid w:val="00D21F2F"/>
    <w:rPr>
      <w:i/>
      <w:iCs/>
      <w:color w:val="1F4D78" w:themeColor="accent1" w:themeShade="7F"/>
    </w:rPr>
  </w:style>
  <w:style w:type="character" w:styleId="IntenseEmphasis">
    <w:name w:val="Intense Emphasis"/>
    <w:uiPriority w:val="21"/>
    <w:qFormat/>
    <w:rsid w:val="00D21F2F"/>
    <w:rPr>
      <w:b/>
      <w:bCs/>
      <w:caps/>
      <w:color w:val="1F4D78" w:themeColor="accent1" w:themeShade="7F"/>
      <w:spacing w:val="10"/>
    </w:rPr>
  </w:style>
  <w:style w:type="character" w:styleId="SubtleReference">
    <w:name w:val="Subtle Reference"/>
    <w:uiPriority w:val="31"/>
    <w:qFormat/>
    <w:rsid w:val="00D21F2F"/>
    <w:rPr>
      <w:b/>
      <w:bCs/>
      <w:color w:val="5B9BD5" w:themeColor="accent1"/>
    </w:rPr>
  </w:style>
  <w:style w:type="character" w:styleId="IntenseReference">
    <w:name w:val="Intense Reference"/>
    <w:uiPriority w:val="32"/>
    <w:qFormat/>
    <w:rsid w:val="00D21F2F"/>
    <w:rPr>
      <w:b/>
      <w:bCs/>
      <w:i/>
      <w:iCs/>
      <w:caps/>
      <w:color w:val="5B9BD5" w:themeColor="accent1"/>
    </w:rPr>
  </w:style>
  <w:style w:type="character" w:styleId="BookTitle">
    <w:name w:val="Book Title"/>
    <w:uiPriority w:val="33"/>
    <w:qFormat/>
    <w:rsid w:val="00D21F2F"/>
    <w:rPr>
      <w:b/>
      <w:bCs/>
      <w:i/>
      <w:iCs/>
      <w:spacing w:val="0"/>
    </w:rPr>
  </w:style>
  <w:style w:type="paragraph" w:styleId="TOCHeading">
    <w:name w:val="TOC Heading"/>
    <w:basedOn w:val="Heading1"/>
    <w:next w:val="Normal"/>
    <w:uiPriority w:val="39"/>
    <w:semiHidden/>
    <w:unhideWhenUsed/>
    <w:qFormat/>
    <w:rsid w:val="00D21F2F"/>
    <w:pPr>
      <w:outlineLvl w:val="9"/>
    </w:pPr>
  </w:style>
  <w:style w:type="paragraph" w:styleId="ListParagraph">
    <w:name w:val="List Paragraph"/>
    <w:basedOn w:val="Normal"/>
    <w:uiPriority w:val="34"/>
    <w:qFormat/>
    <w:rsid w:val="002D141A"/>
    <w:pPr>
      <w:ind w:left="720"/>
      <w:contextualSpacing/>
    </w:pPr>
  </w:style>
  <w:style w:type="table" w:styleId="TableGrid">
    <w:name w:val="Table Grid"/>
    <w:basedOn w:val="TableNormal"/>
    <w:uiPriority w:val="39"/>
    <w:rsid w:val="008B54C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8B54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A66D4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39851">
      <w:bodyDiv w:val="1"/>
      <w:marLeft w:val="0"/>
      <w:marRight w:val="0"/>
      <w:marTop w:val="0"/>
      <w:marBottom w:val="0"/>
      <w:divBdr>
        <w:top w:val="none" w:sz="0" w:space="0" w:color="auto"/>
        <w:left w:val="none" w:sz="0" w:space="0" w:color="auto"/>
        <w:bottom w:val="none" w:sz="0" w:space="0" w:color="auto"/>
        <w:right w:val="none" w:sz="0" w:space="0" w:color="auto"/>
      </w:divBdr>
      <w:divsChild>
        <w:div w:id="753278221">
          <w:marLeft w:val="720"/>
          <w:marRight w:val="0"/>
          <w:marTop w:val="115"/>
          <w:marBottom w:val="0"/>
          <w:divBdr>
            <w:top w:val="none" w:sz="0" w:space="0" w:color="auto"/>
            <w:left w:val="none" w:sz="0" w:space="0" w:color="auto"/>
            <w:bottom w:val="none" w:sz="0" w:space="0" w:color="auto"/>
            <w:right w:val="none" w:sz="0" w:space="0" w:color="auto"/>
          </w:divBdr>
        </w:div>
        <w:div w:id="352221354">
          <w:marLeft w:val="720"/>
          <w:marRight w:val="0"/>
          <w:marTop w:val="115"/>
          <w:marBottom w:val="0"/>
          <w:divBdr>
            <w:top w:val="none" w:sz="0" w:space="0" w:color="auto"/>
            <w:left w:val="none" w:sz="0" w:space="0" w:color="auto"/>
            <w:bottom w:val="none" w:sz="0" w:space="0" w:color="auto"/>
            <w:right w:val="none" w:sz="0" w:space="0" w:color="auto"/>
          </w:divBdr>
        </w:div>
        <w:div w:id="1229461577">
          <w:marLeft w:val="720"/>
          <w:marRight w:val="0"/>
          <w:marTop w:val="115"/>
          <w:marBottom w:val="0"/>
          <w:divBdr>
            <w:top w:val="none" w:sz="0" w:space="0" w:color="auto"/>
            <w:left w:val="none" w:sz="0" w:space="0" w:color="auto"/>
            <w:bottom w:val="none" w:sz="0" w:space="0" w:color="auto"/>
            <w:right w:val="none" w:sz="0" w:space="0" w:color="auto"/>
          </w:divBdr>
        </w:div>
        <w:div w:id="1375959085">
          <w:marLeft w:val="720"/>
          <w:marRight w:val="0"/>
          <w:marTop w:val="115"/>
          <w:marBottom w:val="0"/>
          <w:divBdr>
            <w:top w:val="none" w:sz="0" w:space="0" w:color="auto"/>
            <w:left w:val="none" w:sz="0" w:space="0" w:color="auto"/>
            <w:bottom w:val="none" w:sz="0" w:space="0" w:color="auto"/>
            <w:right w:val="none" w:sz="0" w:space="0" w:color="auto"/>
          </w:divBdr>
        </w:div>
      </w:divsChild>
    </w:div>
    <w:div w:id="83965419">
      <w:bodyDiv w:val="1"/>
      <w:marLeft w:val="0"/>
      <w:marRight w:val="0"/>
      <w:marTop w:val="0"/>
      <w:marBottom w:val="0"/>
      <w:divBdr>
        <w:top w:val="none" w:sz="0" w:space="0" w:color="auto"/>
        <w:left w:val="none" w:sz="0" w:space="0" w:color="auto"/>
        <w:bottom w:val="none" w:sz="0" w:space="0" w:color="auto"/>
        <w:right w:val="none" w:sz="0" w:space="0" w:color="auto"/>
      </w:divBdr>
      <w:divsChild>
        <w:div w:id="1995602506">
          <w:marLeft w:val="288"/>
          <w:marRight w:val="0"/>
          <w:marTop w:val="115"/>
          <w:marBottom w:val="0"/>
          <w:divBdr>
            <w:top w:val="none" w:sz="0" w:space="0" w:color="auto"/>
            <w:left w:val="none" w:sz="0" w:space="0" w:color="auto"/>
            <w:bottom w:val="none" w:sz="0" w:space="0" w:color="auto"/>
            <w:right w:val="none" w:sz="0" w:space="0" w:color="auto"/>
          </w:divBdr>
        </w:div>
        <w:div w:id="653799798">
          <w:marLeft w:val="720"/>
          <w:marRight w:val="0"/>
          <w:marTop w:val="96"/>
          <w:marBottom w:val="0"/>
          <w:divBdr>
            <w:top w:val="none" w:sz="0" w:space="0" w:color="auto"/>
            <w:left w:val="none" w:sz="0" w:space="0" w:color="auto"/>
            <w:bottom w:val="none" w:sz="0" w:space="0" w:color="auto"/>
            <w:right w:val="none" w:sz="0" w:space="0" w:color="auto"/>
          </w:divBdr>
        </w:div>
        <w:div w:id="1126780850">
          <w:marLeft w:val="288"/>
          <w:marRight w:val="0"/>
          <w:marTop w:val="115"/>
          <w:marBottom w:val="0"/>
          <w:divBdr>
            <w:top w:val="none" w:sz="0" w:space="0" w:color="auto"/>
            <w:left w:val="none" w:sz="0" w:space="0" w:color="auto"/>
            <w:bottom w:val="none" w:sz="0" w:space="0" w:color="auto"/>
            <w:right w:val="none" w:sz="0" w:space="0" w:color="auto"/>
          </w:divBdr>
        </w:div>
        <w:div w:id="294485042">
          <w:marLeft w:val="720"/>
          <w:marRight w:val="0"/>
          <w:marTop w:val="96"/>
          <w:marBottom w:val="0"/>
          <w:divBdr>
            <w:top w:val="none" w:sz="0" w:space="0" w:color="auto"/>
            <w:left w:val="none" w:sz="0" w:space="0" w:color="auto"/>
            <w:bottom w:val="none" w:sz="0" w:space="0" w:color="auto"/>
            <w:right w:val="none" w:sz="0" w:space="0" w:color="auto"/>
          </w:divBdr>
        </w:div>
        <w:div w:id="1185242048">
          <w:marLeft w:val="288"/>
          <w:marRight w:val="0"/>
          <w:marTop w:val="115"/>
          <w:marBottom w:val="0"/>
          <w:divBdr>
            <w:top w:val="none" w:sz="0" w:space="0" w:color="auto"/>
            <w:left w:val="none" w:sz="0" w:space="0" w:color="auto"/>
            <w:bottom w:val="none" w:sz="0" w:space="0" w:color="auto"/>
            <w:right w:val="none" w:sz="0" w:space="0" w:color="auto"/>
          </w:divBdr>
        </w:div>
      </w:divsChild>
    </w:div>
    <w:div w:id="1223522927">
      <w:bodyDiv w:val="1"/>
      <w:marLeft w:val="0"/>
      <w:marRight w:val="0"/>
      <w:marTop w:val="0"/>
      <w:marBottom w:val="0"/>
      <w:divBdr>
        <w:top w:val="none" w:sz="0" w:space="0" w:color="auto"/>
        <w:left w:val="none" w:sz="0" w:space="0" w:color="auto"/>
        <w:bottom w:val="none" w:sz="0" w:space="0" w:color="auto"/>
        <w:right w:val="none" w:sz="0" w:space="0" w:color="auto"/>
      </w:divBdr>
    </w:div>
    <w:div w:id="1243829637">
      <w:bodyDiv w:val="1"/>
      <w:marLeft w:val="0"/>
      <w:marRight w:val="0"/>
      <w:marTop w:val="0"/>
      <w:marBottom w:val="0"/>
      <w:divBdr>
        <w:top w:val="none" w:sz="0" w:space="0" w:color="auto"/>
        <w:left w:val="none" w:sz="0" w:space="0" w:color="auto"/>
        <w:bottom w:val="none" w:sz="0" w:space="0" w:color="auto"/>
        <w:right w:val="none" w:sz="0" w:space="0" w:color="auto"/>
      </w:divBdr>
      <w:divsChild>
        <w:div w:id="1672829789">
          <w:marLeft w:val="288"/>
          <w:marRight w:val="0"/>
          <w:marTop w:val="115"/>
          <w:marBottom w:val="0"/>
          <w:divBdr>
            <w:top w:val="none" w:sz="0" w:space="0" w:color="auto"/>
            <w:left w:val="none" w:sz="0" w:space="0" w:color="auto"/>
            <w:bottom w:val="none" w:sz="0" w:space="0" w:color="auto"/>
            <w:right w:val="none" w:sz="0" w:space="0" w:color="auto"/>
          </w:divBdr>
        </w:div>
        <w:div w:id="83886760">
          <w:marLeft w:val="288"/>
          <w:marRight w:val="0"/>
          <w:marTop w:val="115"/>
          <w:marBottom w:val="0"/>
          <w:divBdr>
            <w:top w:val="none" w:sz="0" w:space="0" w:color="auto"/>
            <w:left w:val="none" w:sz="0" w:space="0" w:color="auto"/>
            <w:bottom w:val="none" w:sz="0" w:space="0" w:color="auto"/>
            <w:right w:val="none" w:sz="0" w:space="0" w:color="auto"/>
          </w:divBdr>
        </w:div>
        <w:div w:id="441582518">
          <w:marLeft w:val="720"/>
          <w:marRight w:val="0"/>
          <w:marTop w:val="96"/>
          <w:marBottom w:val="0"/>
          <w:divBdr>
            <w:top w:val="none" w:sz="0" w:space="0" w:color="auto"/>
            <w:left w:val="none" w:sz="0" w:space="0" w:color="auto"/>
            <w:bottom w:val="none" w:sz="0" w:space="0" w:color="auto"/>
            <w:right w:val="none" w:sz="0" w:space="0" w:color="auto"/>
          </w:divBdr>
        </w:div>
        <w:div w:id="946736833">
          <w:marLeft w:val="288"/>
          <w:marRight w:val="0"/>
          <w:marTop w:val="115"/>
          <w:marBottom w:val="0"/>
          <w:divBdr>
            <w:top w:val="none" w:sz="0" w:space="0" w:color="auto"/>
            <w:left w:val="none" w:sz="0" w:space="0" w:color="auto"/>
            <w:bottom w:val="none" w:sz="0" w:space="0" w:color="auto"/>
            <w:right w:val="none" w:sz="0" w:space="0" w:color="auto"/>
          </w:divBdr>
        </w:div>
        <w:div w:id="129597411">
          <w:marLeft w:val="720"/>
          <w:marRight w:val="0"/>
          <w:marTop w:val="96"/>
          <w:marBottom w:val="0"/>
          <w:divBdr>
            <w:top w:val="none" w:sz="0" w:space="0" w:color="auto"/>
            <w:left w:val="none" w:sz="0" w:space="0" w:color="auto"/>
            <w:bottom w:val="none" w:sz="0" w:space="0" w:color="auto"/>
            <w:right w:val="none" w:sz="0" w:space="0" w:color="auto"/>
          </w:divBdr>
        </w:div>
        <w:div w:id="1470853527">
          <w:marLeft w:val="288"/>
          <w:marRight w:val="0"/>
          <w:marTop w:val="115"/>
          <w:marBottom w:val="0"/>
          <w:divBdr>
            <w:top w:val="none" w:sz="0" w:space="0" w:color="auto"/>
            <w:left w:val="none" w:sz="0" w:space="0" w:color="auto"/>
            <w:bottom w:val="none" w:sz="0" w:space="0" w:color="auto"/>
            <w:right w:val="none" w:sz="0" w:space="0" w:color="auto"/>
          </w:divBdr>
        </w:div>
      </w:divsChild>
    </w:div>
    <w:div w:id="1386833930">
      <w:bodyDiv w:val="1"/>
      <w:marLeft w:val="0"/>
      <w:marRight w:val="0"/>
      <w:marTop w:val="0"/>
      <w:marBottom w:val="0"/>
      <w:divBdr>
        <w:top w:val="none" w:sz="0" w:space="0" w:color="auto"/>
        <w:left w:val="none" w:sz="0" w:space="0" w:color="auto"/>
        <w:bottom w:val="none" w:sz="0" w:space="0" w:color="auto"/>
        <w:right w:val="none" w:sz="0" w:space="0" w:color="auto"/>
      </w:divBdr>
      <w:divsChild>
        <w:div w:id="591935010">
          <w:marLeft w:val="288"/>
          <w:marRight w:val="0"/>
          <w:marTop w:val="115"/>
          <w:marBottom w:val="0"/>
          <w:divBdr>
            <w:top w:val="none" w:sz="0" w:space="0" w:color="auto"/>
            <w:left w:val="none" w:sz="0" w:space="0" w:color="auto"/>
            <w:bottom w:val="none" w:sz="0" w:space="0" w:color="auto"/>
            <w:right w:val="none" w:sz="0" w:space="0" w:color="auto"/>
          </w:divBdr>
        </w:div>
        <w:div w:id="1696732545">
          <w:marLeft w:val="720"/>
          <w:marRight w:val="0"/>
          <w:marTop w:val="96"/>
          <w:marBottom w:val="0"/>
          <w:divBdr>
            <w:top w:val="none" w:sz="0" w:space="0" w:color="auto"/>
            <w:left w:val="none" w:sz="0" w:space="0" w:color="auto"/>
            <w:bottom w:val="none" w:sz="0" w:space="0" w:color="auto"/>
            <w:right w:val="none" w:sz="0" w:space="0" w:color="auto"/>
          </w:divBdr>
        </w:div>
        <w:div w:id="1466198365">
          <w:marLeft w:val="720"/>
          <w:marRight w:val="0"/>
          <w:marTop w:val="96"/>
          <w:marBottom w:val="0"/>
          <w:divBdr>
            <w:top w:val="none" w:sz="0" w:space="0" w:color="auto"/>
            <w:left w:val="none" w:sz="0" w:space="0" w:color="auto"/>
            <w:bottom w:val="none" w:sz="0" w:space="0" w:color="auto"/>
            <w:right w:val="none" w:sz="0" w:space="0" w:color="auto"/>
          </w:divBdr>
        </w:div>
        <w:div w:id="1175535739">
          <w:marLeft w:val="288"/>
          <w:marRight w:val="0"/>
          <w:marTop w:val="115"/>
          <w:marBottom w:val="0"/>
          <w:divBdr>
            <w:top w:val="none" w:sz="0" w:space="0" w:color="auto"/>
            <w:left w:val="none" w:sz="0" w:space="0" w:color="auto"/>
            <w:bottom w:val="none" w:sz="0" w:space="0" w:color="auto"/>
            <w:right w:val="none" w:sz="0" w:space="0" w:color="auto"/>
          </w:divBdr>
        </w:div>
        <w:div w:id="1307510709">
          <w:marLeft w:val="720"/>
          <w:marRight w:val="0"/>
          <w:marTop w:val="96"/>
          <w:marBottom w:val="0"/>
          <w:divBdr>
            <w:top w:val="none" w:sz="0" w:space="0" w:color="auto"/>
            <w:left w:val="none" w:sz="0" w:space="0" w:color="auto"/>
            <w:bottom w:val="none" w:sz="0" w:space="0" w:color="auto"/>
            <w:right w:val="none" w:sz="0" w:space="0" w:color="auto"/>
          </w:divBdr>
        </w:div>
        <w:div w:id="765341818">
          <w:marLeft w:val="720"/>
          <w:marRight w:val="0"/>
          <w:marTop w:val="96"/>
          <w:marBottom w:val="0"/>
          <w:divBdr>
            <w:top w:val="none" w:sz="0" w:space="0" w:color="auto"/>
            <w:left w:val="none" w:sz="0" w:space="0" w:color="auto"/>
            <w:bottom w:val="none" w:sz="0" w:space="0" w:color="auto"/>
            <w:right w:val="none" w:sz="0" w:space="0" w:color="auto"/>
          </w:divBdr>
        </w:div>
      </w:divsChild>
    </w:div>
    <w:div w:id="1530411548">
      <w:bodyDiv w:val="1"/>
      <w:marLeft w:val="0"/>
      <w:marRight w:val="0"/>
      <w:marTop w:val="0"/>
      <w:marBottom w:val="0"/>
      <w:divBdr>
        <w:top w:val="none" w:sz="0" w:space="0" w:color="auto"/>
        <w:left w:val="none" w:sz="0" w:space="0" w:color="auto"/>
        <w:bottom w:val="none" w:sz="0" w:space="0" w:color="auto"/>
        <w:right w:val="none" w:sz="0" w:space="0" w:color="auto"/>
      </w:divBdr>
      <w:divsChild>
        <w:div w:id="1280407728">
          <w:marLeft w:val="288"/>
          <w:marRight w:val="0"/>
          <w:marTop w:val="115"/>
          <w:marBottom w:val="0"/>
          <w:divBdr>
            <w:top w:val="none" w:sz="0" w:space="0" w:color="auto"/>
            <w:left w:val="none" w:sz="0" w:space="0" w:color="auto"/>
            <w:bottom w:val="none" w:sz="0" w:space="0" w:color="auto"/>
            <w:right w:val="none" w:sz="0" w:space="0" w:color="auto"/>
          </w:divBdr>
        </w:div>
        <w:div w:id="1234780353">
          <w:marLeft w:val="288"/>
          <w:marRight w:val="0"/>
          <w:marTop w:val="115"/>
          <w:marBottom w:val="0"/>
          <w:divBdr>
            <w:top w:val="none" w:sz="0" w:space="0" w:color="auto"/>
            <w:left w:val="none" w:sz="0" w:space="0" w:color="auto"/>
            <w:bottom w:val="none" w:sz="0" w:space="0" w:color="auto"/>
            <w:right w:val="none" w:sz="0" w:space="0" w:color="auto"/>
          </w:divBdr>
        </w:div>
        <w:div w:id="280964298">
          <w:marLeft w:val="288"/>
          <w:marRight w:val="0"/>
          <w:marTop w:val="115"/>
          <w:marBottom w:val="0"/>
          <w:divBdr>
            <w:top w:val="none" w:sz="0" w:space="0" w:color="auto"/>
            <w:left w:val="none" w:sz="0" w:space="0" w:color="auto"/>
            <w:bottom w:val="none" w:sz="0" w:space="0" w:color="auto"/>
            <w:right w:val="none" w:sz="0" w:space="0" w:color="auto"/>
          </w:divBdr>
        </w:div>
      </w:divsChild>
    </w:div>
    <w:div w:id="1531987420">
      <w:bodyDiv w:val="1"/>
      <w:marLeft w:val="0"/>
      <w:marRight w:val="0"/>
      <w:marTop w:val="0"/>
      <w:marBottom w:val="0"/>
      <w:divBdr>
        <w:top w:val="none" w:sz="0" w:space="0" w:color="auto"/>
        <w:left w:val="none" w:sz="0" w:space="0" w:color="auto"/>
        <w:bottom w:val="none" w:sz="0" w:space="0" w:color="auto"/>
        <w:right w:val="none" w:sz="0" w:space="0" w:color="auto"/>
      </w:divBdr>
      <w:divsChild>
        <w:div w:id="1260598974">
          <w:marLeft w:val="547"/>
          <w:marRight w:val="0"/>
          <w:marTop w:val="0"/>
          <w:marBottom w:val="0"/>
          <w:divBdr>
            <w:top w:val="none" w:sz="0" w:space="0" w:color="auto"/>
            <w:left w:val="none" w:sz="0" w:space="0" w:color="auto"/>
            <w:bottom w:val="none" w:sz="0" w:space="0" w:color="auto"/>
            <w:right w:val="none" w:sz="0" w:space="0" w:color="auto"/>
          </w:divBdr>
        </w:div>
        <w:div w:id="1895459090">
          <w:marLeft w:val="547"/>
          <w:marRight w:val="0"/>
          <w:marTop w:val="0"/>
          <w:marBottom w:val="0"/>
          <w:divBdr>
            <w:top w:val="none" w:sz="0" w:space="0" w:color="auto"/>
            <w:left w:val="none" w:sz="0" w:space="0" w:color="auto"/>
            <w:bottom w:val="none" w:sz="0" w:space="0" w:color="auto"/>
            <w:right w:val="none" w:sz="0" w:space="0" w:color="auto"/>
          </w:divBdr>
        </w:div>
        <w:div w:id="591426567">
          <w:marLeft w:val="547"/>
          <w:marRight w:val="0"/>
          <w:marTop w:val="0"/>
          <w:marBottom w:val="0"/>
          <w:divBdr>
            <w:top w:val="none" w:sz="0" w:space="0" w:color="auto"/>
            <w:left w:val="none" w:sz="0" w:space="0" w:color="auto"/>
            <w:bottom w:val="none" w:sz="0" w:space="0" w:color="auto"/>
            <w:right w:val="none" w:sz="0" w:space="0" w:color="auto"/>
          </w:divBdr>
        </w:div>
        <w:div w:id="1860966705">
          <w:marLeft w:val="547"/>
          <w:marRight w:val="0"/>
          <w:marTop w:val="0"/>
          <w:marBottom w:val="0"/>
          <w:divBdr>
            <w:top w:val="none" w:sz="0" w:space="0" w:color="auto"/>
            <w:left w:val="none" w:sz="0" w:space="0" w:color="auto"/>
            <w:bottom w:val="none" w:sz="0" w:space="0" w:color="auto"/>
            <w:right w:val="none" w:sz="0" w:space="0" w:color="auto"/>
          </w:divBdr>
        </w:div>
        <w:div w:id="1801878649">
          <w:marLeft w:val="547"/>
          <w:marRight w:val="0"/>
          <w:marTop w:val="0"/>
          <w:marBottom w:val="0"/>
          <w:divBdr>
            <w:top w:val="none" w:sz="0" w:space="0" w:color="auto"/>
            <w:left w:val="none" w:sz="0" w:space="0" w:color="auto"/>
            <w:bottom w:val="none" w:sz="0" w:space="0" w:color="auto"/>
            <w:right w:val="none" w:sz="0" w:space="0" w:color="auto"/>
          </w:divBdr>
        </w:div>
        <w:div w:id="1247687682">
          <w:marLeft w:val="547"/>
          <w:marRight w:val="0"/>
          <w:marTop w:val="0"/>
          <w:marBottom w:val="0"/>
          <w:divBdr>
            <w:top w:val="none" w:sz="0" w:space="0" w:color="auto"/>
            <w:left w:val="none" w:sz="0" w:space="0" w:color="auto"/>
            <w:bottom w:val="none" w:sz="0" w:space="0" w:color="auto"/>
            <w:right w:val="none" w:sz="0" w:space="0" w:color="auto"/>
          </w:divBdr>
        </w:div>
        <w:div w:id="2043941306">
          <w:marLeft w:val="547"/>
          <w:marRight w:val="0"/>
          <w:marTop w:val="0"/>
          <w:marBottom w:val="0"/>
          <w:divBdr>
            <w:top w:val="none" w:sz="0" w:space="0" w:color="auto"/>
            <w:left w:val="none" w:sz="0" w:space="0" w:color="auto"/>
            <w:bottom w:val="none" w:sz="0" w:space="0" w:color="auto"/>
            <w:right w:val="none" w:sz="0" w:space="0" w:color="auto"/>
          </w:divBdr>
        </w:div>
        <w:div w:id="1472363683">
          <w:marLeft w:val="547"/>
          <w:marRight w:val="0"/>
          <w:marTop w:val="0"/>
          <w:marBottom w:val="0"/>
          <w:divBdr>
            <w:top w:val="none" w:sz="0" w:space="0" w:color="auto"/>
            <w:left w:val="none" w:sz="0" w:space="0" w:color="auto"/>
            <w:bottom w:val="none" w:sz="0" w:space="0" w:color="auto"/>
            <w:right w:val="none" w:sz="0" w:space="0" w:color="auto"/>
          </w:divBdr>
        </w:div>
        <w:div w:id="488055665">
          <w:marLeft w:val="547"/>
          <w:marRight w:val="0"/>
          <w:marTop w:val="0"/>
          <w:marBottom w:val="0"/>
          <w:divBdr>
            <w:top w:val="none" w:sz="0" w:space="0" w:color="auto"/>
            <w:left w:val="none" w:sz="0" w:space="0" w:color="auto"/>
            <w:bottom w:val="none" w:sz="0" w:space="0" w:color="auto"/>
            <w:right w:val="none" w:sz="0" w:space="0" w:color="auto"/>
          </w:divBdr>
        </w:div>
      </w:divsChild>
    </w:div>
    <w:div w:id="1753314853">
      <w:bodyDiv w:val="1"/>
      <w:marLeft w:val="0"/>
      <w:marRight w:val="0"/>
      <w:marTop w:val="0"/>
      <w:marBottom w:val="0"/>
      <w:divBdr>
        <w:top w:val="none" w:sz="0" w:space="0" w:color="auto"/>
        <w:left w:val="none" w:sz="0" w:space="0" w:color="auto"/>
        <w:bottom w:val="none" w:sz="0" w:space="0" w:color="auto"/>
        <w:right w:val="none" w:sz="0" w:space="0" w:color="auto"/>
      </w:divBdr>
      <w:divsChild>
        <w:div w:id="589312502">
          <w:marLeft w:val="288"/>
          <w:marRight w:val="0"/>
          <w:marTop w:val="115"/>
          <w:marBottom w:val="0"/>
          <w:divBdr>
            <w:top w:val="none" w:sz="0" w:space="0" w:color="auto"/>
            <w:left w:val="none" w:sz="0" w:space="0" w:color="auto"/>
            <w:bottom w:val="none" w:sz="0" w:space="0" w:color="auto"/>
            <w:right w:val="none" w:sz="0" w:space="0" w:color="auto"/>
          </w:divBdr>
        </w:div>
        <w:div w:id="997536624">
          <w:marLeft w:val="720"/>
          <w:marRight w:val="0"/>
          <w:marTop w:val="96"/>
          <w:marBottom w:val="0"/>
          <w:divBdr>
            <w:top w:val="none" w:sz="0" w:space="0" w:color="auto"/>
            <w:left w:val="none" w:sz="0" w:space="0" w:color="auto"/>
            <w:bottom w:val="none" w:sz="0" w:space="0" w:color="auto"/>
            <w:right w:val="none" w:sz="0" w:space="0" w:color="auto"/>
          </w:divBdr>
        </w:div>
        <w:div w:id="913517071">
          <w:marLeft w:val="720"/>
          <w:marRight w:val="0"/>
          <w:marTop w:val="96"/>
          <w:marBottom w:val="0"/>
          <w:divBdr>
            <w:top w:val="none" w:sz="0" w:space="0" w:color="auto"/>
            <w:left w:val="none" w:sz="0" w:space="0" w:color="auto"/>
            <w:bottom w:val="none" w:sz="0" w:space="0" w:color="auto"/>
            <w:right w:val="none" w:sz="0" w:space="0" w:color="auto"/>
          </w:divBdr>
        </w:div>
        <w:div w:id="640765203">
          <w:marLeft w:val="720"/>
          <w:marRight w:val="0"/>
          <w:marTop w:val="96"/>
          <w:marBottom w:val="0"/>
          <w:divBdr>
            <w:top w:val="none" w:sz="0" w:space="0" w:color="auto"/>
            <w:left w:val="none" w:sz="0" w:space="0" w:color="auto"/>
            <w:bottom w:val="none" w:sz="0" w:space="0" w:color="auto"/>
            <w:right w:val="none" w:sz="0" w:space="0" w:color="auto"/>
          </w:divBdr>
        </w:div>
        <w:div w:id="1459839495">
          <w:marLeft w:val="288"/>
          <w:marRight w:val="0"/>
          <w:marTop w:val="115"/>
          <w:marBottom w:val="0"/>
          <w:divBdr>
            <w:top w:val="none" w:sz="0" w:space="0" w:color="auto"/>
            <w:left w:val="none" w:sz="0" w:space="0" w:color="auto"/>
            <w:bottom w:val="none" w:sz="0" w:space="0" w:color="auto"/>
            <w:right w:val="none" w:sz="0" w:space="0" w:color="auto"/>
          </w:divBdr>
        </w:div>
        <w:div w:id="480511021">
          <w:marLeft w:val="720"/>
          <w:marRight w:val="0"/>
          <w:marTop w:val="96"/>
          <w:marBottom w:val="0"/>
          <w:divBdr>
            <w:top w:val="none" w:sz="0" w:space="0" w:color="auto"/>
            <w:left w:val="none" w:sz="0" w:space="0" w:color="auto"/>
            <w:bottom w:val="none" w:sz="0" w:space="0" w:color="auto"/>
            <w:right w:val="none" w:sz="0" w:space="0" w:color="auto"/>
          </w:divBdr>
        </w:div>
        <w:div w:id="1859391767">
          <w:marLeft w:val="720"/>
          <w:marRight w:val="0"/>
          <w:marTop w:val="96"/>
          <w:marBottom w:val="0"/>
          <w:divBdr>
            <w:top w:val="none" w:sz="0" w:space="0" w:color="auto"/>
            <w:left w:val="none" w:sz="0" w:space="0" w:color="auto"/>
            <w:bottom w:val="none" w:sz="0" w:space="0" w:color="auto"/>
            <w:right w:val="none" w:sz="0" w:space="0" w:color="auto"/>
          </w:divBdr>
        </w:div>
        <w:div w:id="2003198845">
          <w:marLeft w:val="720"/>
          <w:marRight w:val="0"/>
          <w:marTop w:val="96"/>
          <w:marBottom w:val="0"/>
          <w:divBdr>
            <w:top w:val="none" w:sz="0" w:space="0" w:color="auto"/>
            <w:left w:val="none" w:sz="0" w:space="0" w:color="auto"/>
            <w:bottom w:val="none" w:sz="0" w:space="0" w:color="auto"/>
            <w:right w:val="none" w:sz="0" w:space="0" w:color="auto"/>
          </w:divBdr>
        </w:div>
      </w:divsChild>
    </w:div>
    <w:div w:id="1809737152">
      <w:bodyDiv w:val="1"/>
      <w:marLeft w:val="0"/>
      <w:marRight w:val="0"/>
      <w:marTop w:val="0"/>
      <w:marBottom w:val="0"/>
      <w:divBdr>
        <w:top w:val="none" w:sz="0" w:space="0" w:color="auto"/>
        <w:left w:val="none" w:sz="0" w:space="0" w:color="auto"/>
        <w:bottom w:val="none" w:sz="0" w:space="0" w:color="auto"/>
        <w:right w:val="none" w:sz="0" w:space="0" w:color="auto"/>
      </w:divBdr>
      <w:divsChild>
        <w:div w:id="898395992">
          <w:marLeft w:val="288"/>
          <w:marRight w:val="0"/>
          <w:marTop w:val="115"/>
          <w:marBottom w:val="0"/>
          <w:divBdr>
            <w:top w:val="none" w:sz="0" w:space="0" w:color="auto"/>
            <w:left w:val="none" w:sz="0" w:space="0" w:color="auto"/>
            <w:bottom w:val="none" w:sz="0" w:space="0" w:color="auto"/>
            <w:right w:val="none" w:sz="0" w:space="0" w:color="auto"/>
          </w:divBdr>
        </w:div>
        <w:div w:id="1648313548">
          <w:marLeft w:val="288"/>
          <w:marRight w:val="0"/>
          <w:marTop w:val="115"/>
          <w:marBottom w:val="0"/>
          <w:divBdr>
            <w:top w:val="none" w:sz="0" w:space="0" w:color="auto"/>
            <w:left w:val="none" w:sz="0" w:space="0" w:color="auto"/>
            <w:bottom w:val="none" w:sz="0" w:space="0" w:color="auto"/>
            <w:right w:val="none" w:sz="0" w:space="0" w:color="auto"/>
          </w:divBdr>
        </w:div>
      </w:divsChild>
    </w:div>
    <w:div w:id="2057125053">
      <w:bodyDiv w:val="1"/>
      <w:marLeft w:val="0"/>
      <w:marRight w:val="0"/>
      <w:marTop w:val="0"/>
      <w:marBottom w:val="0"/>
      <w:divBdr>
        <w:top w:val="none" w:sz="0" w:space="0" w:color="auto"/>
        <w:left w:val="none" w:sz="0" w:space="0" w:color="auto"/>
        <w:bottom w:val="none" w:sz="0" w:space="0" w:color="auto"/>
        <w:right w:val="none" w:sz="0" w:space="0" w:color="auto"/>
      </w:divBdr>
      <w:divsChild>
        <w:div w:id="1164591829">
          <w:marLeft w:val="720"/>
          <w:marRight w:val="0"/>
          <w:marTop w:val="96"/>
          <w:marBottom w:val="0"/>
          <w:divBdr>
            <w:top w:val="none" w:sz="0" w:space="0" w:color="auto"/>
            <w:left w:val="none" w:sz="0" w:space="0" w:color="auto"/>
            <w:bottom w:val="none" w:sz="0" w:space="0" w:color="auto"/>
            <w:right w:val="none" w:sz="0" w:space="0" w:color="auto"/>
          </w:divBdr>
        </w:div>
        <w:div w:id="1282027717">
          <w:marLeft w:val="720"/>
          <w:marRight w:val="0"/>
          <w:marTop w:val="96"/>
          <w:marBottom w:val="0"/>
          <w:divBdr>
            <w:top w:val="none" w:sz="0" w:space="0" w:color="auto"/>
            <w:left w:val="none" w:sz="0" w:space="0" w:color="auto"/>
            <w:bottom w:val="none" w:sz="0" w:space="0" w:color="auto"/>
            <w:right w:val="none" w:sz="0" w:space="0" w:color="auto"/>
          </w:divBdr>
        </w:div>
        <w:div w:id="590358732">
          <w:marLeft w:val="720"/>
          <w:marRight w:val="0"/>
          <w:marTop w:val="96"/>
          <w:marBottom w:val="0"/>
          <w:divBdr>
            <w:top w:val="none" w:sz="0" w:space="0" w:color="auto"/>
            <w:left w:val="none" w:sz="0" w:space="0" w:color="auto"/>
            <w:bottom w:val="none" w:sz="0" w:space="0" w:color="auto"/>
            <w:right w:val="none" w:sz="0" w:space="0" w:color="auto"/>
          </w:divBdr>
        </w:div>
        <w:div w:id="480466165">
          <w:marLeft w:val="720"/>
          <w:marRight w:val="0"/>
          <w:marTop w:val="96"/>
          <w:marBottom w:val="0"/>
          <w:divBdr>
            <w:top w:val="none" w:sz="0" w:space="0" w:color="auto"/>
            <w:left w:val="none" w:sz="0" w:space="0" w:color="auto"/>
            <w:bottom w:val="none" w:sz="0" w:space="0" w:color="auto"/>
            <w:right w:val="none" w:sz="0" w:space="0" w:color="auto"/>
          </w:divBdr>
        </w:div>
        <w:div w:id="680661166">
          <w:marLeft w:val="720"/>
          <w:marRight w:val="0"/>
          <w:marTop w:val="96"/>
          <w:marBottom w:val="0"/>
          <w:divBdr>
            <w:top w:val="none" w:sz="0" w:space="0" w:color="auto"/>
            <w:left w:val="none" w:sz="0" w:space="0" w:color="auto"/>
            <w:bottom w:val="none" w:sz="0" w:space="0" w:color="auto"/>
            <w:right w:val="none" w:sz="0" w:space="0" w:color="auto"/>
          </w:divBdr>
        </w:div>
      </w:divsChild>
    </w:div>
    <w:div w:id="2059694947">
      <w:bodyDiv w:val="1"/>
      <w:marLeft w:val="0"/>
      <w:marRight w:val="0"/>
      <w:marTop w:val="0"/>
      <w:marBottom w:val="0"/>
      <w:divBdr>
        <w:top w:val="none" w:sz="0" w:space="0" w:color="auto"/>
        <w:left w:val="none" w:sz="0" w:space="0" w:color="auto"/>
        <w:bottom w:val="none" w:sz="0" w:space="0" w:color="auto"/>
        <w:right w:val="none" w:sz="0" w:space="0" w:color="auto"/>
      </w:divBdr>
      <w:divsChild>
        <w:div w:id="904800937">
          <w:marLeft w:val="288"/>
          <w:marRight w:val="0"/>
          <w:marTop w:val="115"/>
          <w:marBottom w:val="0"/>
          <w:divBdr>
            <w:top w:val="none" w:sz="0" w:space="0" w:color="auto"/>
            <w:left w:val="none" w:sz="0" w:space="0" w:color="auto"/>
            <w:bottom w:val="none" w:sz="0" w:space="0" w:color="auto"/>
            <w:right w:val="none" w:sz="0" w:space="0" w:color="auto"/>
          </w:divBdr>
        </w:div>
        <w:div w:id="43875302">
          <w:marLeft w:val="288"/>
          <w:marRight w:val="0"/>
          <w:marTop w:val="115"/>
          <w:marBottom w:val="0"/>
          <w:divBdr>
            <w:top w:val="none" w:sz="0" w:space="0" w:color="auto"/>
            <w:left w:val="none" w:sz="0" w:space="0" w:color="auto"/>
            <w:bottom w:val="none" w:sz="0" w:space="0" w:color="auto"/>
            <w:right w:val="none" w:sz="0" w:space="0" w:color="auto"/>
          </w:divBdr>
        </w:div>
        <w:div w:id="638804584">
          <w:marLeft w:val="720"/>
          <w:marRight w:val="0"/>
          <w:marTop w:val="96"/>
          <w:marBottom w:val="0"/>
          <w:divBdr>
            <w:top w:val="none" w:sz="0" w:space="0" w:color="auto"/>
            <w:left w:val="none" w:sz="0" w:space="0" w:color="auto"/>
            <w:bottom w:val="none" w:sz="0" w:space="0" w:color="auto"/>
            <w:right w:val="none" w:sz="0" w:space="0" w:color="auto"/>
          </w:divBdr>
        </w:div>
        <w:div w:id="1406682063">
          <w:marLeft w:val="720"/>
          <w:marRight w:val="0"/>
          <w:marTop w:val="96"/>
          <w:marBottom w:val="0"/>
          <w:divBdr>
            <w:top w:val="none" w:sz="0" w:space="0" w:color="auto"/>
            <w:left w:val="none" w:sz="0" w:space="0" w:color="auto"/>
            <w:bottom w:val="none" w:sz="0" w:space="0" w:color="auto"/>
            <w:right w:val="none" w:sz="0" w:space="0" w:color="auto"/>
          </w:divBdr>
        </w:div>
        <w:div w:id="181937448">
          <w:marLeft w:val="720"/>
          <w:marRight w:val="0"/>
          <w:marTop w:val="96"/>
          <w:marBottom w:val="0"/>
          <w:divBdr>
            <w:top w:val="none" w:sz="0" w:space="0" w:color="auto"/>
            <w:left w:val="none" w:sz="0" w:space="0" w:color="auto"/>
            <w:bottom w:val="none" w:sz="0" w:space="0" w:color="auto"/>
            <w:right w:val="none" w:sz="0" w:space="0" w:color="auto"/>
          </w:divBdr>
        </w:div>
        <w:div w:id="1452089062">
          <w:marLeft w:val="720"/>
          <w:marRight w:val="0"/>
          <w:marTop w:val="96"/>
          <w:marBottom w:val="0"/>
          <w:divBdr>
            <w:top w:val="none" w:sz="0" w:space="0" w:color="auto"/>
            <w:left w:val="none" w:sz="0" w:space="0" w:color="auto"/>
            <w:bottom w:val="none" w:sz="0" w:space="0" w:color="auto"/>
            <w:right w:val="none" w:sz="0" w:space="0" w:color="auto"/>
          </w:divBdr>
        </w:div>
        <w:div w:id="1088505367">
          <w:marLeft w:val="288"/>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Brendan Shea</cp:lastModifiedBy>
  <cp:revision>13</cp:revision>
  <dcterms:created xsi:type="dcterms:W3CDTF">2014-01-25T21:02:00Z</dcterms:created>
  <dcterms:modified xsi:type="dcterms:W3CDTF">2018-02-14T15:21:00Z</dcterms:modified>
</cp:coreProperties>
</file>