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19351" w14:textId="77777777" w:rsidR="00CF66C7" w:rsidRDefault="007556A7" w:rsidP="007556A7">
      <w:pPr>
        <w:pStyle w:val="Heading1"/>
      </w:pPr>
      <w:r>
        <w:t>Using Truth Tables to Determine the Validity of Arguments</w:t>
      </w:r>
    </w:p>
    <w:p w14:paraId="5D2D6EE7" w14:textId="77777777" w:rsidR="007556A7" w:rsidRDefault="007556A7" w:rsidP="007556A7">
      <w:r>
        <w:t>Truth tables can be used to determine whether a deductive argument is valid or invalid. To do so, follow these steps:</w:t>
      </w:r>
    </w:p>
    <w:p w14:paraId="33048403" w14:textId="77777777" w:rsidR="007556A7" w:rsidRDefault="007556A7" w:rsidP="00F54DEA">
      <w:pPr>
        <w:pStyle w:val="ListParagraph"/>
        <w:numPr>
          <w:ilvl w:val="0"/>
          <w:numId w:val="1"/>
        </w:numPr>
      </w:pPr>
      <w:r>
        <w:t>Translate the argument you are interested in into symbolic logic, using capital letters to represent each simple proposition, and the logical operators to represent the logical relationship between them.</w:t>
      </w:r>
    </w:p>
    <w:p w14:paraId="4F4936BD" w14:textId="77777777" w:rsidR="007556A7" w:rsidRDefault="007556A7" w:rsidP="00F54DEA">
      <w:pPr>
        <w:pStyle w:val="ListParagraph"/>
        <w:numPr>
          <w:ilvl w:val="0"/>
          <w:numId w:val="1"/>
        </w:numPr>
      </w:pPr>
      <w:r>
        <w:t>Put a slash (“/”) between each premise, and a double slash (“//”) between the premises and the conclusion.</w:t>
      </w:r>
    </w:p>
    <w:p w14:paraId="46C5CDB9" w14:textId="77777777" w:rsidR="007556A7" w:rsidRDefault="007556A7" w:rsidP="00F54DEA">
      <w:pPr>
        <w:pStyle w:val="ListParagraph"/>
        <w:numPr>
          <w:ilvl w:val="0"/>
          <w:numId w:val="1"/>
        </w:numPr>
      </w:pPr>
      <w:r>
        <w:t>Fill out the truth table in the same way you did before:</w:t>
      </w:r>
    </w:p>
    <w:p w14:paraId="2D71FC9D" w14:textId="77777777" w:rsidR="007556A7" w:rsidRDefault="007556A7" w:rsidP="007556A7">
      <w:pPr>
        <w:pStyle w:val="ListParagraph"/>
        <w:numPr>
          <w:ilvl w:val="1"/>
          <w:numId w:val="1"/>
        </w:numPr>
      </w:pPr>
      <w:r>
        <w:t>Figure out how many rows the truth table needs, and assign truth values to each of the simple propositions.</w:t>
      </w:r>
    </w:p>
    <w:p w14:paraId="08F4D4AD" w14:textId="77777777" w:rsidR="007556A7" w:rsidRDefault="007556A7" w:rsidP="007556A7">
      <w:pPr>
        <w:pStyle w:val="ListParagraph"/>
        <w:numPr>
          <w:ilvl w:val="1"/>
          <w:numId w:val="1"/>
        </w:numPr>
      </w:pPr>
      <w:r>
        <w:t>Follow the order of operations, and determine the truth value of every logical operator in the argument.</w:t>
      </w:r>
    </w:p>
    <w:p w14:paraId="338FA8D2" w14:textId="77777777" w:rsidR="007556A7" w:rsidRDefault="007556A7" w:rsidP="007556A7">
      <w:pPr>
        <w:pStyle w:val="ListParagraph"/>
        <w:numPr>
          <w:ilvl w:val="1"/>
          <w:numId w:val="1"/>
        </w:numPr>
      </w:pPr>
      <w:r>
        <w:t>Every statement in the argument (both the premises and the conclusion) will have a main operator. You should fill this out last.</w:t>
      </w:r>
    </w:p>
    <w:p w14:paraId="294C4E11" w14:textId="216AA76C" w:rsidR="007556A7" w:rsidRDefault="007556A7" w:rsidP="007556A7">
      <w:pPr>
        <w:pStyle w:val="ListParagraph"/>
        <w:numPr>
          <w:ilvl w:val="0"/>
          <w:numId w:val="1"/>
        </w:numPr>
      </w:pPr>
      <w:r>
        <w:t xml:space="preserve">The argument is </w:t>
      </w:r>
      <w:r>
        <w:rPr>
          <w:b/>
        </w:rPr>
        <w:t xml:space="preserve">invalid </w:t>
      </w:r>
      <w:r>
        <w:t xml:space="preserve">if there is </w:t>
      </w:r>
      <w:r>
        <w:rPr>
          <w:i/>
        </w:rPr>
        <w:t xml:space="preserve">any </w:t>
      </w:r>
      <w:r>
        <w:t>row in which (a) ALL of the premises are true, but (b) the conclusion is false. (Remember, the definition of validity says th</w:t>
      </w:r>
      <w:r w:rsidR="00AC499E">
        <w:t>at</w:t>
      </w:r>
      <w:r>
        <w:t xml:space="preserve"> this is </w:t>
      </w:r>
      <w:r>
        <w:rPr>
          <w:i/>
        </w:rPr>
        <w:t xml:space="preserve">impossible </w:t>
      </w:r>
      <w:r>
        <w:t xml:space="preserve">in a valid argument). </w:t>
      </w:r>
      <w:r w:rsidR="004670A2">
        <w:t>If there are NO</w:t>
      </w:r>
      <w:r w:rsidR="00AC499E">
        <w:t xml:space="preserve"> SUCH ROWS,</w:t>
      </w:r>
      <w:r>
        <w:t xml:space="preserve"> the argument is </w:t>
      </w:r>
      <w:r>
        <w:rPr>
          <w:b/>
        </w:rPr>
        <w:t>valid.</w:t>
      </w:r>
    </w:p>
    <w:p w14:paraId="6F5BAA7B" w14:textId="33EBC014" w:rsidR="007556A7" w:rsidRDefault="007556A7" w:rsidP="007556A7">
      <w:r>
        <w:t>Remember that truth tables cannot tell you (a) whether an inductive argument is strong or weak or</w:t>
      </w:r>
      <w:r w:rsidR="00F609EC">
        <w:t xml:space="preserve"> (b) whether the premises of a</w:t>
      </w:r>
      <w:r w:rsidR="004670A2">
        <w:t xml:space="preserve"> valid </w:t>
      </w:r>
      <w:r>
        <w:t>argu</w:t>
      </w:r>
      <w:r w:rsidR="004670A2">
        <w:t xml:space="preserve">ment are actually true or not (so, you can’t determine whether the argument is </w:t>
      </w:r>
      <w:r w:rsidR="00F609EC">
        <w:rPr>
          <w:i/>
        </w:rPr>
        <w:t>sound.</w:t>
      </w:r>
      <w:r w:rsidR="004670A2">
        <w:t>)</w:t>
      </w:r>
    </w:p>
    <w:p w14:paraId="2AA81564" w14:textId="77777777" w:rsidR="007556A7" w:rsidRDefault="007556A7" w:rsidP="007556A7">
      <w:pPr>
        <w:pStyle w:val="Heading2"/>
      </w:pPr>
      <w:r>
        <w:t>Example 1: An Invalid Argument</w:t>
      </w:r>
    </w:p>
    <w:p w14:paraId="0D49559A" w14:textId="77777777" w:rsidR="007556A7" w:rsidRDefault="007556A7" w:rsidP="007556A7">
      <w:r>
        <w:t>Here is an example of invalid argument: “If Fido is a dog, then Fido is a mammal. Fido is a mammal. Therefore, Fido is a dog.” Let’s see how this works:</w:t>
      </w:r>
    </w:p>
    <w:p w14:paraId="5165B83B" w14:textId="77777777" w:rsidR="00824049" w:rsidRDefault="007556A7" w:rsidP="007556A7">
      <w:pPr>
        <w:pStyle w:val="ListParagraph"/>
        <w:numPr>
          <w:ilvl w:val="0"/>
          <w:numId w:val="2"/>
        </w:numPr>
      </w:pPr>
      <w:r>
        <w:t>We will let D = “Fido is a dog” and M = “Fido is a mammal</w:t>
      </w:r>
      <w:r w:rsidR="00824049">
        <w:t>.</w:t>
      </w:r>
      <w:r>
        <w:t>”</w:t>
      </w:r>
    </w:p>
    <w:p w14:paraId="46598D9E" w14:textId="77777777" w:rsidR="007556A7" w:rsidRPr="00824049" w:rsidRDefault="00824049" w:rsidP="007556A7">
      <w:pPr>
        <w:pStyle w:val="ListParagraph"/>
        <w:numPr>
          <w:ilvl w:val="0"/>
          <w:numId w:val="2"/>
        </w:numPr>
      </w:pPr>
      <w:r>
        <w:t xml:space="preserve">The argument can be represented as follows: </w:t>
      </w:r>
      <m:oMath>
        <m:r>
          <w:rPr>
            <w:rFonts w:ascii="Cambria Math" w:hAnsi="Cambria Math"/>
          </w:rPr>
          <m:t>D⊃M</m:t>
        </m:r>
      </m:oMath>
      <w:r>
        <w:rPr>
          <w:rFonts w:eastAsiaTheme="minorEastAsia"/>
        </w:rPr>
        <w:t>/ M // D</w:t>
      </w:r>
    </w:p>
    <w:p w14:paraId="749ACC99" w14:textId="77777777" w:rsidR="00824049" w:rsidRPr="00824049" w:rsidRDefault="00824049" w:rsidP="007556A7">
      <w:pPr>
        <w:pStyle w:val="ListParagraph"/>
        <w:numPr>
          <w:ilvl w:val="0"/>
          <w:numId w:val="2"/>
        </w:numPr>
      </w:pPr>
      <w:r>
        <w:rPr>
          <w:rFonts w:eastAsiaTheme="minorEastAsia"/>
        </w:rPr>
        <w:t>Here is the truth table. I’ve bolded the three main operators.</w:t>
      </w:r>
    </w:p>
    <w:tbl>
      <w:tblPr>
        <w:tblStyle w:val="GridTable2-Accent1"/>
        <w:tblW w:w="5000" w:type="pct"/>
        <w:tblLook w:val="04A0" w:firstRow="1" w:lastRow="0" w:firstColumn="1" w:lastColumn="0" w:noHBand="0" w:noVBand="1"/>
      </w:tblPr>
      <w:tblGrid>
        <w:gridCol w:w="1550"/>
        <w:gridCol w:w="1549"/>
        <w:gridCol w:w="1553"/>
        <w:gridCol w:w="1527"/>
        <w:gridCol w:w="1527"/>
        <w:gridCol w:w="1547"/>
        <w:gridCol w:w="1547"/>
      </w:tblGrid>
      <w:tr w:rsidR="000F0D50" w14:paraId="25251F01" w14:textId="77777777" w:rsidTr="000F0D50">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718" w:type="pct"/>
          </w:tcPr>
          <w:p w14:paraId="71A8007E" w14:textId="575E48FA" w:rsidR="000F0D50" w:rsidRPr="00C8716B" w:rsidRDefault="00C8716B" w:rsidP="00824049">
            <w:pPr>
              <w:jc w:val="center"/>
              <w:rPr>
                <w:rFonts w:ascii="Cambria Math" w:hAnsi="Cambria Math"/>
                <w:oMath/>
              </w:rPr>
            </w:pPr>
            <m:oMathPara>
              <m:oMath>
                <m:r>
                  <m:rPr>
                    <m:sty m:val="bi"/>
                  </m:rPr>
                  <w:rPr>
                    <w:rFonts w:ascii="Cambria Math" w:hAnsi="Cambria Math"/>
                  </w:rPr>
                  <m:t>D</m:t>
                </m:r>
              </m:oMath>
            </m:oMathPara>
          </w:p>
        </w:tc>
        <w:tc>
          <w:tcPr>
            <w:tcW w:w="717" w:type="pct"/>
          </w:tcPr>
          <w:p w14:paraId="5527C5CD" w14:textId="64C2EBCB" w:rsidR="000F0D50" w:rsidRPr="00824049" w:rsidRDefault="00C8716B" w:rsidP="00824049">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t>
                </m:r>
              </m:oMath>
            </m:oMathPara>
          </w:p>
        </w:tc>
        <w:tc>
          <w:tcPr>
            <w:tcW w:w="719" w:type="pct"/>
          </w:tcPr>
          <w:p w14:paraId="71DC3631" w14:textId="25FB29CA" w:rsidR="000F0D50" w:rsidRPr="00C8716B" w:rsidRDefault="00C8716B" w:rsidP="00824049">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m:t>
                </m:r>
              </m:oMath>
            </m:oMathPara>
          </w:p>
        </w:tc>
        <w:tc>
          <w:tcPr>
            <w:tcW w:w="707" w:type="pct"/>
          </w:tcPr>
          <w:p w14:paraId="334E1834" w14:textId="2278DC81" w:rsidR="000F0D50" w:rsidRPr="00824049" w:rsidRDefault="000F0D50" w:rsidP="00824049">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 w:val="0"/>
                <w:bCs w:val="0"/>
              </w:rPr>
            </w:pPr>
            <w:r>
              <w:rPr>
                <w:rFonts w:ascii="Garamond" w:eastAsia="Garamond" w:hAnsi="Garamond" w:cs="Times New Roman"/>
                <w:b w:val="0"/>
                <w:bCs w:val="0"/>
              </w:rPr>
              <w:t>/</w:t>
            </w:r>
          </w:p>
        </w:tc>
        <w:tc>
          <w:tcPr>
            <w:tcW w:w="707" w:type="pct"/>
          </w:tcPr>
          <w:p w14:paraId="2817E525" w14:textId="04F158D2" w:rsidR="000F0D50" w:rsidRPr="00824049" w:rsidRDefault="00C8716B" w:rsidP="00824049">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m:t>
                </m:r>
              </m:oMath>
            </m:oMathPara>
          </w:p>
        </w:tc>
        <w:tc>
          <w:tcPr>
            <w:tcW w:w="716" w:type="pct"/>
          </w:tcPr>
          <w:p w14:paraId="73D188A0" w14:textId="58F8716B" w:rsidR="000F0D50" w:rsidRPr="00824049" w:rsidRDefault="000F0D50" w:rsidP="00824049">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 w:val="0"/>
                <w:bCs w:val="0"/>
              </w:rPr>
            </w:pPr>
            <w:r>
              <w:rPr>
                <w:rFonts w:ascii="Garamond" w:eastAsia="Garamond" w:hAnsi="Garamond" w:cs="Times New Roman"/>
                <w:b w:val="0"/>
                <w:bCs w:val="0"/>
              </w:rPr>
              <w:t>//</w:t>
            </w:r>
          </w:p>
        </w:tc>
        <w:tc>
          <w:tcPr>
            <w:tcW w:w="716" w:type="pct"/>
          </w:tcPr>
          <w:p w14:paraId="37BE9349" w14:textId="3ED495F9" w:rsidR="000F0D50" w:rsidRPr="00824049" w:rsidRDefault="00C8716B" w:rsidP="00824049">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D</m:t>
                </m:r>
              </m:oMath>
            </m:oMathPara>
          </w:p>
        </w:tc>
      </w:tr>
      <w:tr w:rsidR="004670A2" w14:paraId="2E857421" w14:textId="77777777" w:rsidTr="000F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pct"/>
          </w:tcPr>
          <w:p w14:paraId="1C2327C8" w14:textId="77777777" w:rsidR="004670A2" w:rsidRPr="00C8716B" w:rsidRDefault="004670A2" w:rsidP="00824049">
            <w:pPr>
              <w:jc w:val="center"/>
              <w:rPr>
                <w:b w:val="0"/>
              </w:rPr>
            </w:pPr>
            <w:r w:rsidRPr="00C8716B">
              <w:rPr>
                <w:b w:val="0"/>
              </w:rPr>
              <w:t>T</w:t>
            </w:r>
          </w:p>
        </w:tc>
        <w:tc>
          <w:tcPr>
            <w:tcW w:w="717" w:type="pct"/>
          </w:tcPr>
          <w:p w14:paraId="0BB9E2E6" w14:textId="77777777" w:rsidR="004670A2" w:rsidRPr="00824049" w:rsidRDefault="004670A2" w:rsidP="00824049">
            <w:pPr>
              <w:jc w:val="center"/>
              <w:cnfStyle w:val="000000100000" w:firstRow="0" w:lastRow="0" w:firstColumn="0" w:lastColumn="0" w:oddVBand="0" w:evenVBand="0" w:oddHBand="1" w:evenHBand="0" w:firstRowFirstColumn="0" w:firstRowLastColumn="0" w:lastRowFirstColumn="0" w:lastRowLastColumn="0"/>
              <w:rPr>
                <w:b/>
              </w:rPr>
            </w:pPr>
            <w:r w:rsidRPr="00824049">
              <w:rPr>
                <w:b/>
              </w:rPr>
              <w:t>T</w:t>
            </w:r>
          </w:p>
        </w:tc>
        <w:tc>
          <w:tcPr>
            <w:tcW w:w="719" w:type="pct"/>
          </w:tcPr>
          <w:p w14:paraId="754250B7" w14:textId="77777777" w:rsidR="004670A2" w:rsidRPr="00824049" w:rsidRDefault="004670A2" w:rsidP="00824049">
            <w:pPr>
              <w:jc w:val="center"/>
              <w:cnfStyle w:val="000000100000" w:firstRow="0" w:lastRow="0" w:firstColumn="0" w:lastColumn="0" w:oddVBand="0" w:evenVBand="0" w:oddHBand="1" w:evenHBand="0" w:firstRowFirstColumn="0" w:firstRowLastColumn="0" w:lastRowFirstColumn="0" w:lastRowLastColumn="0"/>
            </w:pPr>
            <w:r w:rsidRPr="00824049">
              <w:t>T</w:t>
            </w:r>
          </w:p>
        </w:tc>
        <w:tc>
          <w:tcPr>
            <w:tcW w:w="707" w:type="pct"/>
            <w:vMerge w:val="restart"/>
          </w:tcPr>
          <w:p w14:paraId="4FC3839A" w14:textId="77777777" w:rsidR="004670A2" w:rsidRPr="00824049" w:rsidRDefault="004670A2" w:rsidP="00824049">
            <w:pPr>
              <w:jc w:val="center"/>
              <w:cnfStyle w:val="000000100000" w:firstRow="0" w:lastRow="0" w:firstColumn="0" w:lastColumn="0" w:oddVBand="0" w:evenVBand="0" w:oddHBand="1" w:evenHBand="0" w:firstRowFirstColumn="0" w:firstRowLastColumn="0" w:lastRowFirstColumn="0" w:lastRowLastColumn="0"/>
              <w:rPr>
                <w:b/>
              </w:rPr>
            </w:pPr>
          </w:p>
        </w:tc>
        <w:tc>
          <w:tcPr>
            <w:tcW w:w="707" w:type="pct"/>
          </w:tcPr>
          <w:p w14:paraId="0C1F8168" w14:textId="75D03664" w:rsidR="004670A2" w:rsidRPr="00824049" w:rsidRDefault="004670A2" w:rsidP="00824049">
            <w:pPr>
              <w:jc w:val="center"/>
              <w:cnfStyle w:val="000000100000" w:firstRow="0" w:lastRow="0" w:firstColumn="0" w:lastColumn="0" w:oddVBand="0" w:evenVBand="0" w:oddHBand="1" w:evenHBand="0" w:firstRowFirstColumn="0" w:firstRowLastColumn="0" w:lastRowFirstColumn="0" w:lastRowLastColumn="0"/>
              <w:rPr>
                <w:b/>
              </w:rPr>
            </w:pPr>
            <w:r w:rsidRPr="00824049">
              <w:rPr>
                <w:b/>
              </w:rPr>
              <w:t>T</w:t>
            </w:r>
          </w:p>
        </w:tc>
        <w:tc>
          <w:tcPr>
            <w:tcW w:w="716" w:type="pct"/>
            <w:vMerge w:val="restart"/>
          </w:tcPr>
          <w:p w14:paraId="6176DB32" w14:textId="77777777" w:rsidR="004670A2" w:rsidRPr="00824049" w:rsidRDefault="004670A2" w:rsidP="00824049">
            <w:pPr>
              <w:jc w:val="center"/>
              <w:cnfStyle w:val="000000100000" w:firstRow="0" w:lastRow="0" w:firstColumn="0" w:lastColumn="0" w:oddVBand="0" w:evenVBand="0" w:oddHBand="1" w:evenHBand="0" w:firstRowFirstColumn="0" w:firstRowLastColumn="0" w:lastRowFirstColumn="0" w:lastRowLastColumn="0"/>
              <w:rPr>
                <w:b/>
              </w:rPr>
            </w:pPr>
          </w:p>
        </w:tc>
        <w:tc>
          <w:tcPr>
            <w:tcW w:w="716" w:type="pct"/>
          </w:tcPr>
          <w:p w14:paraId="2FB42F40" w14:textId="53899DC8" w:rsidR="004670A2" w:rsidRPr="004670A2" w:rsidRDefault="004670A2" w:rsidP="00824049">
            <w:pPr>
              <w:jc w:val="center"/>
              <w:cnfStyle w:val="000000100000" w:firstRow="0" w:lastRow="0" w:firstColumn="0" w:lastColumn="0" w:oddVBand="0" w:evenVBand="0" w:oddHBand="1" w:evenHBand="0" w:firstRowFirstColumn="0" w:firstRowLastColumn="0" w:lastRowFirstColumn="0" w:lastRowLastColumn="0"/>
              <w:rPr>
                <w:b/>
              </w:rPr>
            </w:pPr>
            <w:r w:rsidRPr="004670A2">
              <w:rPr>
                <w:b/>
              </w:rPr>
              <w:t>T</w:t>
            </w:r>
          </w:p>
        </w:tc>
      </w:tr>
      <w:tr w:rsidR="004670A2" w14:paraId="3DDEBD98" w14:textId="77777777" w:rsidTr="000F0D50">
        <w:tc>
          <w:tcPr>
            <w:cnfStyle w:val="001000000000" w:firstRow="0" w:lastRow="0" w:firstColumn="1" w:lastColumn="0" w:oddVBand="0" w:evenVBand="0" w:oddHBand="0" w:evenHBand="0" w:firstRowFirstColumn="0" w:firstRowLastColumn="0" w:lastRowFirstColumn="0" w:lastRowLastColumn="0"/>
            <w:tcW w:w="718" w:type="pct"/>
          </w:tcPr>
          <w:p w14:paraId="50C4F393" w14:textId="77777777" w:rsidR="004670A2" w:rsidRPr="00C8716B" w:rsidRDefault="004670A2" w:rsidP="00824049">
            <w:pPr>
              <w:jc w:val="center"/>
              <w:rPr>
                <w:b w:val="0"/>
              </w:rPr>
            </w:pPr>
            <w:r w:rsidRPr="00C8716B">
              <w:rPr>
                <w:b w:val="0"/>
              </w:rPr>
              <w:t>T</w:t>
            </w:r>
          </w:p>
        </w:tc>
        <w:tc>
          <w:tcPr>
            <w:tcW w:w="717" w:type="pct"/>
          </w:tcPr>
          <w:p w14:paraId="2EC12339" w14:textId="77777777"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r w:rsidRPr="00824049">
              <w:rPr>
                <w:b/>
              </w:rPr>
              <w:t>F</w:t>
            </w:r>
          </w:p>
        </w:tc>
        <w:tc>
          <w:tcPr>
            <w:tcW w:w="719" w:type="pct"/>
          </w:tcPr>
          <w:p w14:paraId="42710CDC" w14:textId="77777777"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pPr>
            <w:r w:rsidRPr="00824049">
              <w:t>F</w:t>
            </w:r>
          </w:p>
        </w:tc>
        <w:tc>
          <w:tcPr>
            <w:tcW w:w="707" w:type="pct"/>
            <w:vMerge/>
          </w:tcPr>
          <w:p w14:paraId="5E3D1105" w14:textId="77777777"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p>
        </w:tc>
        <w:tc>
          <w:tcPr>
            <w:tcW w:w="707" w:type="pct"/>
          </w:tcPr>
          <w:p w14:paraId="060734E2" w14:textId="70E00C19"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r w:rsidRPr="00824049">
              <w:rPr>
                <w:b/>
              </w:rPr>
              <w:t>F</w:t>
            </w:r>
          </w:p>
        </w:tc>
        <w:tc>
          <w:tcPr>
            <w:tcW w:w="716" w:type="pct"/>
            <w:vMerge/>
          </w:tcPr>
          <w:p w14:paraId="018A3CE9" w14:textId="77777777"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p>
        </w:tc>
        <w:tc>
          <w:tcPr>
            <w:tcW w:w="716" w:type="pct"/>
          </w:tcPr>
          <w:p w14:paraId="5D847739" w14:textId="69767C44" w:rsidR="004670A2" w:rsidRPr="004670A2"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r w:rsidRPr="004670A2">
              <w:rPr>
                <w:b/>
              </w:rPr>
              <w:t>T</w:t>
            </w:r>
          </w:p>
        </w:tc>
      </w:tr>
      <w:tr w:rsidR="004670A2" w14:paraId="576F5AEE" w14:textId="77777777" w:rsidTr="000F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pct"/>
          </w:tcPr>
          <w:p w14:paraId="251C3BAC" w14:textId="77777777" w:rsidR="004670A2" w:rsidRPr="00C8716B" w:rsidRDefault="004670A2" w:rsidP="00824049">
            <w:pPr>
              <w:jc w:val="center"/>
              <w:rPr>
                <w:b w:val="0"/>
                <w:highlight w:val="yellow"/>
              </w:rPr>
            </w:pPr>
            <w:r w:rsidRPr="00C8716B">
              <w:rPr>
                <w:b w:val="0"/>
                <w:highlight w:val="yellow"/>
              </w:rPr>
              <w:t>F</w:t>
            </w:r>
          </w:p>
        </w:tc>
        <w:tc>
          <w:tcPr>
            <w:tcW w:w="717" w:type="pct"/>
          </w:tcPr>
          <w:p w14:paraId="472A0BF4" w14:textId="77777777" w:rsidR="004670A2" w:rsidRPr="005E2C97" w:rsidRDefault="004670A2" w:rsidP="00824049">
            <w:pPr>
              <w:jc w:val="center"/>
              <w:cnfStyle w:val="000000100000" w:firstRow="0" w:lastRow="0" w:firstColumn="0" w:lastColumn="0" w:oddVBand="0" w:evenVBand="0" w:oddHBand="1" w:evenHBand="0" w:firstRowFirstColumn="0" w:firstRowLastColumn="0" w:lastRowFirstColumn="0" w:lastRowLastColumn="0"/>
              <w:rPr>
                <w:b/>
                <w:highlight w:val="yellow"/>
              </w:rPr>
            </w:pPr>
            <w:r w:rsidRPr="005E2C97">
              <w:rPr>
                <w:b/>
                <w:highlight w:val="yellow"/>
              </w:rPr>
              <w:t>T</w:t>
            </w:r>
          </w:p>
        </w:tc>
        <w:tc>
          <w:tcPr>
            <w:tcW w:w="719" w:type="pct"/>
          </w:tcPr>
          <w:p w14:paraId="33195AA5" w14:textId="77777777" w:rsidR="004670A2" w:rsidRPr="005E2C97" w:rsidRDefault="004670A2" w:rsidP="00824049">
            <w:pPr>
              <w:jc w:val="center"/>
              <w:cnfStyle w:val="000000100000" w:firstRow="0" w:lastRow="0" w:firstColumn="0" w:lastColumn="0" w:oddVBand="0" w:evenVBand="0" w:oddHBand="1" w:evenHBand="0" w:firstRowFirstColumn="0" w:firstRowLastColumn="0" w:lastRowFirstColumn="0" w:lastRowLastColumn="0"/>
              <w:rPr>
                <w:highlight w:val="yellow"/>
              </w:rPr>
            </w:pPr>
            <w:r w:rsidRPr="005E2C97">
              <w:rPr>
                <w:highlight w:val="yellow"/>
              </w:rPr>
              <w:t>T</w:t>
            </w:r>
          </w:p>
        </w:tc>
        <w:tc>
          <w:tcPr>
            <w:tcW w:w="707" w:type="pct"/>
            <w:vMerge/>
          </w:tcPr>
          <w:p w14:paraId="778F3131" w14:textId="77777777" w:rsidR="004670A2" w:rsidRPr="005E2C97" w:rsidRDefault="004670A2" w:rsidP="00824049">
            <w:pPr>
              <w:jc w:val="center"/>
              <w:cnfStyle w:val="000000100000" w:firstRow="0" w:lastRow="0" w:firstColumn="0" w:lastColumn="0" w:oddVBand="0" w:evenVBand="0" w:oddHBand="1" w:evenHBand="0" w:firstRowFirstColumn="0" w:firstRowLastColumn="0" w:lastRowFirstColumn="0" w:lastRowLastColumn="0"/>
              <w:rPr>
                <w:b/>
                <w:highlight w:val="yellow"/>
              </w:rPr>
            </w:pPr>
          </w:p>
        </w:tc>
        <w:tc>
          <w:tcPr>
            <w:tcW w:w="707" w:type="pct"/>
          </w:tcPr>
          <w:p w14:paraId="6EB73EF6" w14:textId="3CBB4692" w:rsidR="004670A2" w:rsidRPr="005E2C97" w:rsidRDefault="004670A2" w:rsidP="00824049">
            <w:pPr>
              <w:jc w:val="center"/>
              <w:cnfStyle w:val="000000100000" w:firstRow="0" w:lastRow="0" w:firstColumn="0" w:lastColumn="0" w:oddVBand="0" w:evenVBand="0" w:oddHBand="1" w:evenHBand="0" w:firstRowFirstColumn="0" w:firstRowLastColumn="0" w:lastRowFirstColumn="0" w:lastRowLastColumn="0"/>
              <w:rPr>
                <w:b/>
                <w:highlight w:val="yellow"/>
              </w:rPr>
            </w:pPr>
            <w:r w:rsidRPr="005E2C97">
              <w:rPr>
                <w:b/>
                <w:highlight w:val="yellow"/>
              </w:rPr>
              <w:t>T</w:t>
            </w:r>
          </w:p>
        </w:tc>
        <w:tc>
          <w:tcPr>
            <w:tcW w:w="716" w:type="pct"/>
            <w:vMerge/>
          </w:tcPr>
          <w:p w14:paraId="536A9C40" w14:textId="77777777" w:rsidR="004670A2" w:rsidRPr="005E2C97" w:rsidRDefault="004670A2" w:rsidP="00824049">
            <w:pPr>
              <w:jc w:val="center"/>
              <w:cnfStyle w:val="000000100000" w:firstRow="0" w:lastRow="0" w:firstColumn="0" w:lastColumn="0" w:oddVBand="0" w:evenVBand="0" w:oddHBand="1" w:evenHBand="0" w:firstRowFirstColumn="0" w:firstRowLastColumn="0" w:lastRowFirstColumn="0" w:lastRowLastColumn="0"/>
              <w:rPr>
                <w:b/>
                <w:highlight w:val="yellow"/>
              </w:rPr>
            </w:pPr>
          </w:p>
        </w:tc>
        <w:tc>
          <w:tcPr>
            <w:tcW w:w="716" w:type="pct"/>
          </w:tcPr>
          <w:p w14:paraId="06F7471A" w14:textId="70ADB7A1" w:rsidR="004670A2" w:rsidRPr="004670A2" w:rsidRDefault="004670A2" w:rsidP="00824049">
            <w:pPr>
              <w:jc w:val="center"/>
              <w:cnfStyle w:val="000000100000" w:firstRow="0" w:lastRow="0" w:firstColumn="0" w:lastColumn="0" w:oddVBand="0" w:evenVBand="0" w:oddHBand="1" w:evenHBand="0" w:firstRowFirstColumn="0" w:firstRowLastColumn="0" w:lastRowFirstColumn="0" w:lastRowLastColumn="0"/>
              <w:rPr>
                <w:b/>
                <w:highlight w:val="yellow"/>
              </w:rPr>
            </w:pPr>
            <w:r w:rsidRPr="004670A2">
              <w:rPr>
                <w:b/>
                <w:highlight w:val="yellow"/>
              </w:rPr>
              <w:t>F</w:t>
            </w:r>
          </w:p>
        </w:tc>
      </w:tr>
      <w:tr w:rsidR="004670A2" w14:paraId="7EC857A0" w14:textId="77777777" w:rsidTr="000F0D50">
        <w:tc>
          <w:tcPr>
            <w:cnfStyle w:val="001000000000" w:firstRow="0" w:lastRow="0" w:firstColumn="1" w:lastColumn="0" w:oddVBand="0" w:evenVBand="0" w:oddHBand="0" w:evenHBand="0" w:firstRowFirstColumn="0" w:firstRowLastColumn="0" w:lastRowFirstColumn="0" w:lastRowLastColumn="0"/>
            <w:tcW w:w="718" w:type="pct"/>
          </w:tcPr>
          <w:p w14:paraId="660035EC" w14:textId="77777777" w:rsidR="004670A2" w:rsidRPr="00C8716B" w:rsidRDefault="004670A2" w:rsidP="00824049">
            <w:pPr>
              <w:jc w:val="center"/>
              <w:rPr>
                <w:b w:val="0"/>
              </w:rPr>
            </w:pPr>
            <w:r w:rsidRPr="00C8716B">
              <w:rPr>
                <w:b w:val="0"/>
              </w:rPr>
              <w:t>F</w:t>
            </w:r>
          </w:p>
        </w:tc>
        <w:tc>
          <w:tcPr>
            <w:tcW w:w="717" w:type="pct"/>
          </w:tcPr>
          <w:p w14:paraId="31219A4B" w14:textId="77777777"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r w:rsidRPr="00824049">
              <w:rPr>
                <w:b/>
              </w:rPr>
              <w:t>T</w:t>
            </w:r>
          </w:p>
        </w:tc>
        <w:tc>
          <w:tcPr>
            <w:tcW w:w="719" w:type="pct"/>
          </w:tcPr>
          <w:p w14:paraId="7128F6E0" w14:textId="77777777"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pPr>
            <w:r w:rsidRPr="00824049">
              <w:t>F</w:t>
            </w:r>
          </w:p>
        </w:tc>
        <w:tc>
          <w:tcPr>
            <w:tcW w:w="707" w:type="pct"/>
            <w:vMerge/>
          </w:tcPr>
          <w:p w14:paraId="484B013D" w14:textId="77777777"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p>
        </w:tc>
        <w:tc>
          <w:tcPr>
            <w:tcW w:w="707" w:type="pct"/>
          </w:tcPr>
          <w:p w14:paraId="4B93E217" w14:textId="2F757660"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r w:rsidRPr="00824049">
              <w:rPr>
                <w:b/>
              </w:rPr>
              <w:t>F</w:t>
            </w:r>
          </w:p>
        </w:tc>
        <w:tc>
          <w:tcPr>
            <w:tcW w:w="716" w:type="pct"/>
            <w:vMerge/>
          </w:tcPr>
          <w:p w14:paraId="7C4A68C5" w14:textId="77777777" w:rsidR="004670A2" w:rsidRPr="00824049"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p>
        </w:tc>
        <w:tc>
          <w:tcPr>
            <w:tcW w:w="716" w:type="pct"/>
          </w:tcPr>
          <w:p w14:paraId="035569CC" w14:textId="5DED866A" w:rsidR="004670A2" w:rsidRPr="004670A2" w:rsidRDefault="004670A2" w:rsidP="00824049">
            <w:pPr>
              <w:jc w:val="center"/>
              <w:cnfStyle w:val="000000000000" w:firstRow="0" w:lastRow="0" w:firstColumn="0" w:lastColumn="0" w:oddVBand="0" w:evenVBand="0" w:oddHBand="0" w:evenHBand="0" w:firstRowFirstColumn="0" w:firstRowLastColumn="0" w:lastRowFirstColumn="0" w:lastRowLastColumn="0"/>
              <w:rPr>
                <w:b/>
              </w:rPr>
            </w:pPr>
            <w:r w:rsidRPr="004670A2">
              <w:rPr>
                <w:b/>
              </w:rPr>
              <w:t>F</w:t>
            </w:r>
          </w:p>
        </w:tc>
      </w:tr>
    </w:tbl>
    <w:p w14:paraId="66D68EE2" w14:textId="33C446EA" w:rsidR="00824049" w:rsidRDefault="00824049" w:rsidP="00824049">
      <w:pPr>
        <w:pStyle w:val="ListParagraph"/>
        <w:numPr>
          <w:ilvl w:val="0"/>
          <w:numId w:val="2"/>
        </w:numPr>
      </w:pPr>
      <w:r>
        <w:t>We now look to see whether there is any line in which BOTH premises are true, and the conclusion is false. It turns out that there is (</w:t>
      </w:r>
      <w:r w:rsidR="00F609EC">
        <w:t>the third row of the truth table</w:t>
      </w:r>
      <w:r>
        <w:t>).</w:t>
      </w:r>
    </w:p>
    <w:p w14:paraId="5E83BA62" w14:textId="0C20699E" w:rsidR="000F0D50" w:rsidRDefault="000F0D50" w:rsidP="000F0D50">
      <w:pPr>
        <w:pStyle w:val="Heading2"/>
      </w:pPr>
      <w:r>
        <w:t>Example 2: A Valid Argument</w:t>
      </w:r>
    </w:p>
    <w:p w14:paraId="23892715" w14:textId="060B5FDA" w:rsidR="000F0D50" w:rsidRDefault="000F0D50" w:rsidP="000F0D50">
      <w:r>
        <w:t xml:space="preserve">Here is an example of </w:t>
      </w:r>
      <w:r w:rsidR="00C8716B">
        <w:t xml:space="preserve">a </w:t>
      </w:r>
      <w:r>
        <w:t>valid argument: “If Fido is a dog, then Fido is a mammal. Fido is NOT a mammal. Therefore, Fido is NOT a dog.” Let’s see how this works:</w:t>
      </w:r>
    </w:p>
    <w:p w14:paraId="5FAD1C88" w14:textId="77777777" w:rsidR="000F0D50" w:rsidRDefault="000F0D50" w:rsidP="000F0D50">
      <w:pPr>
        <w:pStyle w:val="ListParagraph"/>
        <w:numPr>
          <w:ilvl w:val="0"/>
          <w:numId w:val="7"/>
        </w:numPr>
      </w:pPr>
      <w:r>
        <w:t>We will let D = “Fido is a dog” and M = “Fido is a mammal.”</w:t>
      </w:r>
    </w:p>
    <w:p w14:paraId="0F2C6753" w14:textId="33630DA8" w:rsidR="000F0D50" w:rsidRPr="00824049" w:rsidRDefault="000F0D50" w:rsidP="000F0D50">
      <w:pPr>
        <w:pStyle w:val="ListParagraph"/>
        <w:numPr>
          <w:ilvl w:val="0"/>
          <w:numId w:val="7"/>
        </w:numPr>
      </w:pPr>
      <w:r>
        <w:t xml:space="preserve">The argument can be represented as follows: </w:t>
      </w:r>
      <m:oMath>
        <m:r>
          <w:rPr>
            <w:rFonts w:ascii="Cambria Math" w:eastAsiaTheme="minorEastAsia" w:hAnsi="Cambria Math"/>
          </w:rPr>
          <m:t>D</m:t>
        </m:r>
        <m:r>
          <w:rPr>
            <w:rFonts w:ascii="Cambria Math" w:eastAsiaTheme="minorEastAsia" w:hAnsi="Cambria Math" w:cs="Cambria Math"/>
          </w:rPr>
          <m:t>⊃</m:t>
        </m:r>
        <m:r>
          <w:rPr>
            <w:rFonts w:ascii="Cambria Math" w:eastAsiaTheme="minorEastAsia" w:hAnsi="Cambria Math"/>
          </w:rPr>
          <m:t>M/ ~M // ~D</m:t>
        </m:r>
      </m:oMath>
    </w:p>
    <w:p w14:paraId="35848D6E" w14:textId="77777777" w:rsidR="000F0D50" w:rsidRPr="00824049" w:rsidRDefault="000F0D50" w:rsidP="000F0D50">
      <w:pPr>
        <w:pStyle w:val="ListParagraph"/>
        <w:numPr>
          <w:ilvl w:val="0"/>
          <w:numId w:val="7"/>
        </w:numPr>
      </w:pPr>
      <w:r>
        <w:rPr>
          <w:rFonts w:eastAsiaTheme="minorEastAsia"/>
        </w:rPr>
        <w:t>Here is the truth table. I’ve bolded the three main operators.</w:t>
      </w:r>
    </w:p>
    <w:tbl>
      <w:tblPr>
        <w:tblStyle w:val="GridTable2-Accent1"/>
        <w:tblW w:w="5000" w:type="pct"/>
        <w:tblLook w:val="04A0" w:firstRow="1" w:lastRow="0" w:firstColumn="1" w:lastColumn="0" w:noHBand="0" w:noVBand="1"/>
      </w:tblPr>
      <w:tblGrid>
        <w:gridCol w:w="1210"/>
        <w:gridCol w:w="1205"/>
        <w:gridCol w:w="1212"/>
        <w:gridCol w:w="1188"/>
        <w:gridCol w:w="1188"/>
        <w:gridCol w:w="1188"/>
        <w:gridCol w:w="1203"/>
        <w:gridCol w:w="1203"/>
        <w:gridCol w:w="1203"/>
      </w:tblGrid>
      <w:tr w:rsidR="000F0D50" w:rsidRPr="000F0D50" w14:paraId="4E00C3A5" w14:textId="77777777" w:rsidTr="000F0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tcPr>
          <w:p w14:paraId="39328A3B" w14:textId="6490BD73" w:rsidR="000F0D50" w:rsidRPr="000F0D50" w:rsidRDefault="000F0D50" w:rsidP="005C36D4">
            <w:pPr>
              <w:jc w:val="center"/>
              <w:rPr>
                <w:rFonts w:ascii="Cambria Math" w:hAnsi="Cambria Math"/>
                <w:oMath/>
              </w:rPr>
            </w:pPr>
            <m:oMathPara>
              <m:oMath>
                <m:r>
                  <m:rPr>
                    <m:sty m:val="bi"/>
                  </m:rPr>
                  <w:rPr>
                    <w:rFonts w:ascii="Cambria Math" w:hAnsi="Cambria Math"/>
                  </w:rPr>
                  <m:t>D</m:t>
                </m:r>
              </m:oMath>
            </m:oMathPara>
          </w:p>
        </w:tc>
        <w:tc>
          <w:tcPr>
            <w:tcW w:w="558" w:type="pct"/>
          </w:tcPr>
          <w:p w14:paraId="62EDC808" w14:textId="40D07FE6" w:rsidR="000F0D50" w:rsidRPr="000F0D50" w:rsidRDefault="000F0D50" w:rsidP="005C36D4">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t>
                </m:r>
              </m:oMath>
            </m:oMathPara>
          </w:p>
        </w:tc>
        <w:tc>
          <w:tcPr>
            <w:tcW w:w="561" w:type="pct"/>
          </w:tcPr>
          <w:p w14:paraId="571FC980" w14:textId="44D89125" w:rsidR="000F0D50" w:rsidRPr="000F0D50" w:rsidRDefault="000F0D50" w:rsidP="005C36D4">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m:t>
                </m:r>
              </m:oMath>
            </m:oMathPara>
          </w:p>
        </w:tc>
        <w:tc>
          <w:tcPr>
            <w:tcW w:w="550" w:type="pct"/>
          </w:tcPr>
          <w:p w14:paraId="2F24EB1A" w14:textId="1ABDAB4D" w:rsidR="000F0D50" w:rsidRPr="000F0D50" w:rsidRDefault="000F0D50"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Cs w:val="0"/>
              </w:rPr>
            </w:pPr>
            <w:r>
              <w:rPr>
                <w:rFonts w:ascii="Garamond" w:eastAsia="Garamond" w:hAnsi="Garamond" w:cs="Times New Roman"/>
                <w:bCs w:val="0"/>
              </w:rPr>
              <w:t>/</w:t>
            </w:r>
          </w:p>
        </w:tc>
        <w:tc>
          <w:tcPr>
            <w:tcW w:w="550" w:type="pct"/>
          </w:tcPr>
          <w:p w14:paraId="5153DE58" w14:textId="7EF59A14" w:rsidR="000F0D50" w:rsidRPr="000F0D50" w:rsidRDefault="000F0D50"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Cs w:val="0"/>
              </w:rPr>
            </w:pPr>
            <w:r w:rsidRPr="000F0D50">
              <w:rPr>
                <w:rFonts w:ascii="Garamond" w:eastAsia="Garamond" w:hAnsi="Garamond" w:cs="Times New Roman"/>
                <w:bCs w:val="0"/>
              </w:rPr>
              <w:t>~</w:t>
            </w:r>
          </w:p>
        </w:tc>
        <w:tc>
          <w:tcPr>
            <w:tcW w:w="550" w:type="pct"/>
          </w:tcPr>
          <w:p w14:paraId="7982113B" w14:textId="642818AD" w:rsidR="000F0D50" w:rsidRPr="000F0D50" w:rsidRDefault="000F0D50" w:rsidP="005C36D4">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m:t>
                </m:r>
              </m:oMath>
            </m:oMathPara>
          </w:p>
        </w:tc>
        <w:tc>
          <w:tcPr>
            <w:tcW w:w="557" w:type="pct"/>
          </w:tcPr>
          <w:p w14:paraId="289841D5" w14:textId="7147861A" w:rsidR="000F0D50" w:rsidRPr="000F0D50" w:rsidRDefault="000F0D50"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Cs w:val="0"/>
              </w:rPr>
            </w:pPr>
            <w:r>
              <w:rPr>
                <w:rFonts w:ascii="Garamond" w:eastAsia="Garamond" w:hAnsi="Garamond" w:cs="Times New Roman"/>
                <w:bCs w:val="0"/>
              </w:rPr>
              <w:t>//</w:t>
            </w:r>
          </w:p>
        </w:tc>
        <w:tc>
          <w:tcPr>
            <w:tcW w:w="557" w:type="pct"/>
          </w:tcPr>
          <w:p w14:paraId="25C722CD" w14:textId="1DCEFBA2" w:rsidR="000F0D50" w:rsidRPr="000F0D50" w:rsidRDefault="000F0D50"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Cs w:val="0"/>
              </w:rPr>
            </w:pPr>
            <w:r w:rsidRPr="000F0D50">
              <w:rPr>
                <w:rFonts w:ascii="Garamond" w:eastAsia="Garamond" w:hAnsi="Garamond" w:cs="Times New Roman"/>
                <w:bCs w:val="0"/>
              </w:rPr>
              <w:t>~</w:t>
            </w:r>
          </w:p>
        </w:tc>
        <w:tc>
          <w:tcPr>
            <w:tcW w:w="557" w:type="pct"/>
          </w:tcPr>
          <w:p w14:paraId="0DDC0D8E" w14:textId="100B2AD8" w:rsidR="000F0D50" w:rsidRPr="000F0D50" w:rsidRDefault="000F0D50" w:rsidP="005C36D4">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D</m:t>
                </m:r>
              </m:oMath>
            </m:oMathPara>
          </w:p>
        </w:tc>
      </w:tr>
      <w:tr w:rsidR="004670A2" w:rsidRPr="000F0D50" w14:paraId="295DBDF0" w14:textId="77777777" w:rsidTr="000F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tcPr>
          <w:p w14:paraId="0E5E8097" w14:textId="77777777" w:rsidR="004670A2" w:rsidRPr="000F0D50" w:rsidRDefault="004670A2" w:rsidP="005C36D4">
            <w:pPr>
              <w:jc w:val="center"/>
              <w:rPr>
                <w:b w:val="0"/>
              </w:rPr>
            </w:pPr>
            <w:r w:rsidRPr="000F0D50">
              <w:rPr>
                <w:b w:val="0"/>
              </w:rPr>
              <w:t>T</w:t>
            </w:r>
          </w:p>
        </w:tc>
        <w:tc>
          <w:tcPr>
            <w:tcW w:w="558" w:type="pct"/>
          </w:tcPr>
          <w:p w14:paraId="5A77C6B1" w14:textId="77777777"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0F0D50">
              <w:rPr>
                <w:b/>
              </w:rPr>
              <w:t>T</w:t>
            </w:r>
          </w:p>
        </w:tc>
        <w:tc>
          <w:tcPr>
            <w:tcW w:w="561" w:type="pct"/>
          </w:tcPr>
          <w:p w14:paraId="400E6A17" w14:textId="77777777"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0F0D50">
              <w:t>T</w:t>
            </w:r>
          </w:p>
        </w:tc>
        <w:tc>
          <w:tcPr>
            <w:tcW w:w="550" w:type="pct"/>
            <w:vMerge w:val="restart"/>
          </w:tcPr>
          <w:p w14:paraId="03485322" w14:textId="77777777"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p>
        </w:tc>
        <w:tc>
          <w:tcPr>
            <w:tcW w:w="550" w:type="pct"/>
          </w:tcPr>
          <w:p w14:paraId="3C681F53" w14:textId="365C0569"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0F0D50">
              <w:rPr>
                <w:b/>
              </w:rPr>
              <w:t>F</w:t>
            </w:r>
          </w:p>
        </w:tc>
        <w:tc>
          <w:tcPr>
            <w:tcW w:w="550" w:type="pct"/>
          </w:tcPr>
          <w:p w14:paraId="0408BC84" w14:textId="1985C876"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0F0D50">
              <w:t>T</w:t>
            </w:r>
          </w:p>
        </w:tc>
        <w:tc>
          <w:tcPr>
            <w:tcW w:w="557" w:type="pct"/>
            <w:vMerge w:val="restart"/>
          </w:tcPr>
          <w:p w14:paraId="616D4612" w14:textId="77777777"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p>
        </w:tc>
        <w:tc>
          <w:tcPr>
            <w:tcW w:w="557" w:type="pct"/>
          </w:tcPr>
          <w:p w14:paraId="77722B44" w14:textId="742242E5"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0F0D50">
              <w:rPr>
                <w:b/>
              </w:rPr>
              <w:t>F</w:t>
            </w:r>
          </w:p>
        </w:tc>
        <w:tc>
          <w:tcPr>
            <w:tcW w:w="557" w:type="pct"/>
          </w:tcPr>
          <w:p w14:paraId="5E34C45B" w14:textId="638EC6EC"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0F0D50">
              <w:t>T</w:t>
            </w:r>
          </w:p>
        </w:tc>
      </w:tr>
      <w:tr w:rsidR="004670A2" w:rsidRPr="000F0D50" w14:paraId="2D4CC995" w14:textId="77777777" w:rsidTr="000F0D50">
        <w:tc>
          <w:tcPr>
            <w:cnfStyle w:val="001000000000" w:firstRow="0" w:lastRow="0" w:firstColumn="1" w:lastColumn="0" w:oddVBand="0" w:evenVBand="0" w:oddHBand="0" w:evenHBand="0" w:firstRowFirstColumn="0" w:firstRowLastColumn="0" w:lastRowFirstColumn="0" w:lastRowLastColumn="0"/>
            <w:tcW w:w="560" w:type="pct"/>
          </w:tcPr>
          <w:p w14:paraId="0C4C62BA" w14:textId="77777777" w:rsidR="004670A2" w:rsidRPr="000F0D50" w:rsidRDefault="004670A2" w:rsidP="005C36D4">
            <w:pPr>
              <w:jc w:val="center"/>
              <w:rPr>
                <w:b w:val="0"/>
              </w:rPr>
            </w:pPr>
            <w:r w:rsidRPr="000F0D50">
              <w:rPr>
                <w:b w:val="0"/>
              </w:rPr>
              <w:t>T</w:t>
            </w:r>
          </w:p>
        </w:tc>
        <w:tc>
          <w:tcPr>
            <w:tcW w:w="558" w:type="pct"/>
          </w:tcPr>
          <w:p w14:paraId="6974386F" w14:textId="7777777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0F0D50">
              <w:rPr>
                <w:b/>
              </w:rPr>
              <w:t>F</w:t>
            </w:r>
          </w:p>
        </w:tc>
        <w:tc>
          <w:tcPr>
            <w:tcW w:w="561" w:type="pct"/>
          </w:tcPr>
          <w:p w14:paraId="2AA5E360" w14:textId="7777777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0F0D50">
              <w:t>F</w:t>
            </w:r>
          </w:p>
        </w:tc>
        <w:tc>
          <w:tcPr>
            <w:tcW w:w="550" w:type="pct"/>
            <w:vMerge/>
          </w:tcPr>
          <w:p w14:paraId="78D5D7B5" w14:textId="7777777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p>
        </w:tc>
        <w:tc>
          <w:tcPr>
            <w:tcW w:w="550" w:type="pct"/>
          </w:tcPr>
          <w:p w14:paraId="1FD3755B" w14:textId="08A9E57E"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0F0D50">
              <w:rPr>
                <w:b/>
              </w:rPr>
              <w:t>T</w:t>
            </w:r>
          </w:p>
        </w:tc>
        <w:tc>
          <w:tcPr>
            <w:tcW w:w="550" w:type="pct"/>
          </w:tcPr>
          <w:p w14:paraId="3910A6AD" w14:textId="01867F6F"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0F0D50">
              <w:t>F</w:t>
            </w:r>
          </w:p>
        </w:tc>
        <w:tc>
          <w:tcPr>
            <w:tcW w:w="557" w:type="pct"/>
            <w:vMerge/>
          </w:tcPr>
          <w:p w14:paraId="2921F1F0" w14:textId="7777777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p>
        </w:tc>
        <w:tc>
          <w:tcPr>
            <w:tcW w:w="557" w:type="pct"/>
          </w:tcPr>
          <w:p w14:paraId="08C60423" w14:textId="38261C8C"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0F0D50">
              <w:rPr>
                <w:b/>
              </w:rPr>
              <w:t>F</w:t>
            </w:r>
          </w:p>
        </w:tc>
        <w:tc>
          <w:tcPr>
            <w:tcW w:w="557" w:type="pct"/>
          </w:tcPr>
          <w:p w14:paraId="4ED71BA8" w14:textId="71F2C03E"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0F0D50">
              <w:t>T</w:t>
            </w:r>
          </w:p>
        </w:tc>
      </w:tr>
      <w:tr w:rsidR="004670A2" w:rsidRPr="000F0D50" w14:paraId="00F551E6" w14:textId="77777777" w:rsidTr="000F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tcPr>
          <w:p w14:paraId="75DE32E4" w14:textId="77777777" w:rsidR="004670A2" w:rsidRPr="000F0D50" w:rsidRDefault="004670A2" w:rsidP="005C36D4">
            <w:pPr>
              <w:jc w:val="center"/>
              <w:rPr>
                <w:b w:val="0"/>
              </w:rPr>
            </w:pPr>
            <w:r w:rsidRPr="000F0D50">
              <w:rPr>
                <w:b w:val="0"/>
              </w:rPr>
              <w:t>F</w:t>
            </w:r>
          </w:p>
        </w:tc>
        <w:tc>
          <w:tcPr>
            <w:tcW w:w="558" w:type="pct"/>
          </w:tcPr>
          <w:p w14:paraId="685345E5" w14:textId="77777777"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0F0D50">
              <w:rPr>
                <w:b/>
              </w:rPr>
              <w:t>T</w:t>
            </w:r>
          </w:p>
        </w:tc>
        <w:tc>
          <w:tcPr>
            <w:tcW w:w="561" w:type="pct"/>
          </w:tcPr>
          <w:p w14:paraId="5DAD3FC6" w14:textId="77777777"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0F0D50">
              <w:t>T</w:t>
            </w:r>
          </w:p>
        </w:tc>
        <w:tc>
          <w:tcPr>
            <w:tcW w:w="550" w:type="pct"/>
            <w:vMerge/>
          </w:tcPr>
          <w:p w14:paraId="1452F216" w14:textId="77777777"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p>
        </w:tc>
        <w:tc>
          <w:tcPr>
            <w:tcW w:w="550" w:type="pct"/>
          </w:tcPr>
          <w:p w14:paraId="4459C35D" w14:textId="3EC12FC8"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0F0D50">
              <w:rPr>
                <w:b/>
              </w:rPr>
              <w:t>F</w:t>
            </w:r>
          </w:p>
        </w:tc>
        <w:tc>
          <w:tcPr>
            <w:tcW w:w="550" w:type="pct"/>
          </w:tcPr>
          <w:p w14:paraId="5A748A1C" w14:textId="0E49E819"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0F0D50">
              <w:t>T</w:t>
            </w:r>
          </w:p>
        </w:tc>
        <w:tc>
          <w:tcPr>
            <w:tcW w:w="557" w:type="pct"/>
            <w:vMerge/>
          </w:tcPr>
          <w:p w14:paraId="6468C3F4" w14:textId="77777777"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p>
        </w:tc>
        <w:tc>
          <w:tcPr>
            <w:tcW w:w="557" w:type="pct"/>
          </w:tcPr>
          <w:p w14:paraId="29D2C468" w14:textId="164B5E2E"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0F0D50">
              <w:rPr>
                <w:b/>
              </w:rPr>
              <w:t>T</w:t>
            </w:r>
          </w:p>
        </w:tc>
        <w:tc>
          <w:tcPr>
            <w:tcW w:w="557" w:type="pct"/>
          </w:tcPr>
          <w:p w14:paraId="43E345B0" w14:textId="2F995EB3" w:rsidR="004670A2" w:rsidRPr="000F0D50"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0F0D50">
              <w:t>F</w:t>
            </w:r>
          </w:p>
        </w:tc>
      </w:tr>
      <w:tr w:rsidR="004670A2" w:rsidRPr="000F0D50" w14:paraId="233B4387" w14:textId="77777777" w:rsidTr="000F0D50">
        <w:tc>
          <w:tcPr>
            <w:cnfStyle w:val="001000000000" w:firstRow="0" w:lastRow="0" w:firstColumn="1" w:lastColumn="0" w:oddVBand="0" w:evenVBand="0" w:oddHBand="0" w:evenHBand="0" w:firstRowFirstColumn="0" w:firstRowLastColumn="0" w:lastRowFirstColumn="0" w:lastRowLastColumn="0"/>
            <w:tcW w:w="560" w:type="pct"/>
          </w:tcPr>
          <w:p w14:paraId="5E5399AD" w14:textId="77777777" w:rsidR="004670A2" w:rsidRPr="000F0D50" w:rsidRDefault="004670A2" w:rsidP="005C36D4">
            <w:pPr>
              <w:jc w:val="center"/>
              <w:rPr>
                <w:b w:val="0"/>
              </w:rPr>
            </w:pPr>
            <w:r w:rsidRPr="000F0D50">
              <w:rPr>
                <w:b w:val="0"/>
              </w:rPr>
              <w:t>F</w:t>
            </w:r>
          </w:p>
        </w:tc>
        <w:tc>
          <w:tcPr>
            <w:tcW w:w="558" w:type="pct"/>
          </w:tcPr>
          <w:p w14:paraId="483B79BC" w14:textId="7777777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0F0D50">
              <w:rPr>
                <w:b/>
              </w:rPr>
              <w:t>T</w:t>
            </w:r>
          </w:p>
        </w:tc>
        <w:tc>
          <w:tcPr>
            <w:tcW w:w="561" w:type="pct"/>
          </w:tcPr>
          <w:p w14:paraId="2CB9F837" w14:textId="7777777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0F0D50">
              <w:t>F</w:t>
            </w:r>
          </w:p>
        </w:tc>
        <w:tc>
          <w:tcPr>
            <w:tcW w:w="550" w:type="pct"/>
            <w:vMerge/>
          </w:tcPr>
          <w:p w14:paraId="114FFE39" w14:textId="7777777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p>
        </w:tc>
        <w:tc>
          <w:tcPr>
            <w:tcW w:w="550" w:type="pct"/>
          </w:tcPr>
          <w:p w14:paraId="58063444" w14:textId="4D1DF515"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0F0D50">
              <w:rPr>
                <w:b/>
              </w:rPr>
              <w:t>T</w:t>
            </w:r>
          </w:p>
        </w:tc>
        <w:tc>
          <w:tcPr>
            <w:tcW w:w="550" w:type="pct"/>
          </w:tcPr>
          <w:p w14:paraId="7574246D" w14:textId="42A8926D"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0F0D50">
              <w:t>F</w:t>
            </w:r>
          </w:p>
        </w:tc>
        <w:tc>
          <w:tcPr>
            <w:tcW w:w="557" w:type="pct"/>
            <w:vMerge/>
          </w:tcPr>
          <w:p w14:paraId="01792A26" w14:textId="7777777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p>
        </w:tc>
        <w:tc>
          <w:tcPr>
            <w:tcW w:w="557" w:type="pct"/>
          </w:tcPr>
          <w:p w14:paraId="58962E48" w14:textId="22325F27"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0F0D50">
              <w:rPr>
                <w:b/>
              </w:rPr>
              <w:t>T</w:t>
            </w:r>
          </w:p>
        </w:tc>
        <w:tc>
          <w:tcPr>
            <w:tcW w:w="557" w:type="pct"/>
          </w:tcPr>
          <w:p w14:paraId="03A6709F" w14:textId="15C59948" w:rsidR="004670A2" w:rsidRPr="000F0D50"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0F0D50">
              <w:t>F</w:t>
            </w:r>
          </w:p>
        </w:tc>
      </w:tr>
    </w:tbl>
    <w:p w14:paraId="339A5BA0" w14:textId="2948556F" w:rsidR="000F0D50" w:rsidRDefault="000F0D50" w:rsidP="000F0D50">
      <w:pPr>
        <w:pStyle w:val="ListParagraph"/>
        <w:numPr>
          <w:ilvl w:val="0"/>
          <w:numId w:val="7"/>
        </w:numPr>
      </w:pPr>
      <w:r>
        <w:t>We now look to see whether there is any row in which BOTH premises are true, and the conclusion is false. It turns out that there is NO SUCH ROW. This means the argument is valid.</w:t>
      </w:r>
    </w:p>
    <w:p w14:paraId="0DBFA4C2" w14:textId="7FA05E95" w:rsidR="000F0D50" w:rsidRDefault="000F0D50" w:rsidP="000F0D50">
      <w:pPr>
        <w:pStyle w:val="Heading2"/>
      </w:pPr>
      <w:r>
        <w:lastRenderedPageBreak/>
        <w:t>Example 3: Contradictory premises</w:t>
      </w:r>
    </w:p>
    <w:p w14:paraId="34CA79C1" w14:textId="0C9B99E6" w:rsidR="000F0D50" w:rsidRDefault="000F0D50" w:rsidP="000F0D50">
      <w:r>
        <w:t>One case that people often</w:t>
      </w:r>
      <w:r w:rsidR="00E37816">
        <w:t xml:space="preserve"> find weird is the case of </w:t>
      </w:r>
      <w:r>
        <w:t xml:space="preserve">contradictory premises. Here’s an example: “If Fido is a dog, then Fido is a mammal. Fido is a dog and Fido is not a mammal. Therefore, Fido is NOT a dog.” </w:t>
      </w:r>
      <w:r w:rsidR="00E37816">
        <w:t xml:space="preserve">(This argument should strike you as a bit weird, right?) </w:t>
      </w:r>
      <w:r>
        <w:t>Let’s see how this works:</w:t>
      </w:r>
    </w:p>
    <w:p w14:paraId="56ADAE4A" w14:textId="77777777" w:rsidR="000F0D50" w:rsidRDefault="000F0D50" w:rsidP="000F0D50">
      <w:pPr>
        <w:pStyle w:val="ListParagraph"/>
        <w:numPr>
          <w:ilvl w:val="0"/>
          <w:numId w:val="9"/>
        </w:numPr>
      </w:pPr>
      <w:r>
        <w:t>We will let D = “Fido is a dog” and M = “Fido is a mammal.”</w:t>
      </w:r>
    </w:p>
    <w:p w14:paraId="6004412B" w14:textId="144BC37E" w:rsidR="000F0D50" w:rsidRPr="00824049" w:rsidRDefault="000F0D50" w:rsidP="000F0D50">
      <w:pPr>
        <w:pStyle w:val="ListParagraph"/>
        <w:numPr>
          <w:ilvl w:val="0"/>
          <w:numId w:val="9"/>
        </w:numPr>
      </w:pPr>
      <w:r>
        <w:t xml:space="preserve">The argument can be represented as follows: </w:t>
      </w:r>
      <m:oMath>
        <m:r>
          <w:rPr>
            <w:rFonts w:ascii="Cambria Math" w:eastAsiaTheme="minorEastAsia" w:hAnsi="Cambria Math"/>
          </w:rPr>
          <m:t>D</m:t>
        </m:r>
        <m:r>
          <w:rPr>
            <w:rFonts w:ascii="Cambria Math" w:eastAsiaTheme="minorEastAsia" w:hAnsi="Cambria Math" w:cs="Cambria Math"/>
          </w:rPr>
          <m:t>⊃</m:t>
        </m:r>
        <m:r>
          <w:rPr>
            <w:rFonts w:ascii="Cambria Math" w:eastAsiaTheme="minorEastAsia" w:hAnsi="Cambria Math"/>
          </w:rPr>
          <m:t>M/ D∙~M // ~D</m:t>
        </m:r>
      </m:oMath>
    </w:p>
    <w:p w14:paraId="1E450B3B" w14:textId="77777777" w:rsidR="000F0D50" w:rsidRPr="00824049" w:rsidRDefault="000F0D50" w:rsidP="000F0D50">
      <w:pPr>
        <w:pStyle w:val="ListParagraph"/>
        <w:numPr>
          <w:ilvl w:val="0"/>
          <w:numId w:val="9"/>
        </w:numPr>
      </w:pPr>
      <w:r>
        <w:rPr>
          <w:rFonts w:eastAsiaTheme="minorEastAsia"/>
        </w:rPr>
        <w:t>Here is the truth table. I’ve bolded the three main operators.</w:t>
      </w:r>
    </w:p>
    <w:tbl>
      <w:tblPr>
        <w:tblStyle w:val="GridTable2-Accent1"/>
        <w:tblW w:w="5000" w:type="pct"/>
        <w:tblLook w:val="04A0" w:firstRow="1" w:lastRow="0" w:firstColumn="1" w:lastColumn="0" w:noHBand="0" w:noVBand="1"/>
      </w:tblPr>
      <w:tblGrid>
        <w:gridCol w:w="992"/>
        <w:gridCol w:w="987"/>
        <w:gridCol w:w="994"/>
        <w:gridCol w:w="974"/>
        <w:gridCol w:w="974"/>
        <w:gridCol w:w="974"/>
        <w:gridCol w:w="974"/>
        <w:gridCol w:w="974"/>
        <w:gridCol w:w="987"/>
        <w:gridCol w:w="987"/>
        <w:gridCol w:w="983"/>
      </w:tblGrid>
      <w:tr w:rsidR="00E37816" w:rsidRPr="000F0D50" w14:paraId="2C198DFE" w14:textId="77777777" w:rsidTr="00E3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59CC8C88" w14:textId="7AB965A2" w:rsidR="00E37816" w:rsidRPr="004670A2" w:rsidRDefault="004670A2" w:rsidP="005C36D4">
            <w:pPr>
              <w:jc w:val="center"/>
              <w:rPr>
                <w:rFonts w:ascii="Cambria Math" w:hAnsi="Cambria Math"/>
                <w:oMath/>
              </w:rPr>
            </w:pPr>
            <m:oMathPara>
              <m:oMath>
                <m:r>
                  <m:rPr>
                    <m:sty m:val="bi"/>
                  </m:rPr>
                  <w:rPr>
                    <w:rFonts w:ascii="Cambria Math" w:hAnsi="Cambria Math"/>
                  </w:rPr>
                  <m:t>D</m:t>
                </m:r>
              </m:oMath>
            </m:oMathPara>
          </w:p>
        </w:tc>
        <w:tc>
          <w:tcPr>
            <w:tcW w:w="457" w:type="pct"/>
          </w:tcPr>
          <w:p w14:paraId="17381CCB" w14:textId="1522AFF9" w:rsidR="00E37816" w:rsidRPr="004670A2" w:rsidRDefault="004670A2" w:rsidP="005C36D4">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t>
                </m:r>
              </m:oMath>
            </m:oMathPara>
          </w:p>
        </w:tc>
        <w:tc>
          <w:tcPr>
            <w:tcW w:w="460" w:type="pct"/>
          </w:tcPr>
          <w:p w14:paraId="5EB553FD" w14:textId="2E64332D" w:rsidR="00E37816" w:rsidRPr="004670A2" w:rsidRDefault="004670A2" w:rsidP="005C36D4">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m:t>
                </m:r>
              </m:oMath>
            </m:oMathPara>
          </w:p>
        </w:tc>
        <w:tc>
          <w:tcPr>
            <w:tcW w:w="451" w:type="pct"/>
          </w:tcPr>
          <w:p w14:paraId="6D63EC3F" w14:textId="77777777" w:rsidR="00E37816" w:rsidRPr="004670A2" w:rsidRDefault="00E37816"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 w:val="0"/>
                <w:bCs w:val="0"/>
              </w:rPr>
            </w:pPr>
            <w:r w:rsidRPr="004670A2">
              <w:rPr>
                <w:rFonts w:ascii="Garamond" w:eastAsia="Garamond" w:hAnsi="Garamond" w:cs="Times New Roman"/>
                <w:b w:val="0"/>
                <w:bCs w:val="0"/>
              </w:rPr>
              <w:t>/</w:t>
            </w:r>
          </w:p>
        </w:tc>
        <w:tc>
          <w:tcPr>
            <w:tcW w:w="451" w:type="pct"/>
          </w:tcPr>
          <w:p w14:paraId="440AFF16" w14:textId="0F7CF52B" w:rsidR="00E37816" w:rsidRPr="004670A2" w:rsidRDefault="00E37816"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 w:val="0"/>
                <w:bCs w:val="0"/>
              </w:rPr>
            </w:pPr>
            <w:r w:rsidRPr="004670A2">
              <w:rPr>
                <w:rFonts w:ascii="Garamond" w:eastAsia="Garamond" w:hAnsi="Garamond" w:cs="Times New Roman"/>
                <w:b w:val="0"/>
                <w:bCs w:val="0"/>
              </w:rPr>
              <w:t>D</w:t>
            </w:r>
          </w:p>
        </w:tc>
        <w:tc>
          <w:tcPr>
            <w:tcW w:w="451" w:type="pct"/>
          </w:tcPr>
          <w:p w14:paraId="74E8CE26" w14:textId="4CA80B06" w:rsidR="00E37816" w:rsidRPr="004670A2" w:rsidRDefault="004670A2" w:rsidP="00E37816">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 w:val="0"/>
                <w:bCs w:val="0"/>
              </w:rPr>
            </w:pPr>
            <m:oMathPara>
              <m:oMath>
                <m:r>
                  <m:rPr>
                    <m:sty m:val="bi"/>
                  </m:rPr>
                  <w:rPr>
                    <w:rFonts w:ascii="Cambria Math" w:eastAsia="Garamond" w:hAnsi="Cambria Math" w:cs="Times New Roman"/>
                  </w:rPr>
                  <m:t>∙</m:t>
                </m:r>
              </m:oMath>
            </m:oMathPara>
          </w:p>
        </w:tc>
        <w:tc>
          <w:tcPr>
            <w:tcW w:w="451" w:type="pct"/>
          </w:tcPr>
          <w:p w14:paraId="2D6B16D6" w14:textId="043D7054" w:rsidR="00E37816" w:rsidRPr="004670A2" w:rsidRDefault="00E37816"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 w:val="0"/>
                <w:bCs w:val="0"/>
              </w:rPr>
            </w:pPr>
            <w:r w:rsidRPr="004670A2">
              <w:rPr>
                <w:rFonts w:ascii="Garamond" w:eastAsia="Garamond" w:hAnsi="Garamond" w:cs="Times New Roman"/>
                <w:b w:val="0"/>
                <w:bCs w:val="0"/>
              </w:rPr>
              <w:t>~</w:t>
            </w:r>
          </w:p>
        </w:tc>
        <w:tc>
          <w:tcPr>
            <w:tcW w:w="451" w:type="pct"/>
          </w:tcPr>
          <w:p w14:paraId="0057E397" w14:textId="6F036FD4" w:rsidR="00E37816" w:rsidRPr="004670A2" w:rsidRDefault="004670A2" w:rsidP="005C36D4">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m:t>
                </m:r>
              </m:oMath>
            </m:oMathPara>
          </w:p>
        </w:tc>
        <w:tc>
          <w:tcPr>
            <w:tcW w:w="457" w:type="pct"/>
          </w:tcPr>
          <w:p w14:paraId="46C2D526" w14:textId="77777777" w:rsidR="00E37816" w:rsidRPr="004670A2" w:rsidRDefault="00E37816"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 w:val="0"/>
                <w:bCs w:val="0"/>
              </w:rPr>
            </w:pPr>
            <w:r w:rsidRPr="004670A2">
              <w:rPr>
                <w:rFonts w:ascii="Garamond" w:eastAsia="Garamond" w:hAnsi="Garamond" w:cs="Times New Roman"/>
                <w:b w:val="0"/>
                <w:bCs w:val="0"/>
              </w:rPr>
              <w:t>//</w:t>
            </w:r>
          </w:p>
        </w:tc>
        <w:tc>
          <w:tcPr>
            <w:tcW w:w="457" w:type="pct"/>
          </w:tcPr>
          <w:p w14:paraId="3B77DC9C" w14:textId="77777777" w:rsidR="00E37816" w:rsidRPr="004670A2" w:rsidRDefault="00E37816" w:rsidP="005C36D4">
            <w:pPr>
              <w:jc w:val="center"/>
              <w:cnfStyle w:val="100000000000" w:firstRow="1" w:lastRow="0" w:firstColumn="0" w:lastColumn="0" w:oddVBand="0" w:evenVBand="0" w:oddHBand="0" w:evenHBand="0" w:firstRowFirstColumn="0" w:firstRowLastColumn="0" w:lastRowFirstColumn="0" w:lastRowLastColumn="0"/>
              <w:rPr>
                <w:rFonts w:ascii="Garamond" w:eastAsia="Garamond" w:hAnsi="Garamond" w:cs="Times New Roman"/>
                <w:b w:val="0"/>
                <w:bCs w:val="0"/>
              </w:rPr>
            </w:pPr>
            <w:r w:rsidRPr="004670A2">
              <w:rPr>
                <w:rFonts w:ascii="Garamond" w:eastAsia="Garamond" w:hAnsi="Garamond" w:cs="Times New Roman"/>
                <w:b w:val="0"/>
                <w:bCs w:val="0"/>
              </w:rPr>
              <w:t>~</w:t>
            </w:r>
          </w:p>
        </w:tc>
        <w:tc>
          <w:tcPr>
            <w:tcW w:w="455" w:type="pct"/>
          </w:tcPr>
          <w:p w14:paraId="005731AE" w14:textId="23EE2613" w:rsidR="00E37816" w:rsidRPr="004670A2" w:rsidRDefault="004670A2" w:rsidP="005C36D4">
            <w:pPr>
              <w:jc w:val="center"/>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D</m:t>
                </m:r>
              </m:oMath>
            </m:oMathPara>
          </w:p>
        </w:tc>
      </w:tr>
      <w:tr w:rsidR="004670A2" w:rsidRPr="000F0D50" w14:paraId="32416EFA" w14:textId="77777777" w:rsidTr="00E3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B692270" w14:textId="77777777" w:rsidR="004670A2" w:rsidRPr="00E37816" w:rsidRDefault="004670A2" w:rsidP="005C36D4">
            <w:pPr>
              <w:jc w:val="center"/>
              <w:rPr>
                <w:b w:val="0"/>
              </w:rPr>
            </w:pPr>
            <w:r w:rsidRPr="00E37816">
              <w:rPr>
                <w:b w:val="0"/>
              </w:rPr>
              <w:t>T</w:t>
            </w:r>
          </w:p>
        </w:tc>
        <w:tc>
          <w:tcPr>
            <w:tcW w:w="457" w:type="pct"/>
          </w:tcPr>
          <w:p w14:paraId="3B5B10C2" w14:textId="77777777" w:rsidR="004670A2" w:rsidRPr="004670A2"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4670A2">
              <w:rPr>
                <w:b/>
              </w:rPr>
              <w:t>T</w:t>
            </w:r>
          </w:p>
        </w:tc>
        <w:tc>
          <w:tcPr>
            <w:tcW w:w="460" w:type="pct"/>
          </w:tcPr>
          <w:p w14:paraId="2F9EB5E0"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T</w:t>
            </w:r>
          </w:p>
        </w:tc>
        <w:tc>
          <w:tcPr>
            <w:tcW w:w="451" w:type="pct"/>
            <w:vMerge w:val="restart"/>
          </w:tcPr>
          <w:p w14:paraId="76B40C37"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p>
        </w:tc>
        <w:tc>
          <w:tcPr>
            <w:tcW w:w="451" w:type="pct"/>
          </w:tcPr>
          <w:p w14:paraId="1251DB6D" w14:textId="068A56FF"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T</w:t>
            </w:r>
          </w:p>
        </w:tc>
        <w:tc>
          <w:tcPr>
            <w:tcW w:w="451" w:type="pct"/>
          </w:tcPr>
          <w:p w14:paraId="695BAE06" w14:textId="5EB7A682"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E37816">
              <w:rPr>
                <w:b/>
              </w:rPr>
              <w:t>F</w:t>
            </w:r>
          </w:p>
        </w:tc>
        <w:tc>
          <w:tcPr>
            <w:tcW w:w="451" w:type="pct"/>
          </w:tcPr>
          <w:p w14:paraId="7445A2DF" w14:textId="22397BDF"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F</w:t>
            </w:r>
          </w:p>
        </w:tc>
        <w:tc>
          <w:tcPr>
            <w:tcW w:w="451" w:type="pct"/>
          </w:tcPr>
          <w:p w14:paraId="2E863FD2"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T</w:t>
            </w:r>
          </w:p>
        </w:tc>
        <w:tc>
          <w:tcPr>
            <w:tcW w:w="457" w:type="pct"/>
            <w:vMerge w:val="restart"/>
          </w:tcPr>
          <w:p w14:paraId="6F4B2A09"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p>
        </w:tc>
        <w:tc>
          <w:tcPr>
            <w:tcW w:w="457" w:type="pct"/>
          </w:tcPr>
          <w:p w14:paraId="319897CD"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E37816">
              <w:rPr>
                <w:b/>
              </w:rPr>
              <w:t>F</w:t>
            </w:r>
          </w:p>
        </w:tc>
        <w:tc>
          <w:tcPr>
            <w:tcW w:w="455" w:type="pct"/>
          </w:tcPr>
          <w:p w14:paraId="4604691E"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T</w:t>
            </w:r>
          </w:p>
        </w:tc>
      </w:tr>
      <w:tr w:rsidR="004670A2" w:rsidRPr="000F0D50" w14:paraId="50D0A420" w14:textId="77777777" w:rsidTr="00E37816">
        <w:tc>
          <w:tcPr>
            <w:cnfStyle w:val="001000000000" w:firstRow="0" w:lastRow="0" w:firstColumn="1" w:lastColumn="0" w:oddVBand="0" w:evenVBand="0" w:oddHBand="0" w:evenHBand="0" w:firstRowFirstColumn="0" w:firstRowLastColumn="0" w:lastRowFirstColumn="0" w:lastRowLastColumn="0"/>
            <w:tcW w:w="459" w:type="pct"/>
          </w:tcPr>
          <w:p w14:paraId="134B46D0" w14:textId="77777777" w:rsidR="004670A2" w:rsidRPr="00E37816" w:rsidRDefault="004670A2" w:rsidP="005C36D4">
            <w:pPr>
              <w:jc w:val="center"/>
              <w:rPr>
                <w:b w:val="0"/>
              </w:rPr>
            </w:pPr>
            <w:r w:rsidRPr="00E37816">
              <w:rPr>
                <w:b w:val="0"/>
              </w:rPr>
              <w:t>T</w:t>
            </w:r>
          </w:p>
        </w:tc>
        <w:tc>
          <w:tcPr>
            <w:tcW w:w="457" w:type="pct"/>
          </w:tcPr>
          <w:p w14:paraId="49E852CF" w14:textId="77777777" w:rsidR="004670A2" w:rsidRPr="004670A2"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4670A2">
              <w:rPr>
                <w:b/>
              </w:rPr>
              <w:t>F</w:t>
            </w:r>
          </w:p>
        </w:tc>
        <w:tc>
          <w:tcPr>
            <w:tcW w:w="460" w:type="pct"/>
          </w:tcPr>
          <w:p w14:paraId="70BDA058"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F</w:t>
            </w:r>
          </w:p>
        </w:tc>
        <w:tc>
          <w:tcPr>
            <w:tcW w:w="451" w:type="pct"/>
            <w:vMerge/>
          </w:tcPr>
          <w:p w14:paraId="35BD454F"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p>
        </w:tc>
        <w:tc>
          <w:tcPr>
            <w:tcW w:w="451" w:type="pct"/>
          </w:tcPr>
          <w:p w14:paraId="39C92CC2" w14:textId="04382BF0"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T</w:t>
            </w:r>
          </w:p>
        </w:tc>
        <w:tc>
          <w:tcPr>
            <w:tcW w:w="451" w:type="pct"/>
          </w:tcPr>
          <w:p w14:paraId="75C6D787" w14:textId="467BA131"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E37816">
              <w:rPr>
                <w:b/>
              </w:rPr>
              <w:t>T</w:t>
            </w:r>
          </w:p>
        </w:tc>
        <w:tc>
          <w:tcPr>
            <w:tcW w:w="451" w:type="pct"/>
          </w:tcPr>
          <w:p w14:paraId="3918AC8F" w14:textId="7D301CAE"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T</w:t>
            </w:r>
          </w:p>
        </w:tc>
        <w:tc>
          <w:tcPr>
            <w:tcW w:w="451" w:type="pct"/>
          </w:tcPr>
          <w:p w14:paraId="02A0C105"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F</w:t>
            </w:r>
          </w:p>
        </w:tc>
        <w:tc>
          <w:tcPr>
            <w:tcW w:w="457" w:type="pct"/>
            <w:vMerge/>
          </w:tcPr>
          <w:p w14:paraId="6C1992D6"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p>
        </w:tc>
        <w:tc>
          <w:tcPr>
            <w:tcW w:w="457" w:type="pct"/>
          </w:tcPr>
          <w:p w14:paraId="2C231A86"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E37816">
              <w:rPr>
                <w:b/>
              </w:rPr>
              <w:t>F</w:t>
            </w:r>
          </w:p>
        </w:tc>
        <w:tc>
          <w:tcPr>
            <w:tcW w:w="455" w:type="pct"/>
          </w:tcPr>
          <w:p w14:paraId="59BD5E1F"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T</w:t>
            </w:r>
          </w:p>
        </w:tc>
      </w:tr>
      <w:tr w:rsidR="004670A2" w:rsidRPr="000F0D50" w14:paraId="2EC32B6C" w14:textId="77777777" w:rsidTr="00E37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F3549CC" w14:textId="77777777" w:rsidR="004670A2" w:rsidRPr="00E37816" w:rsidRDefault="004670A2" w:rsidP="005C36D4">
            <w:pPr>
              <w:jc w:val="center"/>
              <w:rPr>
                <w:b w:val="0"/>
              </w:rPr>
            </w:pPr>
            <w:r w:rsidRPr="00E37816">
              <w:rPr>
                <w:b w:val="0"/>
              </w:rPr>
              <w:t>F</w:t>
            </w:r>
          </w:p>
        </w:tc>
        <w:tc>
          <w:tcPr>
            <w:tcW w:w="457" w:type="pct"/>
          </w:tcPr>
          <w:p w14:paraId="6A5CFFB5" w14:textId="77777777" w:rsidR="004670A2" w:rsidRPr="004670A2"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4670A2">
              <w:rPr>
                <w:b/>
              </w:rPr>
              <w:t>T</w:t>
            </w:r>
          </w:p>
        </w:tc>
        <w:tc>
          <w:tcPr>
            <w:tcW w:w="460" w:type="pct"/>
          </w:tcPr>
          <w:p w14:paraId="0CCAB27A"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T</w:t>
            </w:r>
          </w:p>
        </w:tc>
        <w:tc>
          <w:tcPr>
            <w:tcW w:w="451" w:type="pct"/>
            <w:vMerge/>
          </w:tcPr>
          <w:p w14:paraId="572D9F20"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p>
        </w:tc>
        <w:tc>
          <w:tcPr>
            <w:tcW w:w="451" w:type="pct"/>
          </w:tcPr>
          <w:p w14:paraId="14571A1E" w14:textId="79FA4B9C"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F</w:t>
            </w:r>
          </w:p>
        </w:tc>
        <w:tc>
          <w:tcPr>
            <w:tcW w:w="451" w:type="pct"/>
          </w:tcPr>
          <w:p w14:paraId="6C919F80" w14:textId="0FE3B816"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E37816">
              <w:rPr>
                <w:b/>
              </w:rPr>
              <w:t>F</w:t>
            </w:r>
          </w:p>
        </w:tc>
        <w:tc>
          <w:tcPr>
            <w:tcW w:w="451" w:type="pct"/>
          </w:tcPr>
          <w:p w14:paraId="0C3E804B" w14:textId="68475A11"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F</w:t>
            </w:r>
          </w:p>
        </w:tc>
        <w:tc>
          <w:tcPr>
            <w:tcW w:w="451" w:type="pct"/>
          </w:tcPr>
          <w:p w14:paraId="54CC85C7"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T</w:t>
            </w:r>
          </w:p>
        </w:tc>
        <w:tc>
          <w:tcPr>
            <w:tcW w:w="457" w:type="pct"/>
            <w:vMerge/>
          </w:tcPr>
          <w:p w14:paraId="4534F68A"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p>
        </w:tc>
        <w:tc>
          <w:tcPr>
            <w:tcW w:w="457" w:type="pct"/>
          </w:tcPr>
          <w:p w14:paraId="1BE2DE68"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rPr>
                <w:b/>
              </w:rPr>
            </w:pPr>
            <w:r w:rsidRPr="00E37816">
              <w:rPr>
                <w:b/>
              </w:rPr>
              <w:t>T</w:t>
            </w:r>
          </w:p>
        </w:tc>
        <w:tc>
          <w:tcPr>
            <w:tcW w:w="455" w:type="pct"/>
          </w:tcPr>
          <w:p w14:paraId="697B0030" w14:textId="77777777" w:rsidR="004670A2" w:rsidRPr="00E37816" w:rsidRDefault="004670A2" w:rsidP="005C36D4">
            <w:pPr>
              <w:jc w:val="center"/>
              <w:cnfStyle w:val="000000100000" w:firstRow="0" w:lastRow="0" w:firstColumn="0" w:lastColumn="0" w:oddVBand="0" w:evenVBand="0" w:oddHBand="1" w:evenHBand="0" w:firstRowFirstColumn="0" w:firstRowLastColumn="0" w:lastRowFirstColumn="0" w:lastRowLastColumn="0"/>
            </w:pPr>
            <w:r w:rsidRPr="00E37816">
              <w:t>F</w:t>
            </w:r>
          </w:p>
        </w:tc>
      </w:tr>
      <w:tr w:rsidR="004670A2" w:rsidRPr="000F0D50" w14:paraId="528B7797" w14:textId="77777777" w:rsidTr="00E37816">
        <w:tc>
          <w:tcPr>
            <w:cnfStyle w:val="001000000000" w:firstRow="0" w:lastRow="0" w:firstColumn="1" w:lastColumn="0" w:oddVBand="0" w:evenVBand="0" w:oddHBand="0" w:evenHBand="0" w:firstRowFirstColumn="0" w:firstRowLastColumn="0" w:lastRowFirstColumn="0" w:lastRowLastColumn="0"/>
            <w:tcW w:w="459" w:type="pct"/>
          </w:tcPr>
          <w:p w14:paraId="10659CFD" w14:textId="77777777" w:rsidR="004670A2" w:rsidRPr="00E37816" w:rsidRDefault="004670A2" w:rsidP="005C36D4">
            <w:pPr>
              <w:jc w:val="center"/>
              <w:rPr>
                <w:b w:val="0"/>
              </w:rPr>
            </w:pPr>
            <w:r w:rsidRPr="00E37816">
              <w:rPr>
                <w:b w:val="0"/>
              </w:rPr>
              <w:t>F</w:t>
            </w:r>
          </w:p>
        </w:tc>
        <w:tc>
          <w:tcPr>
            <w:tcW w:w="457" w:type="pct"/>
          </w:tcPr>
          <w:p w14:paraId="254445B7"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E37816">
              <w:rPr>
                <w:b/>
              </w:rPr>
              <w:t>T</w:t>
            </w:r>
          </w:p>
        </w:tc>
        <w:tc>
          <w:tcPr>
            <w:tcW w:w="460" w:type="pct"/>
          </w:tcPr>
          <w:p w14:paraId="473352F9"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F</w:t>
            </w:r>
          </w:p>
        </w:tc>
        <w:tc>
          <w:tcPr>
            <w:tcW w:w="451" w:type="pct"/>
            <w:vMerge/>
          </w:tcPr>
          <w:p w14:paraId="1702FDF7"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p>
        </w:tc>
        <w:tc>
          <w:tcPr>
            <w:tcW w:w="451" w:type="pct"/>
          </w:tcPr>
          <w:p w14:paraId="1E48996F" w14:textId="12338D12"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F</w:t>
            </w:r>
          </w:p>
        </w:tc>
        <w:tc>
          <w:tcPr>
            <w:tcW w:w="451" w:type="pct"/>
          </w:tcPr>
          <w:p w14:paraId="6232F42A" w14:textId="2E19CAF5"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E37816">
              <w:rPr>
                <w:b/>
              </w:rPr>
              <w:t>F</w:t>
            </w:r>
          </w:p>
        </w:tc>
        <w:tc>
          <w:tcPr>
            <w:tcW w:w="451" w:type="pct"/>
          </w:tcPr>
          <w:p w14:paraId="68D5A899" w14:textId="29A0F0F4"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T</w:t>
            </w:r>
          </w:p>
        </w:tc>
        <w:tc>
          <w:tcPr>
            <w:tcW w:w="451" w:type="pct"/>
          </w:tcPr>
          <w:p w14:paraId="67B1D470"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F</w:t>
            </w:r>
          </w:p>
        </w:tc>
        <w:tc>
          <w:tcPr>
            <w:tcW w:w="457" w:type="pct"/>
            <w:vMerge/>
          </w:tcPr>
          <w:p w14:paraId="2C2FCB3E"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p>
        </w:tc>
        <w:tc>
          <w:tcPr>
            <w:tcW w:w="457" w:type="pct"/>
          </w:tcPr>
          <w:p w14:paraId="4094DB58"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rPr>
                <w:b/>
              </w:rPr>
            </w:pPr>
            <w:r w:rsidRPr="00E37816">
              <w:rPr>
                <w:b/>
              </w:rPr>
              <w:t>T</w:t>
            </w:r>
          </w:p>
        </w:tc>
        <w:tc>
          <w:tcPr>
            <w:tcW w:w="455" w:type="pct"/>
          </w:tcPr>
          <w:p w14:paraId="29AFA64C" w14:textId="77777777" w:rsidR="004670A2" w:rsidRPr="00E37816" w:rsidRDefault="004670A2" w:rsidP="005C36D4">
            <w:pPr>
              <w:jc w:val="center"/>
              <w:cnfStyle w:val="000000000000" w:firstRow="0" w:lastRow="0" w:firstColumn="0" w:lastColumn="0" w:oddVBand="0" w:evenVBand="0" w:oddHBand="0" w:evenHBand="0" w:firstRowFirstColumn="0" w:firstRowLastColumn="0" w:lastRowFirstColumn="0" w:lastRowLastColumn="0"/>
            </w:pPr>
            <w:r w:rsidRPr="00E37816">
              <w:t>F</w:t>
            </w:r>
          </w:p>
        </w:tc>
      </w:tr>
    </w:tbl>
    <w:p w14:paraId="486BB41E" w14:textId="7C4A008E" w:rsidR="00E37816" w:rsidRPr="00E37816" w:rsidRDefault="000F0D50" w:rsidP="00E37816">
      <w:pPr>
        <w:pStyle w:val="ListParagraph"/>
        <w:numPr>
          <w:ilvl w:val="0"/>
          <w:numId w:val="9"/>
        </w:numPr>
      </w:pPr>
      <w:r>
        <w:t>We now look to see whether there is any row in which BOTH premises are true, and the conclusion is false. It tur</w:t>
      </w:r>
      <w:r w:rsidR="00E37816">
        <w:t xml:space="preserve">ns out that there is no such row, because </w:t>
      </w:r>
      <w:r w:rsidR="00E37816">
        <w:rPr>
          <w:b/>
        </w:rPr>
        <w:t>it is impossible for the premises to all be true</w:t>
      </w:r>
      <w:r w:rsidR="00F609EC">
        <w:rPr>
          <w:b/>
        </w:rPr>
        <w:t xml:space="preserve"> at the same time</w:t>
      </w:r>
      <w:r>
        <w:t xml:space="preserve">. </w:t>
      </w:r>
      <w:r w:rsidRPr="00E37816">
        <w:rPr>
          <w:b/>
        </w:rPr>
        <w:t>T</w:t>
      </w:r>
      <w:r w:rsidR="00C8716B">
        <w:rPr>
          <w:b/>
        </w:rPr>
        <w:t xml:space="preserve">his means the argument is valid </w:t>
      </w:r>
      <w:r w:rsidR="00C8716B">
        <w:t>(it isn’t sound, however, since the premises can’t all be true).</w:t>
      </w:r>
    </w:p>
    <w:p w14:paraId="42F8E9CF" w14:textId="7315B662" w:rsidR="00E37816" w:rsidRDefault="00E37816" w:rsidP="00E37816">
      <w:pPr>
        <w:pStyle w:val="Heading2"/>
      </w:pPr>
      <w:r>
        <w:t>Corresponding Conditionals: Valid Arguments and Conditional Statements</w:t>
      </w:r>
    </w:p>
    <w:p w14:paraId="55E0F138" w14:textId="44A0A37B" w:rsidR="00E37816" w:rsidRDefault="00E37816" w:rsidP="00E37816">
      <w:r>
        <w:t xml:space="preserve">Every argument has what is called a </w:t>
      </w:r>
      <w:r>
        <w:rPr>
          <w:b/>
        </w:rPr>
        <w:t xml:space="preserve">corresponding conditional. </w:t>
      </w:r>
      <w:r>
        <w:t>This is a conditional statement consisting of (a) an antecedent which conjoins all of the argument</w:t>
      </w:r>
      <w:r w:rsidR="00F609EC">
        <w:t>’</w:t>
      </w:r>
      <w:r>
        <w:t xml:space="preserve">s premises and (b) a consequent consisting of the </w:t>
      </w:r>
      <w:r w:rsidR="00F609EC">
        <w:t xml:space="preserve">argument’s </w:t>
      </w:r>
      <w:r>
        <w:t xml:space="preserve">conclusion. If the argument is </w:t>
      </w:r>
      <w:r>
        <w:rPr>
          <w:i/>
        </w:rPr>
        <w:t xml:space="preserve">valid, </w:t>
      </w:r>
      <w:r>
        <w:t xml:space="preserve">then the corresponding conditional will be a </w:t>
      </w:r>
      <w:r>
        <w:rPr>
          <w:i/>
        </w:rPr>
        <w:t xml:space="preserve">tautology </w:t>
      </w:r>
      <w:r>
        <w:t>(if you made a truth table for it, you would discover that the main operator is true on every row). Here are the corresponding conditionals for the earlier arguments:</w:t>
      </w:r>
    </w:p>
    <w:p w14:paraId="00EB2E1F" w14:textId="02050C42" w:rsidR="00E37816" w:rsidRPr="00824049" w:rsidRDefault="00E37816" w:rsidP="00E37816">
      <w:pPr>
        <w:pStyle w:val="ListParagraph"/>
        <w:numPr>
          <w:ilvl w:val="0"/>
          <w:numId w:val="10"/>
        </w:numPr>
      </w:pPr>
      <w:r w:rsidRPr="00E37816">
        <w:rPr>
          <w:rFonts w:eastAsiaTheme="minorEastAsia"/>
        </w:rPr>
        <w:t xml:space="preserve">Example 1: </w:t>
      </w:r>
      <m:oMath>
        <m:r>
          <w:rPr>
            <w:rFonts w:ascii="Cambria Math" w:eastAsiaTheme="minorEastAsia" w:hAnsi="Cambria Math"/>
          </w:rPr>
          <m:t>[(D</m:t>
        </m:r>
        <m:r>
          <w:rPr>
            <w:rFonts w:ascii="Cambria Math" w:eastAsiaTheme="minorEastAsia" w:hAnsi="Cambria Math" w:cs="Cambria Math"/>
          </w:rPr>
          <m:t>⊃</m:t>
        </m:r>
        <m:r>
          <w:rPr>
            <w:rFonts w:ascii="Cambria Math" w:eastAsiaTheme="minorEastAsia" w:hAnsi="Cambria Math"/>
          </w:rPr>
          <m:t>M)∙ M]⊃D</m:t>
        </m:r>
      </m:oMath>
      <w:r>
        <w:rPr>
          <w:rFonts w:eastAsiaTheme="minorEastAsia"/>
        </w:rPr>
        <w:t>. This is NOT a tautology, since the argument is invalid.</w:t>
      </w:r>
      <w:r w:rsidR="00F609EC">
        <w:rPr>
          <w:rFonts w:eastAsiaTheme="minorEastAsia"/>
        </w:rPr>
        <w:t xml:space="preserve"> </w:t>
      </w:r>
    </w:p>
    <w:p w14:paraId="701BF159" w14:textId="11E5A605" w:rsidR="00E37816" w:rsidRPr="00E37816" w:rsidRDefault="00E37816" w:rsidP="00E37816">
      <w:pPr>
        <w:pStyle w:val="ListParagraph"/>
        <w:numPr>
          <w:ilvl w:val="0"/>
          <w:numId w:val="10"/>
        </w:numPr>
      </w:pPr>
      <w:r>
        <w:t xml:space="preserve">Example 2: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cs="Cambria Math"/>
                  </w:rPr>
                  <m:t>⊃</m:t>
                </m:r>
                <m:r>
                  <w:rPr>
                    <w:rFonts w:ascii="Cambria Math" w:eastAsiaTheme="minorEastAsia" w:hAnsi="Cambria Math"/>
                  </w:rPr>
                  <m:t>M</m:t>
                </m:r>
              </m:e>
            </m:d>
            <m:r>
              <w:rPr>
                <w:rFonts w:ascii="Cambria Math" w:eastAsiaTheme="minorEastAsia" w:hAnsi="Cambria Math"/>
              </w:rPr>
              <m:t>∙~M</m:t>
            </m:r>
          </m:e>
        </m:d>
        <m:r>
          <w:rPr>
            <w:rFonts w:ascii="Cambria Math" w:eastAsiaTheme="minorEastAsia" w:hAnsi="Cambria Math"/>
          </w:rPr>
          <m:t>⊃~D</m:t>
        </m:r>
      </m:oMath>
      <w:r>
        <w:rPr>
          <w:rFonts w:eastAsiaTheme="minorEastAsia"/>
        </w:rPr>
        <w:t>. This IS a tautology, since the argument is valid.</w:t>
      </w:r>
    </w:p>
    <w:p w14:paraId="45F8CCCA" w14:textId="44EC3454" w:rsidR="008322E5" w:rsidRPr="00E37816" w:rsidRDefault="00E37816" w:rsidP="007829BC">
      <w:pPr>
        <w:pStyle w:val="ListParagraph"/>
        <w:numPr>
          <w:ilvl w:val="0"/>
          <w:numId w:val="10"/>
        </w:numPr>
      </w:pPr>
      <w:r>
        <w:t xml:space="preserve">Example 3: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D</m:t>
                </m:r>
                <m:r>
                  <w:rPr>
                    <w:rFonts w:ascii="Cambria Math" w:eastAsiaTheme="minorEastAsia" w:hAnsi="Cambria Math" w:cs="Cambria Math"/>
                  </w:rPr>
                  <m:t>⊃</m:t>
                </m:r>
                <m:r>
                  <w:rPr>
                    <w:rFonts w:ascii="Cambria Math" w:eastAsiaTheme="minorEastAsia" w:hAnsi="Cambria Math"/>
                  </w:rPr>
                  <m:t>M</m:t>
                </m:r>
              </m:e>
            </m:d>
            <m:r>
              <w:rPr>
                <w:rFonts w:ascii="Cambria Math" w:eastAsiaTheme="minorEastAsia" w:hAnsi="Cambria Math"/>
              </w:rPr>
              <m:t>∙(D∙~M)</m:t>
            </m:r>
          </m:e>
        </m:d>
        <m:r>
          <w:rPr>
            <w:rFonts w:ascii="Cambria Math" w:eastAsiaTheme="minorEastAsia" w:hAnsi="Cambria Math"/>
          </w:rPr>
          <m:t>⊃~D</m:t>
        </m:r>
      </m:oMath>
      <w:r w:rsidRPr="008322E5">
        <w:rPr>
          <w:rFonts w:eastAsiaTheme="minorEastAsia"/>
        </w:rPr>
        <w:t>. This is IS a tautology, since the argument is valid.</w:t>
      </w:r>
      <w:r w:rsidR="008322E5" w:rsidRPr="008322E5">
        <w:rPr>
          <w:rFonts w:eastAsiaTheme="minorEastAsia"/>
        </w:rPr>
        <w:t xml:space="preserve"> See the truth table below. The main operator of the corresponding conditional is the </w:t>
      </w:r>
      <w:r w:rsidR="008322E5" w:rsidRPr="008322E5">
        <w:rPr>
          <w:rFonts w:ascii="Cambria Math" w:eastAsiaTheme="minorEastAsia" w:hAnsi="Cambria Math" w:cs="Cambria Math"/>
        </w:rPr>
        <w:t>⊃ that separates the antecedent from the consequent.</w:t>
      </w:r>
    </w:p>
    <w:tbl>
      <w:tblPr>
        <w:tblStyle w:val="GridTable2-Accent1"/>
        <w:tblW w:w="5000" w:type="pct"/>
        <w:tblLook w:val="04A0" w:firstRow="1" w:lastRow="0" w:firstColumn="1" w:lastColumn="0" w:noHBand="0" w:noVBand="1"/>
      </w:tblPr>
      <w:tblGrid>
        <w:gridCol w:w="992"/>
        <w:gridCol w:w="987"/>
        <w:gridCol w:w="994"/>
        <w:gridCol w:w="974"/>
        <w:gridCol w:w="974"/>
        <w:gridCol w:w="974"/>
        <w:gridCol w:w="974"/>
        <w:gridCol w:w="974"/>
        <w:gridCol w:w="987"/>
        <w:gridCol w:w="987"/>
        <w:gridCol w:w="983"/>
      </w:tblGrid>
      <w:tr w:rsidR="008322E5" w:rsidRPr="004670A2" w14:paraId="0667CA64" w14:textId="77777777" w:rsidTr="00832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79AD8C7" w14:textId="1C05F013" w:rsidR="008322E5" w:rsidRPr="004670A2" w:rsidRDefault="004670A2" w:rsidP="008322E5">
            <w:pPr>
              <w:pStyle w:val="NoSpacing"/>
              <w:rPr>
                <w:rFonts w:ascii="Cambria Math" w:hAnsi="Cambria Math"/>
                <w:oMath/>
              </w:rPr>
            </w:pPr>
            <m:oMathPara>
              <m:oMath>
                <m:r>
                  <m:rPr>
                    <m:sty m:val="b"/>
                  </m:rPr>
                  <w:rPr>
                    <w:rFonts w:ascii="Cambria Math" w:hAnsi="Cambria Math"/>
                  </w:rPr>
                  <m:t>[(</m:t>
                </m:r>
                <m:r>
                  <m:rPr>
                    <m:sty m:val="bi"/>
                  </m:rPr>
                  <w:rPr>
                    <w:rFonts w:ascii="Cambria Math" w:hAnsi="Cambria Math"/>
                  </w:rPr>
                  <m:t>D</m:t>
                </m:r>
              </m:oMath>
            </m:oMathPara>
          </w:p>
        </w:tc>
        <w:tc>
          <w:tcPr>
            <w:tcW w:w="457" w:type="pct"/>
          </w:tcPr>
          <w:p w14:paraId="7A7B06E8" w14:textId="32C15722"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
                  </m:rPr>
                  <w:rPr>
                    <w:rFonts w:ascii="Cambria Math" w:hAnsi="Cambria Math" w:cs="Cambria Math"/>
                  </w:rPr>
                  <m:t>⊃</m:t>
                </m:r>
              </m:oMath>
            </m:oMathPara>
          </w:p>
        </w:tc>
        <w:tc>
          <w:tcPr>
            <w:tcW w:w="460" w:type="pct"/>
          </w:tcPr>
          <w:p w14:paraId="5CC4F076" w14:textId="21167965"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m:t>
                </m:r>
                <m:r>
                  <m:rPr>
                    <m:sty m:val="b"/>
                  </m:rPr>
                  <w:rPr>
                    <w:rFonts w:ascii="Cambria Math" w:hAnsi="Cambria Math"/>
                  </w:rPr>
                  <m:t>)</m:t>
                </m:r>
              </m:oMath>
            </m:oMathPara>
          </w:p>
        </w:tc>
        <w:tc>
          <w:tcPr>
            <w:tcW w:w="451" w:type="pct"/>
          </w:tcPr>
          <w:p w14:paraId="0A49B437" w14:textId="6FBCF8FB"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
                  </m:rPr>
                  <w:rPr>
                    <w:rFonts w:ascii="Cambria Math" w:hAnsi="Cambria Math"/>
                  </w:rPr>
                  <m:t>∙</m:t>
                </m:r>
              </m:oMath>
            </m:oMathPara>
          </w:p>
        </w:tc>
        <w:tc>
          <w:tcPr>
            <w:tcW w:w="451" w:type="pct"/>
          </w:tcPr>
          <w:p w14:paraId="4893512F" w14:textId="0FC67B60"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
                  </m:rPr>
                  <w:rPr>
                    <w:rFonts w:ascii="Cambria Math" w:hAnsi="Cambria Math"/>
                  </w:rPr>
                  <m:t>(</m:t>
                </m:r>
                <m:r>
                  <m:rPr>
                    <m:sty m:val="bi"/>
                  </m:rPr>
                  <w:rPr>
                    <w:rFonts w:ascii="Cambria Math" w:hAnsi="Cambria Math"/>
                  </w:rPr>
                  <m:t>D</m:t>
                </m:r>
              </m:oMath>
            </m:oMathPara>
          </w:p>
        </w:tc>
        <w:tc>
          <w:tcPr>
            <w:tcW w:w="451" w:type="pct"/>
          </w:tcPr>
          <w:p w14:paraId="569E628C" w14:textId="2CE2FC73"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
                  </m:rPr>
                  <w:rPr>
                    <w:rFonts w:ascii="Cambria Math" w:hAnsi="Cambria Math"/>
                  </w:rPr>
                  <m:t>∙</m:t>
                </m:r>
              </m:oMath>
            </m:oMathPara>
          </w:p>
        </w:tc>
        <w:tc>
          <w:tcPr>
            <w:tcW w:w="451" w:type="pct"/>
          </w:tcPr>
          <w:p w14:paraId="153772F9" w14:textId="425CFD1B"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
                  </m:rPr>
                  <w:rPr>
                    <w:rFonts w:ascii="Cambria Math" w:hAnsi="Cambria Math"/>
                  </w:rPr>
                  <m:t>~</m:t>
                </m:r>
              </m:oMath>
            </m:oMathPara>
          </w:p>
        </w:tc>
        <w:tc>
          <w:tcPr>
            <w:tcW w:w="451" w:type="pct"/>
          </w:tcPr>
          <w:p w14:paraId="0B427355" w14:textId="5732851A"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m:t>
                </m:r>
                <m:r>
                  <m:rPr>
                    <m:sty m:val="b"/>
                  </m:rPr>
                  <w:rPr>
                    <w:rFonts w:ascii="Cambria Math" w:hAnsi="Cambria Math"/>
                  </w:rPr>
                  <m:t>)]</m:t>
                </m:r>
              </m:oMath>
            </m:oMathPara>
          </w:p>
        </w:tc>
        <w:tc>
          <w:tcPr>
            <w:tcW w:w="457" w:type="pct"/>
          </w:tcPr>
          <w:p w14:paraId="0F4F3230" w14:textId="6A3D33DF"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
                  </m:rPr>
                  <w:rPr>
                    <w:rFonts w:ascii="Cambria Math" w:hAnsi="Cambria Math" w:cs="Cambria Math"/>
                  </w:rPr>
                  <m:t>⊃</m:t>
                </m:r>
              </m:oMath>
            </m:oMathPara>
          </w:p>
        </w:tc>
        <w:tc>
          <w:tcPr>
            <w:tcW w:w="457" w:type="pct"/>
          </w:tcPr>
          <w:p w14:paraId="6C4518A7" w14:textId="00FE8265"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
                  </m:rPr>
                  <w:rPr>
                    <w:rFonts w:ascii="Cambria Math" w:hAnsi="Cambria Math"/>
                  </w:rPr>
                  <m:t>~</m:t>
                </m:r>
              </m:oMath>
            </m:oMathPara>
          </w:p>
        </w:tc>
        <w:tc>
          <w:tcPr>
            <w:tcW w:w="455" w:type="pct"/>
          </w:tcPr>
          <w:p w14:paraId="31CFA7DE" w14:textId="40C23ECE" w:rsidR="008322E5" w:rsidRPr="004670A2" w:rsidRDefault="004670A2" w:rsidP="008322E5">
            <w:pPr>
              <w:pStyle w:val="NoSpacing"/>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D</m:t>
                </m:r>
              </m:oMath>
            </m:oMathPara>
          </w:p>
        </w:tc>
      </w:tr>
      <w:tr w:rsidR="008322E5" w:rsidRPr="008322E5" w14:paraId="39B429BB" w14:textId="77777777" w:rsidTr="0083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56CC1087" w14:textId="77777777" w:rsidR="008322E5" w:rsidRPr="008322E5" w:rsidRDefault="008322E5" w:rsidP="008322E5">
            <w:pPr>
              <w:pStyle w:val="NoSpacing"/>
              <w:jc w:val="center"/>
              <w:rPr>
                <w:b w:val="0"/>
              </w:rPr>
            </w:pPr>
            <w:r w:rsidRPr="008322E5">
              <w:rPr>
                <w:b w:val="0"/>
              </w:rPr>
              <w:t>T</w:t>
            </w:r>
          </w:p>
        </w:tc>
        <w:tc>
          <w:tcPr>
            <w:tcW w:w="457" w:type="pct"/>
          </w:tcPr>
          <w:p w14:paraId="6DA2FFB4"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c>
          <w:tcPr>
            <w:tcW w:w="460" w:type="pct"/>
          </w:tcPr>
          <w:p w14:paraId="2138957A"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c>
          <w:tcPr>
            <w:tcW w:w="451" w:type="pct"/>
          </w:tcPr>
          <w:p w14:paraId="12CB312E" w14:textId="1259BC0F"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c>
          <w:tcPr>
            <w:tcW w:w="451" w:type="pct"/>
          </w:tcPr>
          <w:p w14:paraId="182A6C9B"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c>
          <w:tcPr>
            <w:tcW w:w="451" w:type="pct"/>
          </w:tcPr>
          <w:p w14:paraId="2E95474F"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c>
          <w:tcPr>
            <w:tcW w:w="451" w:type="pct"/>
          </w:tcPr>
          <w:p w14:paraId="2FDD62BD"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c>
          <w:tcPr>
            <w:tcW w:w="451" w:type="pct"/>
          </w:tcPr>
          <w:p w14:paraId="5B21B99C"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c>
          <w:tcPr>
            <w:tcW w:w="457" w:type="pct"/>
          </w:tcPr>
          <w:p w14:paraId="37DA846B" w14:textId="55584389"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rPr>
                <w:b/>
              </w:rPr>
            </w:pPr>
            <w:r w:rsidRPr="008322E5">
              <w:rPr>
                <w:b/>
              </w:rPr>
              <w:t>T</w:t>
            </w:r>
          </w:p>
        </w:tc>
        <w:tc>
          <w:tcPr>
            <w:tcW w:w="457" w:type="pct"/>
          </w:tcPr>
          <w:p w14:paraId="5516C22E"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c>
          <w:tcPr>
            <w:tcW w:w="455" w:type="pct"/>
          </w:tcPr>
          <w:p w14:paraId="65243939"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r>
      <w:tr w:rsidR="008322E5" w:rsidRPr="008322E5" w14:paraId="4CAEB454" w14:textId="77777777" w:rsidTr="008322E5">
        <w:tc>
          <w:tcPr>
            <w:cnfStyle w:val="001000000000" w:firstRow="0" w:lastRow="0" w:firstColumn="1" w:lastColumn="0" w:oddVBand="0" w:evenVBand="0" w:oddHBand="0" w:evenHBand="0" w:firstRowFirstColumn="0" w:firstRowLastColumn="0" w:lastRowFirstColumn="0" w:lastRowLastColumn="0"/>
            <w:tcW w:w="459" w:type="pct"/>
          </w:tcPr>
          <w:p w14:paraId="4FB1C599" w14:textId="77777777" w:rsidR="008322E5" w:rsidRPr="008322E5" w:rsidRDefault="008322E5" w:rsidP="008322E5">
            <w:pPr>
              <w:pStyle w:val="NoSpacing"/>
              <w:jc w:val="center"/>
              <w:rPr>
                <w:b w:val="0"/>
              </w:rPr>
            </w:pPr>
            <w:r w:rsidRPr="008322E5">
              <w:rPr>
                <w:b w:val="0"/>
              </w:rPr>
              <w:t>T</w:t>
            </w:r>
          </w:p>
        </w:tc>
        <w:tc>
          <w:tcPr>
            <w:tcW w:w="457" w:type="pct"/>
          </w:tcPr>
          <w:p w14:paraId="71F6502D"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60" w:type="pct"/>
          </w:tcPr>
          <w:p w14:paraId="116EC723"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1" w:type="pct"/>
          </w:tcPr>
          <w:p w14:paraId="61DA35B2" w14:textId="17904CB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1" w:type="pct"/>
          </w:tcPr>
          <w:p w14:paraId="0B4ADF69"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T</w:t>
            </w:r>
          </w:p>
        </w:tc>
        <w:tc>
          <w:tcPr>
            <w:tcW w:w="451" w:type="pct"/>
          </w:tcPr>
          <w:p w14:paraId="52696848"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T</w:t>
            </w:r>
          </w:p>
        </w:tc>
        <w:tc>
          <w:tcPr>
            <w:tcW w:w="451" w:type="pct"/>
          </w:tcPr>
          <w:p w14:paraId="30D26148"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T</w:t>
            </w:r>
          </w:p>
        </w:tc>
        <w:tc>
          <w:tcPr>
            <w:tcW w:w="451" w:type="pct"/>
          </w:tcPr>
          <w:p w14:paraId="11EAD9CE"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7" w:type="pct"/>
          </w:tcPr>
          <w:p w14:paraId="79B274B8" w14:textId="67280A2C"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rPr>
                <w:b/>
              </w:rPr>
            </w:pPr>
            <w:r w:rsidRPr="008322E5">
              <w:rPr>
                <w:b/>
              </w:rPr>
              <w:t>T</w:t>
            </w:r>
          </w:p>
        </w:tc>
        <w:tc>
          <w:tcPr>
            <w:tcW w:w="457" w:type="pct"/>
          </w:tcPr>
          <w:p w14:paraId="4E34C296"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5" w:type="pct"/>
          </w:tcPr>
          <w:p w14:paraId="5919C530"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T</w:t>
            </w:r>
          </w:p>
        </w:tc>
      </w:tr>
      <w:tr w:rsidR="008322E5" w:rsidRPr="008322E5" w14:paraId="3E991E7E" w14:textId="77777777" w:rsidTr="0083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548D7F3" w14:textId="77777777" w:rsidR="008322E5" w:rsidRPr="008322E5" w:rsidRDefault="008322E5" w:rsidP="008322E5">
            <w:pPr>
              <w:pStyle w:val="NoSpacing"/>
              <w:jc w:val="center"/>
              <w:rPr>
                <w:b w:val="0"/>
              </w:rPr>
            </w:pPr>
            <w:r w:rsidRPr="008322E5">
              <w:rPr>
                <w:b w:val="0"/>
              </w:rPr>
              <w:t>F</w:t>
            </w:r>
          </w:p>
        </w:tc>
        <w:tc>
          <w:tcPr>
            <w:tcW w:w="457" w:type="pct"/>
          </w:tcPr>
          <w:p w14:paraId="36917286"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c>
          <w:tcPr>
            <w:tcW w:w="460" w:type="pct"/>
          </w:tcPr>
          <w:p w14:paraId="04E35214"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c>
          <w:tcPr>
            <w:tcW w:w="451" w:type="pct"/>
          </w:tcPr>
          <w:p w14:paraId="1FD0831D" w14:textId="15DBC3FA"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c>
          <w:tcPr>
            <w:tcW w:w="451" w:type="pct"/>
          </w:tcPr>
          <w:p w14:paraId="1D42ABB4"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c>
          <w:tcPr>
            <w:tcW w:w="451" w:type="pct"/>
          </w:tcPr>
          <w:p w14:paraId="21C1ECC3"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c>
          <w:tcPr>
            <w:tcW w:w="451" w:type="pct"/>
          </w:tcPr>
          <w:p w14:paraId="27A4BC8C"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c>
          <w:tcPr>
            <w:tcW w:w="451" w:type="pct"/>
          </w:tcPr>
          <w:p w14:paraId="75E21A2D"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c>
          <w:tcPr>
            <w:tcW w:w="457" w:type="pct"/>
          </w:tcPr>
          <w:p w14:paraId="7E132FF2" w14:textId="061B24FC"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rPr>
                <w:b/>
              </w:rPr>
            </w:pPr>
            <w:r w:rsidRPr="008322E5">
              <w:rPr>
                <w:b/>
              </w:rPr>
              <w:t>T</w:t>
            </w:r>
          </w:p>
        </w:tc>
        <w:tc>
          <w:tcPr>
            <w:tcW w:w="457" w:type="pct"/>
          </w:tcPr>
          <w:p w14:paraId="41236401"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T</w:t>
            </w:r>
          </w:p>
        </w:tc>
        <w:tc>
          <w:tcPr>
            <w:tcW w:w="455" w:type="pct"/>
          </w:tcPr>
          <w:p w14:paraId="05C05568" w14:textId="77777777" w:rsidR="008322E5" w:rsidRPr="008322E5" w:rsidRDefault="008322E5" w:rsidP="008322E5">
            <w:pPr>
              <w:pStyle w:val="NoSpacing"/>
              <w:jc w:val="center"/>
              <w:cnfStyle w:val="000000100000" w:firstRow="0" w:lastRow="0" w:firstColumn="0" w:lastColumn="0" w:oddVBand="0" w:evenVBand="0" w:oddHBand="1" w:evenHBand="0" w:firstRowFirstColumn="0" w:firstRowLastColumn="0" w:lastRowFirstColumn="0" w:lastRowLastColumn="0"/>
            </w:pPr>
            <w:r w:rsidRPr="008322E5">
              <w:t>F</w:t>
            </w:r>
          </w:p>
        </w:tc>
      </w:tr>
      <w:tr w:rsidR="008322E5" w:rsidRPr="008322E5" w14:paraId="6408FC3B" w14:textId="77777777" w:rsidTr="008322E5">
        <w:tc>
          <w:tcPr>
            <w:cnfStyle w:val="001000000000" w:firstRow="0" w:lastRow="0" w:firstColumn="1" w:lastColumn="0" w:oddVBand="0" w:evenVBand="0" w:oddHBand="0" w:evenHBand="0" w:firstRowFirstColumn="0" w:firstRowLastColumn="0" w:lastRowFirstColumn="0" w:lastRowLastColumn="0"/>
            <w:tcW w:w="459" w:type="pct"/>
          </w:tcPr>
          <w:p w14:paraId="1333ABF5" w14:textId="77777777" w:rsidR="008322E5" w:rsidRPr="008322E5" w:rsidRDefault="008322E5" w:rsidP="008322E5">
            <w:pPr>
              <w:pStyle w:val="NoSpacing"/>
              <w:jc w:val="center"/>
              <w:rPr>
                <w:b w:val="0"/>
              </w:rPr>
            </w:pPr>
            <w:r w:rsidRPr="008322E5">
              <w:rPr>
                <w:b w:val="0"/>
              </w:rPr>
              <w:t>F</w:t>
            </w:r>
          </w:p>
        </w:tc>
        <w:tc>
          <w:tcPr>
            <w:tcW w:w="457" w:type="pct"/>
          </w:tcPr>
          <w:p w14:paraId="405883DC"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T</w:t>
            </w:r>
          </w:p>
        </w:tc>
        <w:tc>
          <w:tcPr>
            <w:tcW w:w="460" w:type="pct"/>
          </w:tcPr>
          <w:p w14:paraId="1EC76F0F"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1" w:type="pct"/>
          </w:tcPr>
          <w:p w14:paraId="63FC47A5" w14:textId="2AFA09D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1" w:type="pct"/>
          </w:tcPr>
          <w:p w14:paraId="605583CB"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1" w:type="pct"/>
          </w:tcPr>
          <w:p w14:paraId="4BADF071"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1" w:type="pct"/>
          </w:tcPr>
          <w:p w14:paraId="6AEDF5E4"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T</w:t>
            </w:r>
          </w:p>
        </w:tc>
        <w:tc>
          <w:tcPr>
            <w:tcW w:w="451" w:type="pct"/>
          </w:tcPr>
          <w:p w14:paraId="45FF19AC"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c>
          <w:tcPr>
            <w:tcW w:w="457" w:type="pct"/>
          </w:tcPr>
          <w:p w14:paraId="6688C069" w14:textId="5A6699B5"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rPr>
                <w:b/>
              </w:rPr>
            </w:pPr>
            <w:r w:rsidRPr="008322E5">
              <w:rPr>
                <w:b/>
              </w:rPr>
              <w:t>T</w:t>
            </w:r>
          </w:p>
        </w:tc>
        <w:tc>
          <w:tcPr>
            <w:tcW w:w="457" w:type="pct"/>
          </w:tcPr>
          <w:p w14:paraId="274A6FB0"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T</w:t>
            </w:r>
          </w:p>
        </w:tc>
        <w:tc>
          <w:tcPr>
            <w:tcW w:w="455" w:type="pct"/>
          </w:tcPr>
          <w:p w14:paraId="6DAB69DC" w14:textId="77777777" w:rsidR="008322E5" w:rsidRPr="008322E5" w:rsidRDefault="008322E5" w:rsidP="008322E5">
            <w:pPr>
              <w:pStyle w:val="NoSpacing"/>
              <w:jc w:val="center"/>
              <w:cnfStyle w:val="000000000000" w:firstRow="0" w:lastRow="0" w:firstColumn="0" w:lastColumn="0" w:oddVBand="0" w:evenVBand="0" w:oddHBand="0" w:evenHBand="0" w:firstRowFirstColumn="0" w:firstRowLastColumn="0" w:lastRowFirstColumn="0" w:lastRowLastColumn="0"/>
            </w:pPr>
            <w:r w:rsidRPr="008322E5">
              <w:t>F</w:t>
            </w:r>
          </w:p>
        </w:tc>
      </w:tr>
    </w:tbl>
    <w:p w14:paraId="1F6197B6" w14:textId="55FFC954" w:rsidR="00B776F1" w:rsidRDefault="00B776F1" w:rsidP="00B776F1">
      <w:pPr>
        <w:pStyle w:val="Heading2"/>
      </w:pPr>
      <w:r>
        <w:t>Solved Problems</w:t>
      </w:r>
    </w:p>
    <w:p w14:paraId="50DB85B0" w14:textId="4DC1C997" w:rsidR="00B776F1" w:rsidRDefault="003F21B9" w:rsidP="00B776F1">
      <w:r>
        <w:t xml:space="preserve">Problem 1: </w:t>
      </w:r>
      <w:r w:rsidR="00B776F1">
        <w:t xml:space="preserve">Translate the following arguments into symbolic form. Then, use truth tables to prove their validity or invalidity. </w:t>
      </w:r>
      <w:r w:rsidR="000E6DE8">
        <w:t>(Again, the truth table software used doesn’t always match the exact symbols we’ve been using).</w:t>
      </w:r>
    </w:p>
    <w:tbl>
      <w:tblPr>
        <w:tblStyle w:val="GridTable4-Accent5"/>
        <w:tblW w:w="0" w:type="auto"/>
        <w:tblLook w:val="04A0" w:firstRow="1" w:lastRow="0" w:firstColumn="1" w:lastColumn="0" w:noHBand="0" w:noVBand="1"/>
      </w:tblPr>
      <w:tblGrid>
        <w:gridCol w:w="2228"/>
        <w:gridCol w:w="2360"/>
        <w:gridCol w:w="4146"/>
        <w:gridCol w:w="2056"/>
      </w:tblGrid>
      <w:tr w:rsidR="001538B7" w14:paraId="785B4BCE" w14:textId="77777777" w:rsidTr="001C5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056EAFD7" w14:textId="1B184AAF" w:rsidR="001538B7" w:rsidRDefault="001538B7" w:rsidP="00B776F1">
            <w:r>
              <w:t>Argument</w:t>
            </w:r>
          </w:p>
        </w:tc>
        <w:tc>
          <w:tcPr>
            <w:tcW w:w="2470" w:type="dxa"/>
          </w:tcPr>
          <w:p w14:paraId="025C7BBD" w14:textId="50866EF3" w:rsidR="001538B7" w:rsidRDefault="001538B7" w:rsidP="00B776F1">
            <w:pPr>
              <w:cnfStyle w:val="100000000000" w:firstRow="1" w:lastRow="0" w:firstColumn="0" w:lastColumn="0" w:oddVBand="0" w:evenVBand="0" w:oddHBand="0" w:evenHBand="0" w:firstRowFirstColumn="0" w:firstRowLastColumn="0" w:lastRowFirstColumn="0" w:lastRowLastColumn="0"/>
            </w:pPr>
            <w:r>
              <w:t>Symbolized</w:t>
            </w:r>
          </w:p>
        </w:tc>
        <w:tc>
          <w:tcPr>
            <w:tcW w:w="3873" w:type="dxa"/>
          </w:tcPr>
          <w:p w14:paraId="3103B0B7" w14:textId="34FFA709" w:rsidR="001538B7" w:rsidRDefault="001538B7" w:rsidP="00B776F1">
            <w:pPr>
              <w:cnfStyle w:val="100000000000" w:firstRow="1" w:lastRow="0" w:firstColumn="0" w:lastColumn="0" w:oddVBand="0" w:evenVBand="0" w:oddHBand="0" w:evenHBand="0" w:firstRowFirstColumn="0" w:firstRowLastColumn="0" w:lastRowFirstColumn="0" w:lastRowLastColumn="0"/>
            </w:pPr>
            <w:r>
              <w:t>Truth Table</w:t>
            </w:r>
          </w:p>
        </w:tc>
        <w:tc>
          <w:tcPr>
            <w:tcW w:w="2152" w:type="dxa"/>
          </w:tcPr>
          <w:p w14:paraId="759F3904" w14:textId="59504101" w:rsidR="001538B7" w:rsidRDefault="001538B7" w:rsidP="00B776F1">
            <w:pPr>
              <w:cnfStyle w:val="100000000000" w:firstRow="1" w:lastRow="0" w:firstColumn="0" w:lastColumn="0" w:oddVBand="0" w:evenVBand="0" w:oddHBand="0" w:evenHBand="0" w:firstRowFirstColumn="0" w:firstRowLastColumn="0" w:lastRowFirstColumn="0" w:lastRowLastColumn="0"/>
            </w:pPr>
            <w:r>
              <w:t>Valid?</w:t>
            </w:r>
          </w:p>
        </w:tc>
      </w:tr>
      <w:tr w:rsidR="001538B7" w14:paraId="40965FAA" w14:textId="77777777" w:rsidTr="001C5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617819B1" w14:textId="201F797E" w:rsidR="001538B7" w:rsidRDefault="000E6DE8" w:rsidP="00B776F1">
            <w:r>
              <w:t xml:space="preserve">Either </w:t>
            </w:r>
            <w:r w:rsidR="001C5992">
              <w:t xml:space="preserve">Kurt </w:t>
            </w:r>
            <w:r>
              <w:t xml:space="preserve">Vonnegut wrote </w:t>
            </w:r>
            <w:r>
              <w:rPr>
                <w:i/>
              </w:rPr>
              <w:t xml:space="preserve">Slaughterhouse Five </w:t>
            </w:r>
            <w:r>
              <w:t xml:space="preserve">or </w:t>
            </w:r>
            <w:r w:rsidR="001C5992">
              <w:t xml:space="preserve">Margaret </w:t>
            </w:r>
            <w:r>
              <w:t>Atwood did. Since Atwood did not write it, Vonnegut must have.</w:t>
            </w:r>
          </w:p>
        </w:tc>
        <w:tc>
          <w:tcPr>
            <w:tcW w:w="2470" w:type="dxa"/>
          </w:tcPr>
          <w:p w14:paraId="577E7EE1" w14:textId="6BC2A9BC" w:rsidR="001538B7" w:rsidRDefault="000E6DE8" w:rsidP="00B776F1">
            <w:pPr>
              <w:cnfStyle w:val="000000100000" w:firstRow="0" w:lastRow="0" w:firstColumn="0" w:lastColumn="0" w:oddVBand="0" w:evenVBand="0" w:oddHBand="1" w:evenHBand="0" w:firstRowFirstColumn="0" w:firstRowLastColumn="0" w:lastRowFirstColumn="0" w:lastRowLastColumn="0"/>
            </w:pPr>
            <w:r>
              <w:t>V v A / ~A // V</w:t>
            </w:r>
          </w:p>
        </w:tc>
        <w:tc>
          <w:tcPr>
            <w:tcW w:w="3873" w:type="dxa"/>
          </w:tcPr>
          <w:p w14:paraId="2AD666F0" w14:textId="69A3A3B2" w:rsidR="001538B7" w:rsidRDefault="000E6DE8" w:rsidP="00B776F1">
            <w:pPr>
              <w:cnfStyle w:val="000000100000" w:firstRow="0" w:lastRow="0" w:firstColumn="0" w:lastColumn="0" w:oddVBand="0" w:evenVBand="0" w:oddHBand="1" w:evenHBand="0" w:firstRowFirstColumn="0" w:firstRowLastColumn="0" w:lastRowFirstColumn="0" w:lastRowLastColumn="0"/>
            </w:pPr>
            <w:r>
              <w:object w:dxaOrig="2385" w:dyaOrig="1845" w14:anchorId="57E43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9.25pt;height:92.25pt" o:ole="">
                  <v:imagedata r:id="rId5" o:title=""/>
                </v:shape>
                <o:OLEObject Type="Embed" ProgID="PBrush" ShapeID="_x0000_i1086" DrawAspect="Content" ObjectID="_1579599830" r:id="rId6"/>
              </w:object>
            </w:r>
          </w:p>
        </w:tc>
        <w:tc>
          <w:tcPr>
            <w:tcW w:w="2152" w:type="dxa"/>
          </w:tcPr>
          <w:p w14:paraId="7E37DFEC" w14:textId="335F3F8A" w:rsidR="001538B7" w:rsidRDefault="00683062" w:rsidP="00683062">
            <w:pPr>
              <w:cnfStyle w:val="000000100000" w:firstRow="0" w:lastRow="0" w:firstColumn="0" w:lastColumn="0" w:oddVBand="0" w:evenVBand="0" w:oddHBand="1" w:evenHBand="0" w:firstRowFirstColumn="0" w:firstRowLastColumn="0" w:lastRowFirstColumn="0" w:lastRowLastColumn="0"/>
            </w:pPr>
            <w:r>
              <w:t>Valid</w:t>
            </w:r>
            <w:r w:rsidR="000E6DE8">
              <w:t>. There is NOT any single line where both premises are true AND the conclusion is false. For example, while the conclusion is false on line 2 (and 4), at least one of the premises is false on these lines as well.</w:t>
            </w:r>
          </w:p>
        </w:tc>
      </w:tr>
      <w:tr w:rsidR="001538B7" w14:paraId="295B3086" w14:textId="77777777" w:rsidTr="001C5992">
        <w:tc>
          <w:tcPr>
            <w:cnfStyle w:val="001000000000" w:firstRow="0" w:lastRow="0" w:firstColumn="1" w:lastColumn="0" w:oddVBand="0" w:evenVBand="0" w:oddHBand="0" w:evenHBand="0" w:firstRowFirstColumn="0" w:firstRowLastColumn="0" w:lastRowFirstColumn="0" w:lastRowLastColumn="0"/>
            <w:tcW w:w="2295" w:type="dxa"/>
          </w:tcPr>
          <w:p w14:paraId="63E0CB35" w14:textId="79BBF63A" w:rsidR="001538B7" w:rsidRDefault="00683062" w:rsidP="00B776F1">
            <w:r>
              <w:lastRenderedPageBreak/>
              <w:t>Dresden was bombed by the Americans or British. It was bombed by the British. So, it wasn’t bombed by the Americans.</w:t>
            </w:r>
          </w:p>
        </w:tc>
        <w:tc>
          <w:tcPr>
            <w:tcW w:w="2470" w:type="dxa"/>
          </w:tcPr>
          <w:p w14:paraId="41E090E9" w14:textId="2616A2B4" w:rsidR="001538B7" w:rsidRDefault="00683062" w:rsidP="00B776F1">
            <w:pPr>
              <w:cnfStyle w:val="000000000000" w:firstRow="0" w:lastRow="0" w:firstColumn="0" w:lastColumn="0" w:oddVBand="0" w:evenVBand="0" w:oddHBand="0" w:evenHBand="0" w:firstRowFirstColumn="0" w:firstRowLastColumn="0" w:lastRowFirstColumn="0" w:lastRowLastColumn="0"/>
            </w:pPr>
            <w:r>
              <w:t xml:space="preserve">A v B / B </w:t>
            </w:r>
            <w:r w:rsidR="007B5BF3">
              <w:t>/</w:t>
            </w:r>
            <w:r>
              <w:t>/ ~A</w:t>
            </w:r>
          </w:p>
        </w:tc>
        <w:tc>
          <w:tcPr>
            <w:tcW w:w="3873" w:type="dxa"/>
          </w:tcPr>
          <w:p w14:paraId="5F24209F" w14:textId="2E466378" w:rsidR="001538B7" w:rsidRDefault="00683062" w:rsidP="00B776F1">
            <w:pPr>
              <w:cnfStyle w:val="000000000000" w:firstRow="0" w:lastRow="0" w:firstColumn="0" w:lastColumn="0" w:oddVBand="0" w:evenVBand="0" w:oddHBand="0" w:evenHBand="0" w:firstRowFirstColumn="0" w:firstRowLastColumn="0" w:lastRowFirstColumn="0" w:lastRowLastColumn="0"/>
            </w:pPr>
            <w:r>
              <w:object w:dxaOrig="2730" w:dyaOrig="1710" w14:anchorId="3F72B2E9">
                <v:shape id="_x0000_i1087" type="#_x0000_t75" style="width:136.5pt;height:85.5pt" o:ole="">
                  <v:imagedata r:id="rId7" o:title=""/>
                </v:shape>
                <o:OLEObject Type="Embed" ProgID="PBrush" ShapeID="_x0000_i1087" DrawAspect="Content" ObjectID="_1579599831" r:id="rId8"/>
              </w:object>
            </w:r>
          </w:p>
        </w:tc>
        <w:tc>
          <w:tcPr>
            <w:tcW w:w="2152" w:type="dxa"/>
          </w:tcPr>
          <w:p w14:paraId="080455C6" w14:textId="30E68FA7" w:rsidR="001538B7" w:rsidRDefault="00683062" w:rsidP="00B776F1">
            <w:pPr>
              <w:cnfStyle w:val="000000000000" w:firstRow="0" w:lastRow="0" w:firstColumn="0" w:lastColumn="0" w:oddVBand="0" w:evenVBand="0" w:oddHBand="0" w:evenHBand="0" w:firstRowFirstColumn="0" w:firstRowLastColumn="0" w:lastRowFirstColumn="0" w:lastRowLastColumn="0"/>
            </w:pPr>
            <w:r>
              <w:t>Not valid. The circled row shows that BOTH premises are true AND that the conclusion is false. Since this is possible, we know the argument cannot be valid.</w:t>
            </w:r>
          </w:p>
        </w:tc>
      </w:tr>
      <w:tr w:rsidR="001538B7" w14:paraId="64238D1E" w14:textId="77777777" w:rsidTr="001C5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2A6142DF" w14:textId="3DAC6E92" w:rsidR="001538B7" w:rsidRDefault="003F21B9" w:rsidP="003F21B9">
            <w:r>
              <w:t xml:space="preserve">Billy was both an optometrist and a time traveler. </w:t>
            </w:r>
            <w:r w:rsidR="007B5BF3">
              <w:t xml:space="preserve">If Billy traveled through time, he met aliens. </w:t>
            </w:r>
            <w:r>
              <w:t>So, Billy either met aliens or he was not an optometrist after all.</w:t>
            </w:r>
          </w:p>
        </w:tc>
        <w:tc>
          <w:tcPr>
            <w:tcW w:w="2470" w:type="dxa"/>
          </w:tcPr>
          <w:p w14:paraId="704F35B5" w14:textId="51E0E67B" w:rsidR="001538B7" w:rsidRDefault="003F21B9" w:rsidP="00B776F1">
            <w:pPr>
              <w:cnfStyle w:val="000000100000" w:firstRow="0" w:lastRow="0" w:firstColumn="0" w:lastColumn="0" w:oddVBand="0" w:evenVBand="0" w:oddHBand="1" w:evenHBand="0" w:firstRowFirstColumn="0" w:firstRowLastColumn="0" w:lastRowFirstColumn="0" w:lastRowLastColumn="0"/>
            </w:pPr>
            <w:r>
              <w:t xml:space="preserve">O </w:t>
            </w:r>
            <w:r w:rsidR="001C5992">
              <w:t>∙</w:t>
            </w:r>
            <w:r>
              <w:t xml:space="preserve"> T / T </w:t>
            </w:r>
            <w:r w:rsidR="001C5992">
              <w:rPr>
                <w:rFonts w:ascii="Cambria Math" w:hAnsi="Cambria Math" w:cs="Cambria Math"/>
              </w:rPr>
              <w:t>⊃</w:t>
            </w:r>
            <w:r>
              <w:t xml:space="preserve"> A // A v ~O</w:t>
            </w:r>
          </w:p>
        </w:tc>
        <w:tc>
          <w:tcPr>
            <w:tcW w:w="3873" w:type="dxa"/>
          </w:tcPr>
          <w:p w14:paraId="29CC52A6" w14:textId="381910C1" w:rsidR="001538B7" w:rsidRDefault="003F21B9" w:rsidP="00B776F1">
            <w:pPr>
              <w:cnfStyle w:val="000000100000" w:firstRow="0" w:lastRow="0" w:firstColumn="0" w:lastColumn="0" w:oddVBand="0" w:evenVBand="0" w:oddHBand="1" w:evenHBand="0" w:firstRowFirstColumn="0" w:firstRowLastColumn="0" w:lastRowFirstColumn="0" w:lastRowLastColumn="0"/>
            </w:pPr>
            <w:r>
              <w:object w:dxaOrig="3930" w:dyaOrig="3165" w14:anchorId="5554FA74">
                <v:shape id="_x0000_i1088" type="#_x0000_t75" style="width:196.5pt;height:158.25pt" o:ole="">
                  <v:imagedata r:id="rId9" o:title=""/>
                </v:shape>
                <o:OLEObject Type="Embed" ProgID="PBrush" ShapeID="_x0000_i1088" DrawAspect="Content" ObjectID="_1579599832" r:id="rId10"/>
              </w:object>
            </w:r>
          </w:p>
        </w:tc>
        <w:tc>
          <w:tcPr>
            <w:tcW w:w="2152" w:type="dxa"/>
          </w:tcPr>
          <w:p w14:paraId="1E8B6161" w14:textId="2A05FC5E" w:rsidR="001538B7" w:rsidRDefault="003F21B9" w:rsidP="00B776F1">
            <w:pPr>
              <w:cnfStyle w:val="000000100000" w:firstRow="0" w:lastRow="0" w:firstColumn="0" w:lastColumn="0" w:oddVBand="0" w:evenVBand="0" w:oddHBand="1" w:evenHBand="0" w:firstRowFirstColumn="0" w:firstRowLastColumn="0" w:lastRowFirstColumn="0" w:lastRowLastColumn="0"/>
            </w:pPr>
            <w:r>
              <w:t xml:space="preserve">This is valid. Again, there is no line where all of the premises are true and the conclusion is false. </w:t>
            </w:r>
          </w:p>
        </w:tc>
      </w:tr>
    </w:tbl>
    <w:p w14:paraId="5080084B" w14:textId="444E4DD4" w:rsidR="00B776F1" w:rsidRDefault="001C5992" w:rsidP="00B776F1">
      <w:r>
        <w:t>Problem 2: Produce the CORRESPONDING CONDITIONALS for the arguments above, and evaluate them.</w:t>
      </w:r>
    </w:p>
    <w:tbl>
      <w:tblPr>
        <w:tblStyle w:val="GridTable4-Accent5"/>
        <w:tblW w:w="0" w:type="auto"/>
        <w:tblLook w:val="04A0" w:firstRow="1" w:lastRow="0" w:firstColumn="1" w:lastColumn="0" w:noHBand="0" w:noVBand="1"/>
      </w:tblPr>
      <w:tblGrid>
        <w:gridCol w:w="1795"/>
        <w:gridCol w:w="2340"/>
        <w:gridCol w:w="4409"/>
        <w:gridCol w:w="2246"/>
      </w:tblGrid>
      <w:tr w:rsidR="001C5992" w14:paraId="5800EDEF" w14:textId="18389458" w:rsidTr="001C5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809DF12" w14:textId="68478A0E" w:rsidR="001C5992" w:rsidRDefault="001C5992" w:rsidP="00B776F1">
            <w:r>
              <w:t>Argument in Symbolic Form</w:t>
            </w:r>
          </w:p>
        </w:tc>
        <w:tc>
          <w:tcPr>
            <w:tcW w:w="2340" w:type="dxa"/>
          </w:tcPr>
          <w:p w14:paraId="4DBF8689" w14:textId="370A1BE1" w:rsidR="001C5992" w:rsidRDefault="001C5992" w:rsidP="00B776F1">
            <w:pPr>
              <w:cnfStyle w:val="100000000000" w:firstRow="1" w:lastRow="0" w:firstColumn="0" w:lastColumn="0" w:oddVBand="0" w:evenVBand="0" w:oddHBand="0" w:evenHBand="0" w:firstRowFirstColumn="0" w:firstRowLastColumn="0" w:lastRowFirstColumn="0" w:lastRowLastColumn="0"/>
            </w:pPr>
            <w:r>
              <w:t>Corresponding Conditional</w:t>
            </w:r>
          </w:p>
        </w:tc>
        <w:tc>
          <w:tcPr>
            <w:tcW w:w="4409" w:type="dxa"/>
          </w:tcPr>
          <w:p w14:paraId="47991D2C" w14:textId="3EBD24D1" w:rsidR="001C5992" w:rsidRDefault="001C5992" w:rsidP="00B776F1">
            <w:pPr>
              <w:cnfStyle w:val="100000000000" w:firstRow="1" w:lastRow="0" w:firstColumn="0" w:lastColumn="0" w:oddVBand="0" w:evenVBand="0" w:oddHBand="0" w:evenHBand="0" w:firstRowFirstColumn="0" w:firstRowLastColumn="0" w:lastRowFirstColumn="0" w:lastRowLastColumn="0"/>
            </w:pPr>
            <w:r>
              <w:t>Truth Table</w:t>
            </w:r>
          </w:p>
        </w:tc>
        <w:tc>
          <w:tcPr>
            <w:tcW w:w="2246" w:type="dxa"/>
          </w:tcPr>
          <w:p w14:paraId="4D9FBBF9" w14:textId="044C909A" w:rsidR="001C5992" w:rsidRDefault="001C5992" w:rsidP="00B776F1">
            <w:pPr>
              <w:cnfStyle w:val="100000000000" w:firstRow="1" w:lastRow="0" w:firstColumn="0" w:lastColumn="0" w:oddVBand="0" w:evenVBand="0" w:oddHBand="0" w:evenHBand="0" w:firstRowFirstColumn="0" w:firstRowLastColumn="0" w:lastRowFirstColumn="0" w:lastRowLastColumn="0"/>
            </w:pPr>
            <w:r>
              <w:t>Judgement</w:t>
            </w:r>
          </w:p>
        </w:tc>
      </w:tr>
      <w:tr w:rsidR="001C5992" w14:paraId="75DB467D" w14:textId="03FB2EA8" w:rsidTr="001C5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B4D892" w14:textId="25D699FF" w:rsidR="001C5992" w:rsidRDefault="001C5992" w:rsidP="00B776F1">
            <w:r>
              <w:t>V v A / ~A // V</w:t>
            </w:r>
          </w:p>
        </w:tc>
        <w:tc>
          <w:tcPr>
            <w:tcW w:w="2340" w:type="dxa"/>
          </w:tcPr>
          <w:p w14:paraId="52E51E59" w14:textId="14633D66" w:rsidR="001C5992" w:rsidRDefault="001C5992" w:rsidP="00B776F1">
            <w:pPr>
              <w:cnfStyle w:val="000000100000" w:firstRow="0" w:lastRow="0" w:firstColumn="0" w:lastColumn="0" w:oddVBand="0" w:evenVBand="0" w:oddHBand="1" w:evenHBand="0" w:firstRowFirstColumn="0" w:firstRowLastColumn="0" w:lastRowFirstColumn="0" w:lastRowLastColumn="0"/>
            </w:pPr>
            <w:r>
              <w:t>[(</w:t>
            </w:r>
            <w:r>
              <w:t>V</w:t>
            </w:r>
            <w:r>
              <w:t xml:space="preserve"> v A)</w:t>
            </w:r>
            <w:r>
              <w:t xml:space="preserve"> </w:t>
            </w:r>
            <w:r>
              <w:t>∙ ~A]</w:t>
            </w:r>
            <w:r>
              <w:t xml:space="preserve"> </w:t>
            </w:r>
            <w:r>
              <w:rPr>
                <w:rFonts w:ascii="Cambria Math" w:hAnsi="Cambria Math" w:cs="Cambria Math"/>
              </w:rPr>
              <w:t>⊃</w:t>
            </w:r>
            <w:r>
              <w:t xml:space="preserve"> </w:t>
            </w:r>
            <w:r>
              <w:t>V</w:t>
            </w:r>
          </w:p>
        </w:tc>
        <w:tc>
          <w:tcPr>
            <w:tcW w:w="4409" w:type="dxa"/>
          </w:tcPr>
          <w:p w14:paraId="3ACA16D9" w14:textId="5616BC41" w:rsidR="001C5992" w:rsidRPr="001C5992" w:rsidRDefault="001C5992" w:rsidP="00B776F1">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140F2E3" wp14:editId="73B2D02B">
                  <wp:extent cx="20764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1200150"/>
                          </a:xfrm>
                          <a:prstGeom prst="rect">
                            <a:avLst/>
                          </a:prstGeom>
                        </pic:spPr>
                      </pic:pic>
                    </a:graphicData>
                  </a:graphic>
                </wp:inline>
              </w:drawing>
            </w:r>
          </w:p>
        </w:tc>
        <w:tc>
          <w:tcPr>
            <w:tcW w:w="2246" w:type="dxa"/>
          </w:tcPr>
          <w:p w14:paraId="5639856C" w14:textId="42422A3F" w:rsidR="001C5992" w:rsidRDefault="001C5992" w:rsidP="001C5992">
            <w:pPr>
              <w:cnfStyle w:val="000000100000" w:firstRow="0" w:lastRow="0" w:firstColumn="0" w:lastColumn="0" w:oddVBand="0" w:evenVBand="0" w:oddHBand="1" w:evenHBand="0" w:firstRowFirstColumn="0" w:firstRowLastColumn="0" w:lastRowFirstColumn="0" w:lastRowLastColumn="0"/>
            </w:pPr>
            <w:r>
              <w:t>Since this is as a valid argument form (see above), it should be no surprise that the corresponding conditional is a tautology.</w:t>
            </w:r>
          </w:p>
        </w:tc>
      </w:tr>
      <w:tr w:rsidR="001C5992" w14:paraId="58CAD98C" w14:textId="77C06862" w:rsidTr="001C5992">
        <w:trPr>
          <w:trHeight w:val="2285"/>
        </w:trPr>
        <w:tc>
          <w:tcPr>
            <w:cnfStyle w:val="001000000000" w:firstRow="0" w:lastRow="0" w:firstColumn="1" w:lastColumn="0" w:oddVBand="0" w:evenVBand="0" w:oddHBand="0" w:evenHBand="0" w:firstRowFirstColumn="0" w:firstRowLastColumn="0" w:lastRowFirstColumn="0" w:lastRowLastColumn="0"/>
            <w:tcW w:w="1795" w:type="dxa"/>
          </w:tcPr>
          <w:p w14:paraId="782C2A6F" w14:textId="4D37DE1B" w:rsidR="001C5992" w:rsidRDefault="001C5992" w:rsidP="00B776F1">
            <w:r>
              <w:t>A v B / B // ~A</w:t>
            </w:r>
          </w:p>
        </w:tc>
        <w:tc>
          <w:tcPr>
            <w:tcW w:w="2340" w:type="dxa"/>
          </w:tcPr>
          <w:p w14:paraId="5164DC6F" w14:textId="43FFBF1D" w:rsidR="001C5992" w:rsidRDefault="001C5992" w:rsidP="00B776F1">
            <w:pPr>
              <w:cnfStyle w:val="000000000000" w:firstRow="0" w:lastRow="0" w:firstColumn="0" w:lastColumn="0" w:oddVBand="0" w:evenVBand="0" w:oddHBand="0" w:evenHBand="0" w:firstRowFirstColumn="0" w:firstRowLastColumn="0" w:lastRowFirstColumn="0" w:lastRowLastColumn="0"/>
            </w:pPr>
            <w:r w:rsidRPr="001C5992">
              <w:t>((A v B) &amp; B) &gt; ~A</w:t>
            </w:r>
          </w:p>
        </w:tc>
        <w:tc>
          <w:tcPr>
            <w:tcW w:w="4409" w:type="dxa"/>
          </w:tcPr>
          <w:p w14:paraId="25696EC2" w14:textId="46CD2782" w:rsidR="001C5992" w:rsidRDefault="001C5992" w:rsidP="00B776F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92BDD7" wp14:editId="324C99A9">
                  <wp:extent cx="2286000" cy="1225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3513" cy="1240437"/>
                          </a:xfrm>
                          <a:prstGeom prst="rect">
                            <a:avLst/>
                          </a:prstGeom>
                        </pic:spPr>
                      </pic:pic>
                    </a:graphicData>
                  </a:graphic>
                </wp:inline>
              </w:drawing>
            </w:r>
          </w:p>
        </w:tc>
        <w:tc>
          <w:tcPr>
            <w:tcW w:w="2246" w:type="dxa"/>
          </w:tcPr>
          <w:p w14:paraId="2B7163E0" w14:textId="6DF3F8E7" w:rsidR="001C5992" w:rsidRDefault="001C5992" w:rsidP="00B776F1">
            <w:pPr>
              <w:cnfStyle w:val="000000000000" w:firstRow="0" w:lastRow="0" w:firstColumn="0" w:lastColumn="0" w:oddVBand="0" w:evenVBand="0" w:oddHBand="0" w:evenHBand="0" w:firstRowFirstColumn="0" w:firstRowLastColumn="0" w:lastRowFirstColumn="0" w:lastRowLastColumn="0"/>
            </w:pPr>
            <w:r>
              <w:t>Since this is an invalid argument form, the corresponding conditional is NOT a tautology (and is in fact contingent).</w:t>
            </w:r>
            <w:bookmarkStart w:id="0" w:name="_GoBack"/>
            <w:bookmarkEnd w:id="0"/>
          </w:p>
        </w:tc>
      </w:tr>
    </w:tbl>
    <w:p w14:paraId="344E60FF" w14:textId="77777777" w:rsidR="00B776F1" w:rsidRDefault="00B776F1" w:rsidP="00B776F1"/>
    <w:p w14:paraId="4BDC2201" w14:textId="3BEA1CD9" w:rsidR="000F0D50" w:rsidRDefault="008322E5" w:rsidP="008322E5">
      <w:pPr>
        <w:pStyle w:val="Heading2"/>
      </w:pPr>
      <w:r>
        <w:t>Review Questions</w:t>
      </w:r>
    </w:p>
    <w:p w14:paraId="34ED4FA8" w14:textId="5A8931FD" w:rsidR="008322E5" w:rsidRDefault="00D5116F" w:rsidP="00D5116F">
      <w:pPr>
        <w:pStyle w:val="ListParagraph"/>
        <w:numPr>
          <w:ilvl w:val="0"/>
          <w:numId w:val="11"/>
        </w:numPr>
      </w:pPr>
      <w:r>
        <w:t>Use truth tables to prove the validity or invalidity of the following arguments.</w:t>
      </w:r>
    </w:p>
    <w:p w14:paraId="63AFBF57" w14:textId="7EA26C80" w:rsidR="009304B9" w:rsidRDefault="009304B9" w:rsidP="009304B9">
      <w:pPr>
        <w:pStyle w:val="ListParagraph"/>
        <w:numPr>
          <w:ilvl w:val="1"/>
          <w:numId w:val="11"/>
        </w:numPr>
      </w:pPr>
      <w:r>
        <w:t>Either Bart broke the window or Lisa broke the window. However, Lisa did not break the window. We can conclude that Bart did it.</w:t>
      </w:r>
    </w:p>
    <w:p w14:paraId="16B3E166" w14:textId="2448A84E" w:rsidR="00F609EC" w:rsidRDefault="00F609EC" w:rsidP="009304B9">
      <w:pPr>
        <w:pStyle w:val="ListParagraph"/>
        <w:numPr>
          <w:ilvl w:val="1"/>
          <w:numId w:val="11"/>
        </w:numPr>
      </w:pPr>
      <w:r>
        <w:t>If Marge went to work, then Maggie stayed home. If Maggie stayed home, Bart snuck out of the house. Bart did sneak out of the house. So, Marge must have went to work.</w:t>
      </w:r>
    </w:p>
    <w:p w14:paraId="29C4D169" w14:textId="22102377" w:rsidR="009304B9" w:rsidRDefault="009304B9" w:rsidP="009304B9">
      <w:pPr>
        <w:pStyle w:val="ListParagraph"/>
        <w:numPr>
          <w:ilvl w:val="1"/>
          <w:numId w:val="11"/>
        </w:numPr>
      </w:pPr>
      <w:r>
        <w:t>Bart snuck out of the house if and only if Lisa did her homework. Homer drank beer. So, Bart snuck out of the house.</w:t>
      </w:r>
    </w:p>
    <w:p w14:paraId="0B273A28" w14:textId="3ED2B1BD" w:rsidR="009D4F3D" w:rsidRDefault="009D4F3D" w:rsidP="009D4F3D">
      <w:pPr>
        <w:pStyle w:val="ListParagraph"/>
        <w:numPr>
          <w:ilvl w:val="2"/>
          <w:numId w:val="11"/>
        </w:numPr>
      </w:pPr>
      <w:r>
        <w:t>There are 3 simple positions in this example, so the truth table will require 8 lines.</w:t>
      </w:r>
    </w:p>
    <w:p w14:paraId="420F2848" w14:textId="2952C2AD" w:rsidR="00D5116F" w:rsidRDefault="00D5116F" w:rsidP="00D5116F">
      <w:pPr>
        <w:pStyle w:val="ListParagraph"/>
        <w:numPr>
          <w:ilvl w:val="0"/>
          <w:numId w:val="11"/>
        </w:numPr>
      </w:pPr>
      <w:r>
        <w:t xml:space="preserve">Determine the corresponding conditionals of the arguments in the previous question. Which are </w:t>
      </w:r>
      <w:r w:rsidR="00CC6641">
        <w:t>tautologies</w:t>
      </w:r>
      <w:r>
        <w:t xml:space="preserve">? Which are </w:t>
      </w:r>
      <w:r w:rsidR="00CC6641">
        <w:t>not</w:t>
      </w:r>
      <w:r>
        <w:t>?</w:t>
      </w:r>
    </w:p>
    <w:p w14:paraId="7CEE9080" w14:textId="463C1CBC" w:rsidR="00D5116F" w:rsidRPr="008322E5" w:rsidRDefault="00D5116F" w:rsidP="00D5116F">
      <w:pPr>
        <w:pStyle w:val="ListParagraph"/>
        <w:numPr>
          <w:ilvl w:val="0"/>
          <w:numId w:val="11"/>
        </w:numPr>
      </w:pPr>
      <w:r>
        <w:t>In you</w:t>
      </w:r>
      <w:r w:rsidR="009D4F3D">
        <w:t>r</w:t>
      </w:r>
      <w:r>
        <w:t xml:space="preserve"> own words, explain why any argument with contradictory premises is valid. Can these arguments ever be sound?</w:t>
      </w:r>
    </w:p>
    <w:sectPr w:rsidR="00D5116F" w:rsidRPr="008322E5" w:rsidSect="007556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72B86"/>
    <w:multiLevelType w:val="hybridMultilevel"/>
    <w:tmpl w:val="FEEC6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D0CEA"/>
    <w:multiLevelType w:val="hybridMultilevel"/>
    <w:tmpl w:val="1BA86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D7BB2"/>
    <w:multiLevelType w:val="hybridMultilevel"/>
    <w:tmpl w:val="DCCE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F61B6"/>
    <w:multiLevelType w:val="hybridMultilevel"/>
    <w:tmpl w:val="DCCE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D4C42"/>
    <w:multiLevelType w:val="hybridMultilevel"/>
    <w:tmpl w:val="FEEC6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949A6"/>
    <w:multiLevelType w:val="hybridMultilevel"/>
    <w:tmpl w:val="DCCE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23770"/>
    <w:multiLevelType w:val="hybridMultilevel"/>
    <w:tmpl w:val="FAD697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FB2CE3"/>
    <w:multiLevelType w:val="hybridMultilevel"/>
    <w:tmpl w:val="876A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161A2"/>
    <w:multiLevelType w:val="hybridMultilevel"/>
    <w:tmpl w:val="DCCE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C5F77"/>
    <w:multiLevelType w:val="hybridMultilevel"/>
    <w:tmpl w:val="6D5A94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F4428"/>
    <w:multiLevelType w:val="hybridMultilevel"/>
    <w:tmpl w:val="05DC2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6"/>
  </w:num>
  <w:num w:numId="5">
    <w:abstractNumId w:val="7"/>
  </w:num>
  <w:num w:numId="6">
    <w:abstractNumId w:val="5"/>
  </w:num>
  <w:num w:numId="7">
    <w:abstractNumId w:val="3"/>
  </w:num>
  <w:num w:numId="8">
    <w:abstractNumId w:val="8"/>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A7"/>
    <w:rsid w:val="00082ACC"/>
    <w:rsid w:val="000E6DE8"/>
    <w:rsid w:val="000F0D50"/>
    <w:rsid w:val="001538B7"/>
    <w:rsid w:val="00194FF5"/>
    <w:rsid w:val="001C5992"/>
    <w:rsid w:val="003F21B9"/>
    <w:rsid w:val="004670A2"/>
    <w:rsid w:val="005E2C97"/>
    <w:rsid w:val="00683062"/>
    <w:rsid w:val="007556A7"/>
    <w:rsid w:val="007B5BF3"/>
    <w:rsid w:val="00824049"/>
    <w:rsid w:val="008322E5"/>
    <w:rsid w:val="009304B9"/>
    <w:rsid w:val="009D4F3D"/>
    <w:rsid w:val="00AC499E"/>
    <w:rsid w:val="00B776F1"/>
    <w:rsid w:val="00C8716B"/>
    <w:rsid w:val="00CC6641"/>
    <w:rsid w:val="00CF66C7"/>
    <w:rsid w:val="00D21F2F"/>
    <w:rsid w:val="00D5116F"/>
    <w:rsid w:val="00DA37E3"/>
    <w:rsid w:val="00E37816"/>
    <w:rsid w:val="00F6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2E6"/>
  <w15:chartTrackingRefBased/>
  <w15:docId w15:val="{58978BC2-C139-43D7-9CF7-33D17B61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D50"/>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paragraph" w:styleId="ListParagraph">
    <w:name w:val="List Paragraph"/>
    <w:basedOn w:val="Normal"/>
    <w:uiPriority w:val="34"/>
    <w:qFormat/>
    <w:rsid w:val="007556A7"/>
    <w:pPr>
      <w:ind w:left="720"/>
      <w:contextualSpacing/>
    </w:pPr>
  </w:style>
  <w:style w:type="character" w:styleId="PlaceholderText">
    <w:name w:val="Placeholder Text"/>
    <w:basedOn w:val="DefaultParagraphFont"/>
    <w:uiPriority w:val="99"/>
    <w:semiHidden/>
    <w:rsid w:val="00824049"/>
    <w:rPr>
      <w:color w:val="808080"/>
    </w:rPr>
  </w:style>
  <w:style w:type="table" w:styleId="TableGrid">
    <w:name w:val="Table Grid"/>
    <w:basedOn w:val="TableNormal"/>
    <w:uiPriority w:val="39"/>
    <w:rsid w:val="0082404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E2C9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C59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17</cp:revision>
  <dcterms:created xsi:type="dcterms:W3CDTF">2014-01-31T16:30:00Z</dcterms:created>
  <dcterms:modified xsi:type="dcterms:W3CDTF">2018-02-08T18:55:00Z</dcterms:modified>
</cp:coreProperties>
</file>