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6A6E" w14:textId="15778577" w:rsidR="00065093" w:rsidRDefault="00065093" w:rsidP="005D6856">
      <w:pPr>
        <w:pStyle w:val="Heading1"/>
        <w:spacing w:line="240" w:lineRule="auto"/>
      </w:pPr>
      <w:r>
        <w:t>Into Hell and Back: Dante’s Inferno</w:t>
      </w:r>
    </w:p>
    <w:p w14:paraId="52EA6A3B" w14:textId="77777777" w:rsidR="00427462" w:rsidRPr="002B47A4" w:rsidRDefault="00427462" w:rsidP="00427462">
      <w:r>
        <w:t>Western Canon 1 | Brendan Shea, PhD (</w:t>
      </w:r>
      <w:hyperlink r:id="rId5" w:history="1">
        <w:r w:rsidRPr="008674B5">
          <w:rPr>
            <w:rStyle w:val="Hyperlink"/>
          </w:rPr>
          <w:t>Brendan.Shea@rtc.edu</w:t>
        </w:r>
      </w:hyperlink>
      <w:r>
        <w:t>)</w:t>
      </w:r>
    </w:p>
    <w:p w14:paraId="46821ACC" w14:textId="564D0E50" w:rsidR="00065093" w:rsidRDefault="00065093" w:rsidP="005D6856">
      <w:pPr>
        <w:spacing w:line="240" w:lineRule="auto"/>
      </w:pPr>
      <w:r w:rsidRPr="00B32106">
        <w:rPr>
          <w:b/>
          <w:bCs/>
        </w:rPr>
        <w:t>Dante Alighieri (1265 to 1321)</w:t>
      </w:r>
      <w:r>
        <w:t xml:space="preserve"> is perhaps the most famous European poet to write during the so-called “Middle Ages” (from around 400 CE to 1500 CE).</w:t>
      </w:r>
      <w:r w:rsidR="009924CC">
        <w:t xml:space="preserve"> His work occupies a sort of “middle ground” between the literature and philosophy of the ancient world (Greek and Roman literature and philosophy, the Hebrew Scriptures, and the Christian New Testament) and the modern world which was to come. </w:t>
      </w:r>
      <w:r>
        <w:t xml:space="preserve"> </w:t>
      </w:r>
      <w:r w:rsidR="009924CC">
        <w:t xml:space="preserve">In his </w:t>
      </w:r>
      <w:r w:rsidR="00B32106">
        <w:t>best-known</w:t>
      </w:r>
      <w:r w:rsidR="009924CC">
        <w:t xml:space="preserve"> work--the </w:t>
      </w:r>
      <w:r w:rsidR="009924CC">
        <w:rPr>
          <w:i/>
          <w:iCs/>
        </w:rPr>
        <w:t>Divine Comedy—</w:t>
      </w:r>
      <w:r w:rsidR="009924CC">
        <w:t xml:space="preserve">he gives the reader a complete map of the Christian afterlife, including the </w:t>
      </w:r>
      <w:r w:rsidR="009924CC">
        <w:rPr>
          <w:i/>
          <w:iCs/>
        </w:rPr>
        <w:t xml:space="preserve">Inferno </w:t>
      </w:r>
      <w:r w:rsidR="009924CC">
        <w:t xml:space="preserve">(Hell), </w:t>
      </w:r>
      <w:r w:rsidR="009924CC">
        <w:rPr>
          <w:i/>
          <w:iCs/>
        </w:rPr>
        <w:t xml:space="preserve">Purgatorio </w:t>
      </w:r>
      <w:r w:rsidR="009924CC">
        <w:t xml:space="preserve">(purgatory), and </w:t>
      </w:r>
      <w:r w:rsidR="009924CC">
        <w:rPr>
          <w:i/>
          <w:iCs/>
        </w:rPr>
        <w:t xml:space="preserve">Paradiso </w:t>
      </w:r>
      <w:r w:rsidR="009924CC">
        <w:t xml:space="preserve">(Heaven). However, as we’ll see, Dante’s interest here is not exclusively (or even mainly) confined to what happens after death. Instead, the characters that populate these works invite us to reflect on the nature of our </w:t>
      </w:r>
      <w:r w:rsidR="009924CC">
        <w:rPr>
          <w:i/>
          <w:iCs/>
        </w:rPr>
        <w:t xml:space="preserve">own </w:t>
      </w:r>
      <w:r w:rsidR="009924CC">
        <w:t>world, and the people who live in it.</w:t>
      </w:r>
    </w:p>
    <w:p w14:paraId="6BF2944B" w14:textId="4FC7A0ED" w:rsidR="009924CC" w:rsidRDefault="009924CC" w:rsidP="005D6856">
      <w:pPr>
        <w:spacing w:line="240" w:lineRule="auto"/>
      </w:pPr>
      <w:r>
        <w:t xml:space="preserve">In this lesson, we’ll be learning about Dante’s life and background before turning out attention to the </w:t>
      </w:r>
      <w:r>
        <w:rPr>
          <w:i/>
          <w:iCs/>
        </w:rPr>
        <w:t xml:space="preserve">Inferno </w:t>
      </w:r>
      <w:r>
        <w:t xml:space="preserve">section of the </w:t>
      </w:r>
      <w:r>
        <w:rPr>
          <w:i/>
          <w:iCs/>
        </w:rPr>
        <w:t xml:space="preserve">Divine Comedy. </w:t>
      </w:r>
      <w:r w:rsidR="00B32106">
        <w:t xml:space="preserve">As is the case with all of the authors we’ve studied, we’ll only be skimming the surface. </w:t>
      </w:r>
    </w:p>
    <w:p w14:paraId="38759132" w14:textId="20DF66EA" w:rsidR="00B32106" w:rsidRDefault="00B32106" w:rsidP="005D6856">
      <w:pPr>
        <w:pStyle w:val="Heading2"/>
        <w:spacing w:line="240" w:lineRule="auto"/>
      </w:pPr>
      <w:r>
        <w:t>Dante’s Italy</w:t>
      </w:r>
    </w:p>
    <w:p w14:paraId="357BF52D" w14:textId="1E33BDAA" w:rsidR="0025291F" w:rsidRPr="0025291F" w:rsidRDefault="0025291F" w:rsidP="005D6856">
      <w:pPr>
        <w:pStyle w:val="Quote"/>
        <w:spacing w:line="240" w:lineRule="auto"/>
      </w:pPr>
      <w:r w:rsidRPr="0025291F">
        <w:t>“I say that when she</w:t>
      </w:r>
      <w:r>
        <w:t xml:space="preserve"> [Beatrice]</w:t>
      </w:r>
      <w:r w:rsidRPr="0025291F">
        <w:t xml:space="preserve"> appeared, in whatever place, by the hope embodied in that marvelous greeting, for me no enemy remained, in fact I shone with a flame of charity that made me grant pardon to whoever had offended me: and if anyone had then asked me anything my reply would only have been: ‘Love’, with an aspect full of humility.”</w:t>
      </w:r>
      <w:r>
        <w:t>–Dante, Vita Nuova</w:t>
      </w:r>
    </w:p>
    <w:p w14:paraId="1034A629" w14:textId="2CDEEEF3" w:rsidR="00B32106" w:rsidRDefault="00B32106" w:rsidP="005D6856">
      <w:pPr>
        <w:spacing w:line="240" w:lineRule="auto"/>
      </w:pPr>
      <w:r>
        <w:t>Dante was born in</w:t>
      </w:r>
      <w:r w:rsidR="008E7029">
        <w:t xml:space="preserve"> Florence, Italy to a middle-class family. Florence was something like the cultural-intellectual “heart” of a politically divided Italy, and it would eventually become (in the years just after Dante’s death) the birth</w:t>
      </w:r>
      <w:r w:rsidR="00833C3A">
        <w:t xml:space="preserve">place of the Italian </w:t>
      </w:r>
      <w:r w:rsidR="008E7029">
        <w:t>“Renaissance.” In comparison to many ancient and medieval authors, we actually know a fair amount about Dante’s life (in part because he liked to write about his own life!). Since Dante’s work is sprinkled with references to contemporary people and places, it’s worth noting some highlights:</w:t>
      </w:r>
    </w:p>
    <w:p w14:paraId="611C9FE0" w14:textId="366FE456" w:rsidR="002E269F" w:rsidRDefault="008E7029" w:rsidP="005D6856">
      <w:pPr>
        <w:pStyle w:val="ListParagraph"/>
        <w:numPr>
          <w:ilvl w:val="0"/>
          <w:numId w:val="1"/>
        </w:numPr>
        <w:spacing w:line="240" w:lineRule="auto"/>
      </w:pPr>
      <w:r>
        <w:t xml:space="preserve">His mother died when he was fairly young, and his father died when he was 18. His family could afford a </w:t>
      </w:r>
      <w:r>
        <w:rPr>
          <w:i/>
          <w:iCs/>
        </w:rPr>
        <w:t xml:space="preserve">decent </w:t>
      </w:r>
      <w:r>
        <w:t>education for him (e.g., he learned Latin), but he wasn’t fabulously wealthy (and he apparently spent a fair amount of his early years reading popular French poetry as opposed to the “classics”).</w:t>
      </w:r>
      <w:r w:rsidR="002E269F">
        <w:t xml:space="preserve"> Dante ended up being one of the first well-known writers who could both write in the “vernacular” (as opposed to Latin) but also reference classic/Latin literature.</w:t>
      </w:r>
      <w:r w:rsidR="00833C3A">
        <w:t xml:space="preserve"> </w:t>
      </w:r>
    </w:p>
    <w:p w14:paraId="361BC190" w14:textId="757D0A81" w:rsidR="008E7029" w:rsidRDefault="002E269F" w:rsidP="005D6856">
      <w:pPr>
        <w:pStyle w:val="ListParagraph"/>
        <w:numPr>
          <w:ilvl w:val="0"/>
          <w:numId w:val="1"/>
        </w:numPr>
        <w:spacing w:line="240" w:lineRule="auto"/>
      </w:pPr>
      <w:r>
        <w:t>Dante’s family was associated with the “Guelf” faction in Florentine politics, which was both good and bad for Dante. For a short time, he served one of the “priors” of Florence, but was eventually exiled as a result of political turmoil (both between Guelfs and others, and amongst the Guelfs themselves). This faction had traditionally supported the Pope (the only other choice being German princes), but Pope Boniface VII</w:t>
      </w:r>
      <w:r w:rsidR="00833C3A">
        <w:t xml:space="preserve"> ended up siding with their opponents. Dante was pretty traditionally Christian/Catholic, but definitely had mixed feeling about the Popes (he liked some and deeply disliked others).</w:t>
      </w:r>
    </w:p>
    <w:p w14:paraId="7011738E" w14:textId="3AD1E232" w:rsidR="00833C3A" w:rsidRDefault="00833C3A" w:rsidP="005D6856">
      <w:pPr>
        <w:pStyle w:val="ListParagraph"/>
        <w:numPr>
          <w:ilvl w:val="0"/>
          <w:numId w:val="1"/>
        </w:numPr>
        <w:spacing w:before="0" w:line="240" w:lineRule="auto"/>
      </w:pPr>
      <w:r>
        <w:t xml:space="preserve">Dante first saw </w:t>
      </w:r>
      <w:r w:rsidRPr="00833C3A">
        <w:rPr>
          <w:b/>
          <w:bCs/>
        </w:rPr>
        <w:t>Beatrice</w:t>
      </w:r>
      <w:r>
        <w:t xml:space="preserve"> (who appears in many of his poems, including the </w:t>
      </w:r>
      <w:r>
        <w:rPr>
          <w:i/>
          <w:iCs/>
        </w:rPr>
        <w:t>Divine Comed</w:t>
      </w:r>
      <w:r>
        <w:t>y) in 1273 or 1274, when they both were very young, and he instantly fell in love. He apparently only saw her once more before she died in 1290, at age 25. However, her death deeply affected him, and</w:t>
      </w:r>
      <w:r w:rsidR="0025291F">
        <w:t xml:space="preserve"> </w:t>
      </w:r>
      <w:r>
        <w:t>h</w:t>
      </w:r>
      <w:r w:rsidR="0025291F">
        <w:t>i</w:t>
      </w:r>
      <w:r>
        <w:t xml:space="preserve">s </w:t>
      </w:r>
      <w:r w:rsidR="0025291F">
        <w:t>first major work--</w:t>
      </w:r>
      <w:r w:rsidR="0025291F" w:rsidRPr="0025291F">
        <w:rPr>
          <w:b/>
          <w:bCs/>
        </w:rPr>
        <w:t>La vita nuova</w:t>
      </w:r>
      <w:r w:rsidR="0025291F">
        <w:t xml:space="preserve"> </w:t>
      </w:r>
      <w:r w:rsidR="0025291F">
        <w:rPr>
          <w:b/>
          <w:bCs/>
        </w:rPr>
        <w:t xml:space="preserve">(the “new life”) </w:t>
      </w:r>
      <w:r w:rsidR="0025291F">
        <w:t xml:space="preserve">presents </w:t>
      </w:r>
      <w:r>
        <w:t xml:space="preserve">his love for her as a sort of pathway for love of God, of humanity in general. </w:t>
      </w:r>
      <w:r w:rsidR="0025291F">
        <w:t xml:space="preserve">This was a major change from the way that love had been written about by most previous Christian poets (who saw romantic love as an </w:t>
      </w:r>
      <w:r w:rsidR="0025291F">
        <w:rPr>
          <w:i/>
          <w:iCs/>
        </w:rPr>
        <w:t xml:space="preserve">obstacle </w:t>
      </w:r>
      <w:r w:rsidR="0025291F">
        <w:t>to loving God).</w:t>
      </w:r>
    </w:p>
    <w:p w14:paraId="02D8A2C6" w14:textId="6C41362C" w:rsidR="009924CC" w:rsidRDefault="00833C3A" w:rsidP="005D6856">
      <w:pPr>
        <w:pStyle w:val="ListParagraph"/>
        <w:numPr>
          <w:ilvl w:val="0"/>
          <w:numId w:val="1"/>
        </w:numPr>
        <w:spacing w:before="0" w:line="240" w:lineRule="auto"/>
      </w:pPr>
      <w:r>
        <w:t>Despite his rather metaphysical love for Beatrice, Dante got married in 1285 and had four children before his exile in 1301. When he was exiled, his wife (who was herself from a wealthy/powerful family) and kids didn’t join him. (This fact might also explain why he returned to the “Beatrice” them</w:t>
      </w:r>
      <w:r w:rsidR="0025291F">
        <w:t xml:space="preserve">e </w:t>
      </w:r>
      <w:r>
        <w:t xml:space="preserve">in these years; he didn’t have anyone else!). </w:t>
      </w:r>
    </w:p>
    <w:p w14:paraId="1CC81CCA" w14:textId="670D4DFF" w:rsidR="00B25CB9" w:rsidRDefault="00B25CB9" w:rsidP="005D6856">
      <w:pPr>
        <w:pStyle w:val="Heading2"/>
        <w:spacing w:line="240" w:lineRule="auto"/>
      </w:pPr>
      <w:r>
        <w:t>The Divine Comedy: Hell, Heaven, and Somewhere in Between</w:t>
      </w:r>
    </w:p>
    <w:p w14:paraId="3E5CC20D" w14:textId="44061BE3" w:rsidR="00657FD0" w:rsidRDefault="00657FD0" w:rsidP="005D6856">
      <w:pPr>
        <w:pStyle w:val="Quote"/>
        <w:spacing w:line="240" w:lineRule="auto"/>
        <w:rPr>
          <w:i w:val="0"/>
          <w:iCs w:val="0"/>
        </w:rPr>
      </w:pPr>
      <w:r>
        <w:t>THROUGH ME YOU ENTER INTO THE CITY OF WOES \ THROUGH ME YOU ENTER INTO ENTERNAL PAIN \ THROUGH ME YOU ENTER THE POPULATION OF LOSS</w:t>
      </w:r>
      <w:r w:rsidR="00AB20BD">
        <w:t>…</w:t>
      </w:r>
      <w:r w:rsidR="00606E98">
        <w:t xml:space="preserve">ABANDON ALL </w:t>
      </w:r>
      <w:r w:rsidR="00E32204">
        <w:t xml:space="preserve">HOPE, YOU WHO ENTER HERE. </w:t>
      </w:r>
      <w:r w:rsidR="00E37155">
        <w:t xml:space="preserve"> \ </w:t>
      </w:r>
      <w:r w:rsidR="00E32204">
        <w:t xml:space="preserve">These words I saw inscribed in some dark color </w:t>
      </w:r>
      <w:r w:rsidR="00E37155">
        <w:t xml:space="preserve">\ </w:t>
      </w:r>
      <w:r w:rsidR="00B16D7B">
        <w:t>O</w:t>
      </w:r>
      <w:r w:rsidR="00E32204">
        <w:t xml:space="preserve">ver a portal. </w:t>
      </w:r>
      <w:r w:rsidR="0010647E">
        <w:t xml:space="preserve">“Master” [Virgil], I said, “make clear </w:t>
      </w:r>
      <w:r w:rsidR="008B34B4">
        <w:t>\ T</w:t>
      </w:r>
      <w:r w:rsidR="00E37155">
        <w:t>heir meaning, which I find too hard to gather</w:t>
      </w:r>
      <w:r w:rsidR="00B16D7B">
        <w:t xml:space="preserve">.” </w:t>
      </w:r>
      <w:r w:rsidR="008B34B4">
        <w:t xml:space="preserve">\ </w:t>
      </w:r>
      <w:r w:rsidR="00B16D7B">
        <w:t>Then he, as one who understands: “All fear \ Must be left here, and cowardice die.</w:t>
      </w:r>
      <w:r w:rsidR="008B34B4">
        <w:t>”</w:t>
      </w:r>
      <w:r w:rsidR="008F11C6">
        <w:t xml:space="preserve"> </w:t>
      </w:r>
      <w:r w:rsidR="008F11C6">
        <w:rPr>
          <w:i w:val="0"/>
          <w:iCs w:val="0"/>
        </w:rPr>
        <w:t>(Inferno, Canto III, Pinsky translation)</w:t>
      </w:r>
    </w:p>
    <w:p w14:paraId="1D6E24E4" w14:textId="29B3728F" w:rsidR="00DA709A" w:rsidRDefault="00661A15" w:rsidP="005D6856">
      <w:pPr>
        <w:spacing w:line="240" w:lineRule="auto"/>
      </w:pPr>
      <w:r>
        <w:t>Dante</w:t>
      </w:r>
      <w:r w:rsidR="00044B24">
        <w:t xml:space="preserve"> is remembered primarily for his</w:t>
      </w:r>
      <w:r>
        <w:t xml:space="preserve"> </w:t>
      </w:r>
      <w:r w:rsidR="00B83174">
        <w:rPr>
          <w:i/>
          <w:iCs/>
        </w:rPr>
        <w:t>Divine Comedy</w:t>
      </w:r>
      <w:r w:rsidR="00080FE7">
        <w:rPr>
          <w:i/>
          <w:iCs/>
        </w:rPr>
        <w:t xml:space="preserve">, </w:t>
      </w:r>
      <w:r w:rsidR="00080FE7">
        <w:t xml:space="preserve">which is a </w:t>
      </w:r>
      <w:r w:rsidR="00740C4C">
        <w:t>14,000-line</w:t>
      </w:r>
      <w:r w:rsidR="00080FE7">
        <w:t xml:space="preserve"> poem written in Italian</w:t>
      </w:r>
      <w:r w:rsidR="00DA709A">
        <w:t>. In the next section, we’ll be talking a bit about why the poem as so important and influential. First, though, some basic facts about the poem:</w:t>
      </w:r>
    </w:p>
    <w:p w14:paraId="153C5F87" w14:textId="38E47990" w:rsidR="00E435F9" w:rsidRDefault="00DA709A" w:rsidP="005D6856">
      <w:pPr>
        <w:pStyle w:val="ListParagraph"/>
        <w:numPr>
          <w:ilvl w:val="0"/>
          <w:numId w:val="3"/>
        </w:numPr>
        <w:spacing w:line="240" w:lineRule="auto"/>
      </w:pPr>
      <w:r>
        <w:lastRenderedPageBreak/>
        <w:t xml:space="preserve">The Comedy </w:t>
      </w:r>
      <w:r w:rsidR="00B83174">
        <w:t>is broken into three parts</w:t>
      </w:r>
      <w:r w:rsidR="00336570">
        <w:t xml:space="preserve">, or </w:t>
      </w:r>
      <w:r w:rsidR="00336570" w:rsidRPr="00DA709A">
        <w:rPr>
          <w:b/>
          <w:bCs/>
        </w:rPr>
        <w:t>canticles</w:t>
      </w:r>
      <w:r w:rsidR="00B83174">
        <w:t xml:space="preserve">: </w:t>
      </w:r>
      <w:r w:rsidR="00B83174" w:rsidRPr="00DA709A">
        <w:rPr>
          <w:i/>
          <w:iCs/>
        </w:rPr>
        <w:t xml:space="preserve">Inferno </w:t>
      </w:r>
      <w:r w:rsidR="00B83174">
        <w:t xml:space="preserve">(Hell—where the “damned” go for all eternity), </w:t>
      </w:r>
      <w:r w:rsidR="00B83174" w:rsidRPr="00DA709A">
        <w:rPr>
          <w:i/>
          <w:iCs/>
        </w:rPr>
        <w:t xml:space="preserve">Purgatorio </w:t>
      </w:r>
      <w:r w:rsidR="00B83174">
        <w:t xml:space="preserve">(Purgatory—where the flawed go to have more time to work on their sins) and </w:t>
      </w:r>
      <w:r w:rsidR="00B83174" w:rsidRPr="00DA709A">
        <w:rPr>
          <w:i/>
          <w:iCs/>
        </w:rPr>
        <w:t xml:space="preserve">Paradiso </w:t>
      </w:r>
      <w:r w:rsidR="00B83174">
        <w:t>(Paradise—</w:t>
      </w:r>
      <w:r w:rsidR="00C84B07">
        <w:t xml:space="preserve">where the people who are “saved” end up). </w:t>
      </w:r>
      <w:r w:rsidR="00E435F9">
        <w:t xml:space="preserve">These canticles are in turn, made up of 100 total </w:t>
      </w:r>
      <w:r w:rsidR="00E435F9" w:rsidRPr="00DA709A">
        <w:rPr>
          <w:b/>
          <w:bCs/>
        </w:rPr>
        <w:t xml:space="preserve">cantos </w:t>
      </w:r>
      <w:r w:rsidR="00E435F9">
        <w:t>(which form the “sections” of the poem).</w:t>
      </w:r>
      <w:r w:rsidR="00044B24">
        <w:t xml:space="preserve"> </w:t>
      </w:r>
    </w:p>
    <w:p w14:paraId="30185943" w14:textId="6BFBA58B" w:rsidR="00DA709A" w:rsidRDefault="00DA709A" w:rsidP="005D6856">
      <w:pPr>
        <w:pStyle w:val="ListParagraph"/>
        <w:numPr>
          <w:ilvl w:val="0"/>
          <w:numId w:val="3"/>
        </w:numPr>
        <w:spacing w:line="240" w:lineRule="auto"/>
      </w:pPr>
      <w:r>
        <w:t xml:space="preserve">The poem is a </w:t>
      </w:r>
      <w:r w:rsidR="00297224">
        <w:t xml:space="preserve">“comedy” in the Aristotelian sense that it ends well (in Heaven!), as opposed to a tragedy (which would end badly). </w:t>
      </w:r>
      <w:r w:rsidR="002A486D">
        <w:t>Its</w:t>
      </w:r>
      <w:r w:rsidR="00BC0529">
        <w:t xml:space="preserve"> structure is clearly based on the </w:t>
      </w:r>
      <w:r w:rsidR="00BC0529">
        <w:rPr>
          <w:b/>
          <w:bCs/>
        </w:rPr>
        <w:t xml:space="preserve">epic poetry </w:t>
      </w:r>
      <w:r w:rsidR="00BC0529">
        <w:t xml:space="preserve">of the Greeks and Romans. In particular, Virgil’s </w:t>
      </w:r>
      <w:r w:rsidR="00BC0529">
        <w:rPr>
          <w:b/>
          <w:bCs/>
        </w:rPr>
        <w:t>Aeneid</w:t>
      </w:r>
      <w:r w:rsidR="00BC0529">
        <w:t xml:space="preserve">—which provides a Roman-friendly reinterpretation of </w:t>
      </w:r>
      <w:r w:rsidR="00BC0529">
        <w:rPr>
          <w:i/>
          <w:iCs/>
        </w:rPr>
        <w:t xml:space="preserve">Greek </w:t>
      </w:r>
      <w:r w:rsidR="00BC0529">
        <w:t xml:space="preserve">mythology to </w:t>
      </w:r>
      <w:r w:rsidR="00897611">
        <w:t>give a “creation myth” for the Roman Republic and Empire—is a clear influence</w:t>
      </w:r>
      <w:r w:rsidR="00291F12">
        <w:t>.</w:t>
      </w:r>
      <w:r w:rsidR="00392C4E">
        <w:t xml:space="preserve"> Dante sees his project as being somewhat similar: he wants to give a </w:t>
      </w:r>
      <w:r w:rsidR="00392C4E">
        <w:rPr>
          <w:i/>
          <w:iCs/>
        </w:rPr>
        <w:t xml:space="preserve">Christian </w:t>
      </w:r>
      <w:r w:rsidR="002A486D">
        <w:t>worldview that incorporates the insights of the Greeks and Romans.</w:t>
      </w:r>
      <w:r w:rsidR="00291F12">
        <w:t xml:space="preserve"> Dante</w:t>
      </w:r>
      <w:r w:rsidR="00392C4E">
        <w:t xml:space="preserve"> is</w:t>
      </w:r>
      <w:r w:rsidR="00291F12">
        <w:t xml:space="preserve"> </w:t>
      </w:r>
      <w:r w:rsidR="00392C4E">
        <w:t>upfront</w:t>
      </w:r>
      <w:r w:rsidR="00291F12">
        <w:t xml:space="preserve"> aout this. In the opening section of the poem,</w:t>
      </w:r>
      <w:r w:rsidR="002A486D">
        <w:t xml:space="preserve"> for example,</w:t>
      </w:r>
      <w:r w:rsidR="00291F12">
        <w:t xml:space="preserve"> the narrator (who is simply a fictionalized version of Dante)</w:t>
      </w:r>
      <w:r w:rsidR="004E3745">
        <w:t xml:space="preserve"> meets Virgil, who agrees to give him a tour of Hell. </w:t>
      </w:r>
    </w:p>
    <w:p w14:paraId="454ED397" w14:textId="54111630" w:rsidR="00897611" w:rsidRDefault="002A486D" w:rsidP="005D6856">
      <w:pPr>
        <w:pStyle w:val="ListParagraph"/>
        <w:numPr>
          <w:ilvl w:val="0"/>
          <w:numId w:val="3"/>
        </w:numPr>
        <w:spacing w:line="240" w:lineRule="auto"/>
      </w:pPr>
      <w:r>
        <w:t xml:space="preserve">In the </w:t>
      </w:r>
      <w:r>
        <w:rPr>
          <w:i/>
          <w:iCs/>
        </w:rPr>
        <w:t xml:space="preserve">Inferno, </w:t>
      </w:r>
      <w:r w:rsidR="00291F12">
        <w:t>D</w:t>
      </w:r>
      <w:r>
        <w:t>ante and Virgil voyage downward through the nine circles of hell. In each circle, the people they meet (and the torments they endure gradually get worse). Some highlights:</w:t>
      </w:r>
    </w:p>
    <w:p w14:paraId="2E8D0A7A" w14:textId="5F0A8B9A" w:rsidR="002A486D" w:rsidRDefault="001B3C6E" w:rsidP="005D6856">
      <w:pPr>
        <w:pStyle w:val="ListParagraph"/>
        <w:numPr>
          <w:ilvl w:val="1"/>
          <w:numId w:val="3"/>
        </w:numPr>
        <w:spacing w:line="240" w:lineRule="auto"/>
      </w:pPr>
      <w:r>
        <w:t xml:space="preserve">The “upper-most” circle of Hell was </w:t>
      </w:r>
      <w:r>
        <w:rPr>
          <w:b/>
          <w:bCs/>
        </w:rPr>
        <w:t xml:space="preserve">Limbo, </w:t>
      </w:r>
      <w:r>
        <w:t xml:space="preserve">which consisted of virtuous pagans (such as </w:t>
      </w:r>
      <w:r w:rsidR="00147ACA">
        <w:t>the Greek</w:t>
      </w:r>
      <w:r w:rsidR="006F320C">
        <w:t xml:space="preserve"> philosophers</w:t>
      </w:r>
      <w:r w:rsidR="00147ACA">
        <w:t xml:space="preserve"> </w:t>
      </w:r>
      <w:r>
        <w:t>Socrates</w:t>
      </w:r>
      <w:r w:rsidR="00147ACA">
        <w:t xml:space="preserve"> </w:t>
      </w:r>
      <w:r w:rsidR="006F320C">
        <w:t>and</w:t>
      </w:r>
      <w:r>
        <w:t xml:space="preserve"> </w:t>
      </w:r>
      <w:r w:rsidR="006C31A8">
        <w:t xml:space="preserve">Plato, </w:t>
      </w:r>
      <w:r w:rsidR="00147ACA">
        <w:t>the Roman</w:t>
      </w:r>
      <w:r w:rsidR="006F320C">
        <w:t xml:space="preserve"> poets</w:t>
      </w:r>
      <w:r w:rsidR="00147ACA">
        <w:t xml:space="preserve"> Ovid and </w:t>
      </w:r>
      <w:r w:rsidR="006C31A8">
        <w:t>Virgil</w:t>
      </w:r>
      <w:r w:rsidR="005A61BA">
        <w:t xml:space="preserve"> and the Emperor Julius Caesar</w:t>
      </w:r>
      <w:r w:rsidR="00147ACA">
        <w:t>, and the Muslim philosopher Avicenna</w:t>
      </w:r>
      <w:r w:rsidR="006C31A8">
        <w:t>) and unbaptized infants. Limbo isn’t terribly unpleasant</w:t>
      </w:r>
      <w:r w:rsidR="00147ACA">
        <w:t xml:space="preserve"> for these people, other than their having to know what they missed out on. </w:t>
      </w:r>
      <w:r w:rsidR="00BF28D4">
        <w:t>Dante and his fellow Italian Thomas Aquinas helped make “Limbo” a part of mainstream Christian thought (previously, the “Augustinian” view was that these people would simply suffer eternally, whatever their virtues might have been).</w:t>
      </w:r>
    </w:p>
    <w:p w14:paraId="1CB80AA6" w14:textId="3227B60E" w:rsidR="00BF28D4" w:rsidRDefault="00426A17" w:rsidP="005D6856">
      <w:pPr>
        <w:pStyle w:val="ListParagraph"/>
        <w:numPr>
          <w:ilvl w:val="1"/>
          <w:numId w:val="3"/>
        </w:numPr>
        <w:spacing w:line="240" w:lineRule="auto"/>
      </w:pPr>
      <w:r>
        <w:t>In th</w:t>
      </w:r>
      <w:r w:rsidR="00445E95">
        <w:t xml:space="preserve">e seventh circle of Hell, Dante enters the “wood of self-murderers”, in which people who killed themselves are given the form of trees (since they betrayed their own bodies), and have to have their leaves painfully chewed off by harpies. </w:t>
      </w:r>
      <w:r w:rsidR="008B40F7">
        <w:t>Suicide was a complex topic for Jewish/Christian/Muslim theologians, not least because it had once been seen as an “honorable” way of refusing to participate in injustice</w:t>
      </w:r>
      <w:r w:rsidR="000248BD">
        <w:t>. Dante himself seems to distinguish between suicide done out of emotion (</w:t>
      </w:r>
      <w:r w:rsidR="000F7C58">
        <w:t>e.g., Dido/Cleopatra are placed in the second circle of Hell, for killing themselves over love)</w:t>
      </w:r>
      <w:r w:rsidR="00730815">
        <w:t>, and suicide done as “rational” choice (which is punished more, rather than less, harshly).</w:t>
      </w:r>
      <w:r w:rsidR="000710F9">
        <w:t xml:space="preserve"> Dante thus </w:t>
      </w:r>
      <w:r w:rsidR="000710F9">
        <w:rPr>
          <w:i/>
          <w:iCs/>
        </w:rPr>
        <w:t xml:space="preserve">rejects </w:t>
      </w:r>
      <w:r w:rsidR="000710F9">
        <w:t>the idea that suicide could be honorable.</w:t>
      </w:r>
    </w:p>
    <w:p w14:paraId="2FE7D80D" w14:textId="6C910A6D" w:rsidR="00730815" w:rsidRDefault="000710F9" w:rsidP="005D6856">
      <w:pPr>
        <w:pStyle w:val="ListParagraph"/>
        <w:numPr>
          <w:ilvl w:val="1"/>
          <w:numId w:val="3"/>
        </w:numPr>
        <w:spacing w:line="240" w:lineRule="auto"/>
      </w:pPr>
      <w:r>
        <w:t xml:space="preserve">In another break with “classical” values, </w:t>
      </w:r>
      <w:r w:rsidR="00730815">
        <w:t>Dante, like Virgil before</w:t>
      </w:r>
      <w:r>
        <w:t xml:space="preserve"> him</w:t>
      </w:r>
      <w:r w:rsidR="00730815">
        <w:t>, self-consciously rejects certain “Greek” values</w:t>
      </w:r>
      <w:r w:rsidR="009668C7">
        <w:t xml:space="preserve">. We thus find </w:t>
      </w:r>
      <w:r w:rsidR="009668C7">
        <w:rPr>
          <w:b/>
          <w:bCs/>
        </w:rPr>
        <w:t xml:space="preserve">Odysseus (Ulysses) </w:t>
      </w:r>
      <w:r w:rsidR="009668C7">
        <w:t>deep in the eight circle of Hell, being continuously burned alive for his pride, ambition, and trickery (in particular, the bit about the Trojan Horse, along with his getting all his men killed, and his convincing of Achilles to go to war). Even here, though, Dante seems to have mixed feelings, as Ulysses certainly doesn’t sound apologetic for his various sins (</w:t>
      </w:r>
      <w:r w:rsidR="00D96D43">
        <w:t>although</w:t>
      </w:r>
      <w:r w:rsidR="009668C7">
        <w:t xml:space="preserve"> this</w:t>
      </w:r>
      <w:r w:rsidR="00D96D43">
        <w:t xml:space="preserve"> is</w:t>
      </w:r>
      <w:r w:rsidR="009668C7">
        <w:t xml:space="preserve"> perhaps part of his problem!).</w:t>
      </w:r>
    </w:p>
    <w:p w14:paraId="1349F315" w14:textId="4B6FF6B9" w:rsidR="00081CB4" w:rsidRDefault="00081CB4" w:rsidP="005D6856">
      <w:pPr>
        <w:pStyle w:val="ListParagraph"/>
        <w:numPr>
          <w:ilvl w:val="1"/>
          <w:numId w:val="3"/>
        </w:numPr>
        <w:spacing w:line="240" w:lineRule="auto"/>
      </w:pPr>
      <w:r>
        <w:t>The lowest circle of Hell is reserved for “betrayers”</w:t>
      </w:r>
      <w:r w:rsidR="009768A1">
        <w:t xml:space="preserve">, most notably the three-headed </w:t>
      </w:r>
      <w:r w:rsidR="00B77FC2">
        <w:rPr>
          <w:b/>
          <w:bCs/>
        </w:rPr>
        <w:t>Lucifer</w:t>
      </w:r>
      <w:r w:rsidR="00B037E6">
        <w:rPr>
          <w:b/>
          <w:bCs/>
        </w:rPr>
        <w:t xml:space="preserve"> (Satan)</w:t>
      </w:r>
      <w:r w:rsidR="00B77FC2">
        <w:rPr>
          <w:b/>
          <w:bCs/>
        </w:rPr>
        <w:t xml:space="preserve">, </w:t>
      </w:r>
      <w:r w:rsidR="00B77FC2">
        <w:t xml:space="preserve">who is frozen from the waist-down in ice. He is </w:t>
      </w:r>
      <w:r w:rsidR="00E04168">
        <w:t xml:space="preserve">chewing on three notable traitors: </w:t>
      </w:r>
      <w:r w:rsidR="00E04168">
        <w:rPr>
          <w:b/>
          <w:bCs/>
        </w:rPr>
        <w:t xml:space="preserve">Brutus and Cassius </w:t>
      </w:r>
      <w:r w:rsidR="00E04168">
        <w:t xml:space="preserve">(who </w:t>
      </w:r>
      <w:r w:rsidR="00E92E60">
        <w:t xml:space="preserve">assassinated </w:t>
      </w:r>
      <w:r w:rsidR="00E04168">
        <w:t xml:space="preserve">Caesar, and thus </w:t>
      </w:r>
      <w:r w:rsidR="00E92E60">
        <w:t xml:space="preserve">betrayed </w:t>
      </w:r>
      <w:r w:rsidR="00E04168">
        <w:t>Rome</w:t>
      </w:r>
      <w:r w:rsidR="00E92E60">
        <w:t xml:space="preserve">, in Dante’s eyes) and </w:t>
      </w:r>
      <w:r w:rsidR="00E92E60">
        <w:rPr>
          <w:b/>
          <w:bCs/>
        </w:rPr>
        <w:t xml:space="preserve">Judas Iscariot </w:t>
      </w:r>
      <w:r w:rsidR="00E92E60">
        <w:t>(who betrayed Jesus to the authorities</w:t>
      </w:r>
      <w:r w:rsidR="00F73E85">
        <w:t xml:space="preserve"> and his eventual execution</w:t>
      </w:r>
      <w:r w:rsidR="00E92E60">
        <w:t xml:space="preserve">). </w:t>
      </w:r>
    </w:p>
    <w:p w14:paraId="30A547FA" w14:textId="2BAC5734" w:rsidR="00B25CB9" w:rsidRDefault="00AE7D90" w:rsidP="005D6856">
      <w:pPr>
        <w:pStyle w:val="ListParagraph"/>
        <w:numPr>
          <w:ilvl w:val="0"/>
          <w:numId w:val="3"/>
        </w:numPr>
        <w:spacing w:line="240" w:lineRule="auto"/>
      </w:pPr>
      <w:r>
        <w:t>When Dante exits Hell</w:t>
      </w:r>
      <w:r w:rsidR="00277DBC">
        <w:t xml:space="preserve"> at the end of the </w:t>
      </w:r>
      <w:r w:rsidR="00277DBC">
        <w:rPr>
          <w:i/>
          <w:iCs/>
        </w:rPr>
        <w:t>Infe</w:t>
      </w:r>
      <w:r w:rsidR="008C61F1">
        <w:rPr>
          <w:i/>
          <w:iCs/>
        </w:rPr>
        <w:t>r</w:t>
      </w:r>
      <w:r w:rsidR="00277DBC">
        <w:rPr>
          <w:i/>
          <w:iCs/>
        </w:rPr>
        <w:t>no</w:t>
      </w:r>
      <w:r>
        <w:t xml:space="preserve">, he </w:t>
      </w:r>
      <w:r w:rsidR="00277DBC">
        <w:t>and Vi</w:t>
      </w:r>
      <w:r w:rsidR="008C61F1">
        <w:t>rgil enter “purgator</w:t>
      </w:r>
      <w:r w:rsidR="00846616">
        <w:t xml:space="preserve">y.” </w:t>
      </w:r>
      <w:r w:rsidR="00D8434D">
        <w:t xml:space="preserve">Between Hell and </w:t>
      </w:r>
      <w:r w:rsidR="004A0B80">
        <w:t>Purgatory,</w:t>
      </w:r>
      <w:r w:rsidR="00D8434D">
        <w:t xml:space="preserve"> they meet </w:t>
      </w:r>
      <w:r w:rsidR="00D8434D">
        <w:rPr>
          <w:b/>
          <w:bCs/>
        </w:rPr>
        <w:t xml:space="preserve">Cato the Younger, </w:t>
      </w:r>
      <w:r w:rsidR="00D8434D">
        <w:t>who was often held up to be the “model” of pre-Christian Roman virtue (though weirdly enough he, too, committed suicide</w:t>
      </w:r>
      <w:r w:rsidR="004A0B80">
        <w:t xml:space="preserve"> in order to avoid doing injust</w:t>
      </w:r>
      <w:r w:rsidR="00CD6FBE">
        <w:t>ice! This suggests that Dante’s view toward suicide is more complex than it might seem</w:t>
      </w:r>
      <w:r w:rsidR="003F7F1C">
        <w:t>). In Purgatory</w:t>
      </w:r>
      <w:r w:rsidR="00846616">
        <w:t>, he encounters a variety of people who aren’t so much “vicious” as “weak-willed</w:t>
      </w:r>
      <w:r w:rsidR="008473AB">
        <w:t>,</w:t>
      </w:r>
      <w:r w:rsidR="00846616">
        <w:t xml:space="preserve">” </w:t>
      </w:r>
      <w:r w:rsidR="008473AB">
        <w:t xml:space="preserve">and who are working to become the sort of people who belong in Paradise. </w:t>
      </w:r>
      <w:r w:rsidR="00846616">
        <w:t>In particular, he encounters</w:t>
      </w:r>
      <w:r w:rsidR="00D10548">
        <w:t xml:space="preserve"> who suffer from the “Seven Deadly Sins” of Pride, Envy, Wrath, Sloth, Greed, Gluttony, and Lust. These sins are characterized by being “based on” natural/good emotions, but which have been carried on to excess. </w:t>
      </w:r>
      <w:r w:rsidR="00D8434D">
        <w:t xml:space="preserve">At the edge of Purgatory (in the “Earthly Paradise), Virgil must leave Dante. In his place, </w:t>
      </w:r>
      <w:r w:rsidR="00D8434D">
        <w:rPr>
          <w:b/>
          <w:bCs/>
        </w:rPr>
        <w:t xml:space="preserve">Beatrice </w:t>
      </w:r>
      <w:r w:rsidR="00D8434D">
        <w:t>(more on her later), comes to guide him</w:t>
      </w:r>
      <w:r w:rsidR="003F7F1C">
        <w:t xml:space="preserve">. </w:t>
      </w:r>
    </w:p>
    <w:p w14:paraId="0D9A2F06" w14:textId="1B4B913A" w:rsidR="005A61BA" w:rsidRPr="00B25CB9" w:rsidRDefault="005A61BA" w:rsidP="005D6856">
      <w:pPr>
        <w:pStyle w:val="ListParagraph"/>
        <w:numPr>
          <w:ilvl w:val="0"/>
          <w:numId w:val="3"/>
        </w:numPr>
        <w:spacing w:line="240" w:lineRule="auto"/>
      </w:pPr>
      <w:r>
        <w:t xml:space="preserve">In </w:t>
      </w:r>
      <w:r w:rsidR="00F41A0E">
        <w:t xml:space="preserve">the </w:t>
      </w:r>
      <w:r w:rsidR="001C4595">
        <w:t xml:space="preserve">concentric “spheres” of </w:t>
      </w:r>
      <w:r>
        <w:t>Paradise, Dante and Beatrice meet</w:t>
      </w:r>
      <w:r w:rsidR="00E40305">
        <w:t xml:space="preserve"> people who, are to a greater or lesser degree “good.” These range from the “inconstant” and “ambitious” (</w:t>
      </w:r>
      <w:r w:rsidR="00F41A0E">
        <w:t>who did good, but weren’t particularly consistent about it) to great rule</w:t>
      </w:r>
      <w:r w:rsidR="00516AC1">
        <w:t>r</w:t>
      </w:r>
      <w:r w:rsidR="00F41A0E">
        <w:t>s like Emperor Constantine</w:t>
      </w:r>
      <w:r w:rsidR="00516AC1">
        <w:t>. The</w:t>
      </w:r>
      <w:r w:rsidR="0071106A">
        <w:t xml:space="preserve"> list of good/heavenly</w:t>
      </w:r>
      <w:r w:rsidR="00516AC1">
        <w:t xml:space="preserve"> rulers </w:t>
      </w:r>
      <w:r w:rsidR="0071106A">
        <w:t>notably</w:t>
      </w:r>
      <w:r w:rsidR="00516AC1">
        <w:t xml:space="preserve"> include </w:t>
      </w:r>
      <w:r w:rsidR="008B625C">
        <w:t>some non-Christians</w:t>
      </w:r>
      <w:r w:rsidR="001D4599">
        <w:t xml:space="preserve"> from religion/myth</w:t>
      </w:r>
      <w:r w:rsidR="008B625C">
        <w:t>, including the Jewish King David and the Trojan Ripheus</w:t>
      </w:r>
      <w:r w:rsidR="00FE1045">
        <w:t xml:space="preserve">, perhaps </w:t>
      </w:r>
      <w:r w:rsidR="001D4599">
        <w:t xml:space="preserve">to emphasize the </w:t>
      </w:r>
      <w:r w:rsidR="00FE1045">
        <w:t>Dante’s</w:t>
      </w:r>
      <w:r w:rsidR="00E302D4">
        <w:t xml:space="preserve"> belief </w:t>
      </w:r>
      <w:r w:rsidR="00FE1045">
        <w:t>that “God” appointed secular</w:t>
      </w:r>
      <w:r w:rsidR="001D4599">
        <w:t>/political</w:t>
      </w:r>
      <w:r w:rsidR="00FE1045">
        <w:t xml:space="preserve"> leader</w:t>
      </w:r>
      <w:r w:rsidR="001D4599">
        <w:t>s just as much as religious ones</w:t>
      </w:r>
      <w:r w:rsidR="00FE1045">
        <w:t xml:space="preserve">. In </w:t>
      </w:r>
      <w:r w:rsidR="00E302D4">
        <w:t xml:space="preserve">the </w:t>
      </w:r>
      <w:r w:rsidR="00FE1045">
        <w:t>outermost spheres, he meets</w:t>
      </w:r>
      <w:r w:rsidR="00F41A0E">
        <w:t xml:space="preserve"> people such as St. Peter and Mar</w:t>
      </w:r>
      <w:r w:rsidR="00FE1045">
        <w:t>y</w:t>
      </w:r>
      <w:r w:rsidR="001C4595">
        <w:t xml:space="preserve">. </w:t>
      </w:r>
      <w:r w:rsidR="004B2A3F">
        <w:t>Outside of the spheres, Dante encounter</w:t>
      </w:r>
      <w:r w:rsidR="00516AC1">
        <w:t>s</w:t>
      </w:r>
      <w:r w:rsidR="004B2A3F">
        <w:t xml:space="preserve"> the tri-partite Christian God</w:t>
      </w:r>
      <w:r w:rsidR="008B625C">
        <w:t>.</w:t>
      </w:r>
    </w:p>
    <w:p w14:paraId="6B3A022D" w14:textId="07E33A97" w:rsidR="00710687" w:rsidRDefault="00710687" w:rsidP="005D6856">
      <w:pPr>
        <w:pStyle w:val="Heading2"/>
        <w:spacing w:line="240" w:lineRule="auto"/>
      </w:pPr>
      <w:r>
        <w:t>Dante’s Impact</w:t>
      </w:r>
    </w:p>
    <w:p w14:paraId="094486A7" w14:textId="0C74C49D" w:rsidR="00A36EC4" w:rsidRPr="00710687" w:rsidRDefault="00A36EC4" w:rsidP="005D6856">
      <w:pPr>
        <w:spacing w:before="0" w:line="240" w:lineRule="auto"/>
      </w:pPr>
      <w:r>
        <w:t xml:space="preserve">Dante would go on to </w:t>
      </w:r>
      <w:r w:rsidR="00710687">
        <w:t>change subsequent art</w:t>
      </w:r>
      <w:r>
        <w:t xml:space="preserve"> </w:t>
      </w:r>
      <w:r w:rsidR="003F5807">
        <w:t xml:space="preserve">in innumerable </w:t>
      </w:r>
      <w:r>
        <w:t>ways</w:t>
      </w:r>
      <w:r w:rsidR="00710687">
        <w:t xml:space="preserve">, in part by helping people imagine how things they </w:t>
      </w:r>
      <w:r w:rsidR="00710687">
        <w:rPr>
          <w:i/>
          <w:iCs/>
        </w:rPr>
        <w:t xml:space="preserve">thought </w:t>
      </w:r>
      <w:r w:rsidR="00710687">
        <w:t xml:space="preserve">were in conflict (romance vs. religion, the mythical vs. the ordinary, faith vs. reason, political vs. religious authority) could actually be reconciled. </w:t>
      </w:r>
    </w:p>
    <w:p w14:paraId="05B1B2EA" w14:textId="5F10510B" w:rsidR="0017542F" w:rsidRDefault="0017542F" w:rsidP="005D6856">
      <w:pPr>
        <w:spacing w:before="0" w:line="240" w:lineRule="auto"/>
      </w:pPr>
      <w:r w:rsidRPr="007A3E49">
        <w:rPr>
          <w:b/>
          <w:bCs/>
        </w:rPr>
        <w:t xml:space="preserve">Faith and Reason in Harmony. </w:t>
      </w:r>
      <w:r>
        <w:t>While his interest in combining Greek/Roman literature and philosophy with Christian theology wasn’t entirely new, Dante was among the first figures to offer a systematic picture of how these could be incorporated into a systematic</w:t>
      </w:r>
      <w:r w:rsidR="00753148">
        <w:t>, “Christian”</w:t>
      </w:r>
      <w:r>
        <w:t xml:space="preserve"> worldview based on the idea of </w:t>
      </w:r>
      <w:r w:rsidRPr="007A3E49">
        <w:rPr>
          <w:i/>
          <w:iCs/>
        </w:rPr>
        <w:t>reason.</w:t>
      </w:r>
      <w:r>
        <w:t xml:space="preserve"> In philosophy and theology, a similar project motivated Dante’s older contemporary </w:t>
      </w:r>
      <w:r w:rsidRPr="007A3E49">
        <w:rPr>
          <w:b/>
          <w:bCs/>
        </w:rPr>
        <w:t xml:space="preserve">Thomas Aquinas (1225 to 1274), </w:t>
      </w:r>
      <w:r w:rsidR="006017BE">
        <w:t xml:space="preserve">who was </w:t>
      </w:r>
      <w:r w:rsidR="00E75C2B">
        <w:t xml:space="preserve">easily </w:t>
      </w:r>
      <w:r w:rsidR="006017BE">
        <w:t>the most important European philosopher of the medieval period</w:t>
      </w:r>
      <w:r w:rsidR="00231CDB">
        <w:t xml:space="preserve"> (and who laid the foundations for modern Catholic doctrine)</w:t>
      </w:r>
      <w:r>
        <w:t xml:space="preserve">. A generation later, the poet-scholar </w:t>
      </w:r>
      <w:r w:rsidRPr="007A3E49">
        <w:rPr>
          <w:b/>
          <w:bCs/>
        </w:rPr>
        <w:t xml:space="preserve">Petrarch (1304 to 1374) </w:t>
      </w:r>
      <w:r>
        <w:t xml:space="preserve">would </w:t>
      </w:r>
      <w:r>
        <w:lastRenderedPageBreak/>
        <w:t>continue these projects. In some ways, this marks a second “high” point of Italian (and European) thought, not matched since the time of Ovid, Virgil, and Cicero (1,200 years before).</w:t>
      </w:r>
      <w:r w:rsidR="00C32C3A">
        <w:t xml:space="preserve"> While current scholarship tends to disagree with Petrarch’s</w:t>
      </w:r>
      <w:r w:rsidR="00A76128">
        <w:t xml:space="preserve"> (</w:t>
      </w:r>
      <w:r w:rsidR="00C9664A">
        <w:t xml:space="preserve">once </w:t>
      </w:r>
      <w:r w:rsidR="00A76128">
        <w:t>highly influential)</w:t>
      </w:r>
      <w:r w:rsidR="00C32C3A">
        <w:t xml:space="preserve"> claim that th</w:t>
      </w:r>
      <w:r w:rsidR="00F02DCF">
        <w:t>e</w:t>
      </w:r>
      <w:r w:rsidR="00A76128">
        <w:t xml:space="preserve"> era</w:t>
      </w:r>
      <w:r w:rsidR="00F02DCF">
        <w:t xml:space="preserve"> after the fall of Rome</w:t>
      </w:r>
      <w:r w:rsidR="00A76128">
        <w:t xml:space="preserve"> was a </w:t>
      </w:r>
      <w:r w:rsidR="00A76128" w:rsidRPr="007A3E49">
        <w:rPr>
          <w:b/>
          <w:bCs/>
        </w:rPr>
        <w:t xml:space="preserve">“Dark Age”, </w:t>
      </w:r>
      <w:r w:rsidR="00A76128">
        <w:t>it’s clear that Aquinas-Dante-Petrarch are doing something new/different</w:t>
      </w:r>
      <w:r w:rsidR="00F02DCF">
        <w:t>.</w:t>
      </w:r>
    </w:p>
    <w:p w14:paraId="15D0A1C3" w14:textId="4100A3D6" w:rsidR="00044E81" w:rsidRPr="00044E81" w:rsidRDefault="00044E81" w:rsidP="005D6856">
      <w:pPr>
        <w:spacing w:before="0" w:line="240" w:lineRule="auto"/>
      </w:pPr>
      <w:r w:rsidRPr="007A3E49">
        <w:rPr>
          <w:b/>
          <w:bCs/>
        </w:rPr>
        <w:t xml:space="preserve">Myth, Religion, and the Ordinary World. </w:t>
      </w:r>
      <w:r w:rsidR="004713B9">
        <w:t xml:space="preserve">Dante’s </w:t>
      </w:r>
      <w:r w:rsidR="004713B9" w:rsidRPr="007A3E49">
        <w:rPr>
          <w:i/>
          <w:iCs/>
        </w:rPr>
        <w:t xml:space="preserve">Divine Comedy </w:t>
      </w:r>
      <w:r w:rsidR="00E02CD9">
        <w:t xml:space="preserve">places figures from Greco-Roman mythology, Christian scriptures and writings, ancient history, and his contemporary Italy within the same “world.” </w:t>
      </w:r>
      <w:r w:rsidR="00291DEB">
        <w:t>Some are obviously real</w:t>
      </w:r>
      <w:r w:rsidR="0092590E">
        <w:t xml:space="preserve"> (including Dante himself!)</w:t>
      </w:r>
      <w:r w:rsidR="00291DEB">
        <w:t xml:space="preserve">, some are obviously fictional, and some we aren’t sure about. </w:t>
      </w:r>
      <w:r w:rsidR="002032DE">
        <w:t xml:space="preserve">He then uses Christian theology and Greek philosophy (especially the work of Aristotle, who he likely knew about </w:t>
      </w:r>
      <w:r w:rsidR="00AC7ADD">
        <w:t>through sources such as Aquinas</w:t>
      </w:r>
      <w:r w:rsidR="001C0F0F">
        <w:t>) to explore what we</w:t>
      </w:r>
      <w:r w:rsidR="00FA37EB">
        <w:t xml:space="preserve"> humans</w:t>
      </w:r>
      <w:r w:rsidR="001C0F0F">
        <w:t xml:space="preserve"> can learn about the “good life” from these various sources. Dante’s willingness to learn from anything and everything is an important precursor to what would eventually become known as </w:t>
      </w:r>
      <w:r w:rsidR="001C0F0F" w:rsidRPr="007A3E49">
        <w:rPr>
          <w:b/>
          <w:bCs/>
        </w:rPr>
        <w:t xml:space="preserve">Christian Humanism, </w:t>
      </w:r>
      <w:r w:rsidR="001C0F0F">
        <w:t>which was the id</w:t>
      </w:r>
      <w:r w:rsidR="00BB2324">
        <w:t xml:space="preserve">ea that Christians can and should be willing to learn from “pagan” literature and philosophy, </w:t>
      </w:r>
      <w:r w:rsidR="0060481E">
        <w:t>history, studies of the natural world</w:t>
      </w:r>
      <w:r w:rsidR="00BB2324">
        <w:t xml:space="preserve">, etc. This, in turn, would </w:t>
      </w:r>
      <w:r w:rsidR="00FA37EB">
        <w:t xml:space="preserve">eventually </w:t>
      </w:r>
      <w:r w:rsidR="00BB2324">
        <w:t xml:space="preserve">help lay the groundwork for the “Scientific Revolution.” </w:t>
      </w:r>
    </w:p>
    <w:p w14:paraId="3977D1E1" w14:textId="5D72BD2F" w:rsidR="0025291F" w:rsidRDefault="000F2B74" w:rsidP="005D6856">
      <w:pPr>
        <w:spacing w:before="0" w:line="240" w:lineRule="auto"/>
      </w:pPr>
      <w:r w:rsidRPr="007A3E49">
        <w:rPr>
          <w:b/>
          <w:bCs/>
        </w:rPr>
        <w:t>Love on Earth and Heaven.</w:t>
      </w:r>
      <w:r w:rsidR="00D96F7D" w:rsidRPr="007A3E49">
        <w:rPr>
          <w:b/>
          <w:bCs/>
        </w:rPr>
        <w:t xml:space="preserve"> </w:t>
      </w:r>
      <w:r w:rsidR="00710687">
        <w:t xml:space="preserve">Dante’s </w:t>
      </w:r>
      <w:r w:rsidR="00B25812" w:rsidRPr="007A3E49">
        <w:rPr>
          <w:i/>
          <w:iCs/>
        </w:rPr>
        <w:t xml:space="preserve">Divine Comedy </w:t>
      </w:r>
      <w:r w:rsidR="00A36EC4">
        <w:t xml:space="preserve">helped make it acceptable to write “serious” literature in the “vernacular” languages spoken by everyday people </w:t>
      </w:r>
      <w:r w:rsidR="003B69C0">
        <w:t xml:space="preserve">(such as Italian, French, or English, rather than classical Latin or Greek). </w:t>
      </w:r>
      <w:r w:rsidR="00A36EC4">
        <w:t>This meant, among other things, that upper- and middle-class women were much more likely to have access to the</w:t>
      </w:r>
      <w:r w:rsidR="00D866AD">
        <w:t>se works</w:t>
      </w:r>
      <w:r w:rsidR="00A36EC4">
        <w:t xml:space="preserve"> (since they often did not read Latin</w:t>
      </w:r>
      <w:r w:rsidR="00040D89">
        <w:t xml:space="preserve"> or Greek, the languages of “scholars”</w:t>
      </w:r>
      <w:r w:rsidR="00A36EC4">
        <w:t>)</w:t>
      </w:r>
      <w:r w:rsidR="008649B2">
        <w:t xml:space="preserve">. </w:t>
      </w:r>
      <w:r w:rsidR="00D866AD">
        <w:t xml:space="preserve">It would take some time, but Latin and Greek would eventually be </w:t>
      </w:r>
      <w:r w:rsidR="00DF1E0F">
        <w:t xml:space="preserve">replaced </w:t>
      </w:r>
      <w:r w:rsidR="0086006F">
        <w:t>altogether.</w:t>
      </w:r>
    </w:p>
    <w:p w14:paraId="1ADF8902" w14:textId="3D0F0DF3" w:rsidR="000F2B74" w:rsidRDefault="00710687" w:rsidP="005D6856">
      <w:pPr>
        <w:spacing w:before="0" w:line="240" w:lineRule="auto"/>
      </w:pPr>
      <w:r w:rsidRPr="007A3E49">
        <w:rPr>
          <w:b/>
          <w:bCs/>
        </w:rPr>
        <w:t>Church or State</w:t>
      </w:r>
      <w:r w:rsidR="003F5807" w:rsidRPr="007A3E49">
        <w:rPr>
          <w:b/>
          <w:bCs/>
        </w:rPr>
        <w:t xml:space="preserve">: Why Not Both? </w:t>
      </w:r>
      <w:r w:rsidR="00DC7B0F">
        <w:t xml:space="preserve">One of Dante’s final works was </w:t>
      </w:r>
      <w:r w:rsidR="00DC7B0F" w:rsidRPr="007A3E49">
        <w:rPr>
          <w:b/>
          <w:bCs/>
        </w:rPr>
        <w:t>De</w:t>
      </w:r>
      <w:r w:rsidR="00D422C3" w:rsidRPr="007A3E49">
        <w:rPr>
          <w:b/>
          <w:bCs/>
        </w:rPr>
        <w:t xml:space="preserve"> Monarchia, </w:t>
      </w:r>
      <w:r w:rsidR="00D422C3">
        <w:t xml:space="preserve">in which he took on the question of who should rule: “secular” authorities (such as the Holy Roman Emperor) or “religious” authorities (in particular, the Pope). Dante argued that both sorts of authorities received their mandate from God, with religious authorities having a “higher” mandate (dedicated to saving people’s souls). However, </w:t>
      </w:r>
      <w:r w:rsidR="009A15F3">
        <w:t>Dante thought Popes can/should let secular authorities rule their domain. In the long run, conflicts of this sort woul</w:t>
      </w:r>
      <w:r w:rsidR="00AF1E8B">
        <w:t>d</w:t>
      </w:r>
      <w:r w:rsidR="008C18C4">
        <w:t xml:space="preserve"> lead </w:t>
      </w:r>
      <w:r w:rsidR="00AF1E8B">
        <w:t xml:space="preserve">first </w:t>
      </w:r>
      <w:r w:rsidR="008C18C4">
        <w:t xml:space="preserve">to Europe’s </w:t>
      </w:r>
      <w:r w:rsidR="008C18C4" w:rsidRPr="007A3E49">
        <w:rPr>
          <w:b/>
          <w:bCs/>
        </w:rPr>
        <w:t>Protestant R</w:t>
      </w:r>
      <w:r w:rsidR="00023E51" w:rsidRPr="007A3E49">
        <w:rPr>
          <w:b/>
          <w:bCs/>
        </w:rPr>
        <w:t>eformation</w:t>
      </w:r>
      <w:r w:rsidR="008C18C4" w:rsidRPr="007A3E49">
        <w:rPr>
          <w:b/>
          <w:bCs/>
        </w:rPr>
        <w:t xml:space="preserve"> </w:t>
      </w:r>
      <w:r w:rsidR="008C18C4">
        <w:t xml:space="preserve">(which denied the authority of the </w:t>
      </w:r>
      <w:r w:rsidR="004A08EF">
        <w:t>P</w:t>
      </w:r>
      <w:r w:rsidR="008C18C4">
        <w:t>ope, with much of his authority</w:t>
      </w:r>
      <w:r w:rsidR="00A605C2">
        <w:t xml:space="preserve">/power </w:t>
      </w:r>
      <w:r w:rsidR="00AF1E8B">
        <w:t>effectively transferred to</w:t>
      </w:r>
      <w:r w:rsidR="008C18C4">
        <w:t xml:space="preserve"> political leaders</w:t>
      </w:r>
      <w:r w:rsidR="00AF1E8B">
        <w:t xml:space="preserve"> in places like England and Germany</w:t>
      </w:r>
      <w:r w:rsidR="008C18C4">
        <w:t>)</w:t>
      </w:r>
      <w:r w:rsidR="00A605C2">
        <w:t xml:space="preserve">, and eventually to </w:t>
      </w:r>
      <w:r w:rsidR="00EA1623">
        <w:t>the modern notion of a “secular” nation</w:t>
      </w:r>
      <w:r w:rsidR="00A605C2">
        <w:t xml:space="preserve"> (which arose in </w:t>
      </w:r>
      <w:r w:rsidR="00AF1E8B">
        <w:t xml:space="preserve">in </w:t>
      </w:r>
      <w:r w:rsidR="00A605C2">
        <w:t xml:space="preserve">part as a response to </w:t>
      </w:r>
      <w:r w:rsidR="00242E0D">
        <w:t>the ongoing conflicts</w:t>
      </w:r>
      <w:r w:rsidR="00A605C2">
        <w:t xml:space="preserve"> between Catholics and Protestants</w:t>
      </w:r>
      <w:r w:rsidR="00AF1E8B">
        <w:t>, and a recognition that no religious can/should “rule”).</w:t>
      </w:r>
      <w:r w:rsidR="00385B2F">
        <w:t xml:space="preserve"> </w:t>
      </w:r>
      <w:r w:rsidR="007E34DC">
        <w:t>(Not coincidentally, this worked ended up being banned by the Catholic Chur</w:t>
      </w:r>
      <w:r w:rsidR="00023E51">
        <w:t>ch in 1585</w:t>
      </w:r>
      <w:r w:rsidR="00CA748B">
        <w:t xml:space="preserve">, during the height of the Catholic “Counter-Reformation”). </w:t>
      </w:r>
    </w:p>
    <w:p w14:paraId="0596FFBE" w14:textId="67EFE9D9" w:rsidR="00E302D4" w:rsidRDefault="00E302D4" w:rsidP="005D6856">
      <w:pPr>
        <w:pStyle w:val="Heading2"/>
        <w:spacing w:line="240" w:lineRule="auto"/>
      </w:pPr>
      <w:r>
        <w:t>Review Questions</w:t>
      </w:r>
    </w:p>
    <w:p w14:paraId="62C38E93" w14:textId="600DEBF8" w:rsidR="00882C55" w:rsidRDefault="00882C55" w:rsidP="005D6856">
      <w:pPr>
        <w:pStyle w:val="ListParagraph"/>
        <w:numPr>
          <w:ilvl w:val="0"/>
          <w:numId w:val="5"/>
        </w:numPr>
        <w:spacing w:line="240" w:lineRule="auto"/>
      </w:pPr>
      <w:r>
        <w:t xml:space="preserve">Suppose that you were an all-powerful being in charge of creating a </w:t>
      </w:r>
      <w:r>
        <w:rPr>
          <w:b/>
          <w:bCs/>
        </w:rPr>
        <w:t xml:space="preserve">cosmology </w:t>
      </w:r>
      <w:r>
        <w:t xml:space="preserve">(basically, a picture of the universe, including any afterlife). Which of the following (from Dante) would you include. Why or why not? </w:t>
      </w:r>
    </w:p>
    <w:p w14:paraId="11226A5B" w14:textId="6B244EDC" w:rsidR="00882C55" w:rsidRDefault="00882C55" w:rsidP="005D6856">
      <w:pPr>
        <w:pStyle w:val="ListParagraph"/>
        <w:numPr>
          <w:ilvl w:val="1"/>
          <w:numId w:val="5"/>
        </w:numPr>
        <w:spacing w:line="240" w:lineRule="auto"/>
      </w:pPr>
      <w:r>
        <w:t>Hell, Limbo, Purgatory, Satan, Heaven/Paradise</w:t>
      </w:r>
    </w:p>
    <w:p w14:paraId="6AF2426F" w14:textId="3D73451E" w:rsidR="00882C55" w:rsidRDefault="00882C55" w:rsidP="005D6856">
      <w:pPr>
        <w:pStyle w:val="ListParagraph"/>
        <w:numPr>
          <w:ilvl w:val="1"/>
          <w:numId w:val="5"/>
        </w:numPr>
        <w:spacing w:line="240" w:lineRule="auto"/>
      </w:pPr>
      <w:r>
        <w:t>Which sorts of people would go in which places?</w:t>
      </w:r>
    </w:p>
    <w:p w14:paraId="0A2F616D" w14:textId="057FA460" w:rsidR="00882C55" w:rsidRDefault="00882C55" w:rsidP="005D6856">
      <w:pPr>
        <w:pStyle w:val="ListParagraph"/>
        <w:numPr>
          <w:ilvl w:val="0"/>
          <w:numId w:val="5"/>
        </w:numPr>
        <w:spacing w:line="240" w:lineRule="auto"/>
      </w:pPr>
      <w:r>
        <w:t xml:space="preserve">Dante’s Paradise Lost presents a world in which there is no conflict between “reason” and (religious) faith. </w:t>
      </w:r>
      <w:r w:rsidR="005D6856">
        <w:t xml:space="preserve">If he were writing </w:t>
      </w:r>
      <w:r w:rsidR="005D6856">
        <w:rPr>
          <w:i/>
          <w:iCs/>
        </w:rPr>
        <w:t xml:space="preserve">today </w:t>
      </w:r>
      <w:r w:rsidR="005D6856">
        <w:t>(using sources like modern science instead of Greco-Roman philosophy), how might this picture change?</w:t>
      </w:r>
    </w:p>
    <w:p w14:paraId="0CD1BA2A" w14:textId="50961300" w:rsidR="005D6856" w:rsidRDefault="005D6856" w:rsidP="005D6856">
      <w:pPr>
        <w:pStyle w:val="ListParagraph"/>
        <w:numPr>
          <w:ilvl w:val="0"/>
          <w:numId w:val="5"/>
        </w:numPr>
        <w:spacing w:line="240" w:lineRule="auto"/>
      </w:pPr>
      <w:r>
        <w:t xml:space="preserve">Dante presents a sort of hierarchy of sins and virtues, with some being much worse than others (this depends largely on the </w:t>
      </w:r>
      <w:r>
        <w:rPr>
          <w:i/>
          <w:iCs/>
        </w:rPr>
        <w:t xml:space="preserve">reason </w:t>
      </w:r>
      <w:r>
        <w:t>people commit the sins</w:t>
      </w:r>
      <w:r w:rsidR="00814CFD">
        <w:t>, as well as the impact of these sins on society as a whole</w:t>
      </w:r>
      <w:r>
        <w:t xml:space="preserve">). </w:t>
      </w:r>
      <w:r w:rsidR="00814CFD">
        <w:t>If you were writing an “Inferno” for the current world, which sins would you classify as the “worst”? Who might you use as an example?</w:t>
      </w:r>
    </w:p>
    <w:p w14:paraId="79EB059E" w14:textId="2863D36C" w:rsidR="00882C55" w:rsidRDefault="00882C55" w:rsidP="005D6856">
      <w:pPr>
        <w:pStyle w:val="ListParagraph"/>
        <w:numPr>
          <w:ilvl w:val="0"/>
          <w:numId w:val="5"/>
        </w:numPr>
        <w:spacing w:line="240" w:lineRule="auto"/>
      </w:pPr>
      <w:r>
        <w:t>Starting with Petrarch (and going all the way up to the early 20</w:t>
      </w:r>
      <w:r w:rsidRPr="00882C55">
        <w:rPr>
          <w:vertAlign w:val="superscript"/>
        </w:rPr>
        <w:t>th</w:t>
      </w:r>
      <w:r>
        <w:t xml:space="preserve"> century), many scholars had the view that the time </w:t>
      </w:r>
      <w:r>
        <w:rPr>
          <w:i/>
          <w:iCs/>
        </w:rPr>
        <w:t xml:space="preserve">between </w:t>
      </w:r>
      <w:r>
        <w:t>the fall of Rome and the time of Aquinas/Dante/Petrarch was a “Dark Age,” where nothing of much permanent cultural value (in art, science, philosophy, etc.) was produced. Do you agree with this? Why or why not?</w:t>
      </w:r>
    </w:p>
    <w:p w14:paraId="18B2A9B5" w14:textId="41546709" w:rsidR="00814CFD" w:rsidRDefault="00814CFD" w:rsidP="00814CFD">
      <w:pPr>
        <w:pStyle w:val="Heading2"/>
      </w:pPr>
      <w:r>
        <w:t>Activity: A New Circle of Hell</w:t>
      </w:r>
    </w:p>
    <w:p w14:paraId="5E018B60" w14:textId="535A49DE" w:rsidR="00814CFD" w:rsidRDefault="00814CFD" w:rsidP="00814CFD">
      <w:r>
        <w:t>For this activity, I’d like you to create a “new” circle of Hell</w:t>
      </w:r>
      <w:r w:rsidR="00D17864">
        <w:t xml:space="preserve"> or Purgatory</w:t>
      </w:r>
      <w:r>
        <w:t>, based on the model of Dante’s Inferno. Here’s what you need to do:</w:t>
      </w:r>
    </w:p>
    <w:p w14:paraId="4C76D7F9" w14:textId="4A6FFFA3" w:rsidR="00814CFD" w:rsidRDefault="00814CFD" w:rsidP="00814CFD">
      <w:pPr>
        <w:pStyle w:val="ListParagraph"/>
        <w:numPr>
          <w:ilvl w:val="0"/>
          <w:numId w:val="6"/>
        </w:numPr>
      </w:pPr>
      <w:r>
        <w:t>Choose a “sin” (way of behaving immorally/badly) as a theme for the circle. You can choose one of the sins that Dante uses, or a new one. Describe this sin.</w:t>
      </w:r>
      <w:r w:rsidR="00D17864">
        <w:t xml:space="preserve"> Is it a </w:t>
      </w:r>
      <w:r w:rsidR="00D17864">
        <w:rPr>
          <w:b/>
          <w:bCs/>
        </w:rPr>
        <w:t>mortal</w:t>
      </w:r>
      <w:r w:rsidR="00D17864">
        <w:t xml:space="preserve"> </w:t>
      </w:r>
      <w:r w:rsidR="00D17864" w:rsidRPr="00D17864">
        <w:rPr>
          <w:b/>
          <w:bCs/>
        </w:rPr>
        <w:t xml:space="preserve">sin </w:t>
      </w:r>
      <w:r w:rsidR="00D17864">
        <w:t xml:space="preserve">(of the sort the person must be punished for </w:t>
      </w:r>
      <w:r w:rsidR="00D17864">
        <w:rPr>
          <w:i/>
          <w:iCs/>
        </w:rPr>
        <w:t xml:space="preserve">eternally) </w:t>
      </w:r>
      <w:r w:rsidR="00D17864">
        <w:t xml:space="preserve">or a </w:t>
      </w:r>
      <w:r w:rsidR="00D17864">
        <w:rPr>
          <w:b/>
          <w:bCs/>
        </w:rPr>
        <w:t xml:space="preserve">venial sin </w:t>
      </w:r>
      <w:r w:rsidR="00D17864">
        <w:t>(i.e., the sort of character flaw that they can “work on” by spending some time in Purgatory)?</w:t>
      </w:r>
    </w:p>
    <w:p w14:paraId="25BB3F86" w14:textId="63A47EE6" w:rsidR="00814CFD" w:rsidRDefault="00814CFD" w:rsidP="00814CFD">
      <w:pPr>
        <w:pStyle w:val="ListParagraph"/>
        <w:numPr>
          <w:ilvl w:val="0"/>
          <w:numId w:val="6"/>
        </w:numPr>
      </w:pPr>
      <w:r>
        <w:t>Desc</w:t>
      </w:r>
      <w:r w:rsidR="00D17864">
        <w:t>ribe the “punishment” that you think would be appropriate for this sin. Feel free to be creative (and weird! Dante certainly is.) In Hell, the point is to make the person suffer in a way appropriate to their crime; in Purgatory, it’s meant to “improve” them.</w:t>
      </w:r>
    </w:p>
    <w:p w14:paraId="38A5269B" w14:textId="00EF5E55" w:rsidR="00D17864" w:rsidRPr="00814CFD" w:rsidRDefault="00D17864" w:rsidP="00814CFD">
      <w:pPr>
        <w:pStyle w:val="ListParagraph"/>
        <w:numPr>
          <w:ilvl w:val="0"/>
          <w:numId w:val="6"/>
        </w:numPr>
      </w:pPr>
      <w:r>
        <w:t xml:space="preserve">Describe at least three </w:t>
      </w:r>
      <w:r>
        <w:rPr>
          <w:i/>
          <w:iCs/>
        </w:rPr>
        <w:t xml:space="preserve">inhabitants </w:t>
      </w:r>
      <w:r>
        <w:t>of this level. At least one should be fictional and one real/historical. (Remember that they need to be dead!). Describe why they are appropriate for this level of hell.</w:t>
      </w:r>
    </w:p>
    <w:sectPr w:rsidR="00D17864" w:rsidRPr="00814CFD" w:rsidSect="000650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67C"/>
    <w:multiLevelType w:val="hybridMultilevel"/>
    <w:tmpl w:val="786E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18"/>
    <w:multiLevelType w:val="hybridMultilevel"/>
    <w:tmpl w:val="88D85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E6A31"/>
    <w:multiLevelType w:val="hybridMultilevel"/>
    <w:tmpl w:val="3DD43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F27EB"/>
    <w:multiLevelType w:val="hybridMultilevel"/>
    <w:tmpl w:val="E42864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EA7F38"/>
    <w:multiLevelType w:val="hybridMultilevel"/>
    <w:tmpl w:val="3392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F0C68"/>
    <w:multiLevelType w:val="hybridMultilevel"/>
    <w:tmpl w:val="D90063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93"/>
    <w:rsid w:val="00023E51"/>
    <w:rsid w:val="000248BD"/>
    <w:rsid w:val="00040D89"/>
    <w:rsid w:val="00044B24"/>
    <w:rsid w:val="00044E81"/>
    <w:rsid w:val="00065093"/>
    <w:rsid w:val="000710F9"/>
    <w:rsid w:val="00080FE7"/>
    <w:rsid w:val="00081CB4"/>
    <w:rsid w:val="000E7E76"/>
    <w:rsid w:val="000F2B74"/>
    <w:rsid w:val="000F7C58"/>
    <w:rsid w:val="0010647E"/>
    <w:rsid w:val="00147ACA"/>
    <w:rsid w:val="0017542F"/>
    <w:rsid w:val="001A2573"/>
    <w:rsid w:val="001B3C6E"/>
    <w:rsid w:val="001C0F0F"/>
    <w:rsid w:val="001C4595"/>
    <w:rsid w:val="001C4E69"/>
    <w:rsid w:val="001D4599"/>
    <w:rsid w:val="002032DE"/>
    <w:rsid w:val="0022511E"/>
    <w:rsid w:val="00231CDB"/>
    <w:rsid w:val="00242E0D"/>
    <w:rsid w:val="0025291F"/>
    <w:rsid w:val="00277DBC"/>
    <w:rsid w:val="00291DEB"/>
    <w:rsid w:val="00291F12"/>
    <w:rsid w:val="00297224"/>
    <w:rsid w:val="002A486D"/>
    <w:rsid w:val="002C1EB1"/>
    <w:rsid w:val="002E269F"/>
    <w:rsid w:val="00333BD7"/>
    <w:rsid w:val="00336570"/>
    <w:rsid w:val="00354C17"/>
    <w:rsid w:val="00385B2F"/>
    <w:rsid w:val="00392C4E"/>
    <w:rsid w:val="003B69C0"/>
    <w:rsid w:val="003F5807"/>
    <w:rsid w:val="003F7F1C"/>
    <w:rsid w:val="00403825"/>
    <w:rsid w:val="00426A17"/>
    <w:rsid w:val="00427462"/>
    <w:rsid w:val="00445E95"/>
    <w:rsid w:val="004713B9"/>
    <w:rsid w:val="00472142"/>
    <w:rsid w:val="004A08EF"/>
    <w:rsid w:val="004A0B80"/>
    <w:rsid w:val="004B2A3F"/>
    <w:rsid w:val="004E3745"/>
    <w:rsid w:val="004F4C9B"/>
    <w:rsid w:val="00516AC1"/>
    <w:rsid w:val="005A61BA"/>
    <w:rsid w:val="005C21E7"/>
    <w:rsid w:val="005D6856"/>
    <w:rsid w:val="006017BE"/>
    <w:rsid w:val="0060481E"/>
    <w:rsid w:val="00606E98"/>
    <w:rsid w:val="00657FD0"/>
    <w:rsid w:val="00661A15"/>
    <w:rsid w:val="006C31A8"/>
    <w:rsid w:val="006F320C"/>
    <w:rsid w:val="006F6F68"/>
    <w:rsid w:val="007035EA"/>
    <w:rsid w:val="00710687"/>
    <w:rsid w:val="0071106A"/>
    <w:rsid w:val="00730815"/>
    <w:rsid w:val="00740C4C"/>
    <w:rsid w:val="00753148"/>
    <w:rsid w:val="007A3E49"/>
    <w:rsid w:val="007E34DC"/>
    <w:rsid w:val="00814CFD"/>
    <w:rsid w:val="00833C3A"/>
    <w:rsid w:val="00846616"/>
    <w:rsid w:val="008473AB"/>
    <w:rsid w:val="0086006F"/>
    <w:rsid w:val="008649B2"/>
    <w:rsid w:val="00882C55"/>
    <w:rsid w:val="0089461D"/>
    <w:rsid w:val="00897611"/>
    <w:rsid w:val="008B34B4"/>
    <w:rsid w:val="008B40F7"/>
    <w:rsid w:val="008B625C"/>
    <w:rsid w:val="008C18C4"/>
    <w:rsid w:val="008C61F1"/>
    <w:rsid w:val="008E7029"/>
    <w:rsid w:val="008F11C6"/>
    <w:rsid w:val="0092590E"/>
    <w:rsid w:val="009668C7"/>
    <w:rsid w:val="009768A1"/>
    <w:rsid w:val="009924CC"/>
    <w:rsid w:val="009A15F3"/>
    <w:rsid w:val="00A36EC4"/>
    <w:rsid w:val="00A605C2"/>
    <w:rsid w:val="00A76128"/>
    <w:rsid w:val="00AB20BD"/>
    <w:rsid w:val="00AC7ADD"/>
    <w:rsid w:val="00AE7D90"/>
    <w:rsid w:val="00AF1E8B"/>
    <w:rsid w:val="00B037E6"/>
    <w:rsid w:val="00B16D7B"/>
    <w:rsid w:val="00B25812"/>
    <w:rsid w:val="00B25CB9"/>
    <w:rsid w:val="00B279C6"/>
    <w:rsid w:val="00B32106"/>
    <w:rsid w:val="00B40018"/>
    <w:rsid w:val="00B77FC2"/>
    <w:rsid w:val="00B83174"/>
    <w:rsid w:val="00BB2324"/>
    <w:rsid w:val="00BC0529"/>
    <w:rsid w:val="00BF28D4"/>
    <w:rsid w:val="00C05F0F"/>
    <w:rsid w:val="00C32C3A"/>
    <w:rsid w:val="00C84B07"/>
    <w:rsid w:val="00C9664A"/>
    <w:rsid w:val="00CA748B"/>
    <w:rsid w:val="00CD6FBE"/>
    <w:rsid w:val="00D10548"/>
    <w:rsid w:val="00D17864"/>
    <w:rsid w:val="00D422C3"/>
    <w:rsid w:val="00D8434D"/>
    <w:rsid w:val="00D866AD"/>
    <w:rsid w:val="00D86727"/>
    <w:rsid w:val="00D96D43"/>
    <w:rsid w:val="00D96F7D"/>
    <w:rsid w:val="00DA709A"/>
    <w:rsid w:val="00DC7B0F"/>
    <w:rsid w:val="00DF1E0F"/>
    <w:rsid w:val="00E02CD9"/>
    <w:rsid w:val="00E04168"/>
    <w:rsid w:val="00E302D4"/>
    <w:rsid w:val="00E32204"/>
    <w:rsid w:val="00E359C1"/>
    <w:rsid w:val="00E37155"/>
    <w:rsid w:val="00E40305"/>
    <w:rsid w:val="00E435F9"/>
    <w:rsid w:val="00E75C2B"/>
    <w:rsid w:val="00E92E60"/>
    <w:rsid w:val="00EA1623"/>
    <w:rsid w:val="00F02234"/>
    <w:rsid w:val="00F02DCF"/>
    <w:rsid w:val="00F41A0E"/>
    <w:rsid w:val="00F73E85"/>
    <w:rsid w:val="00FA37EB"/>
    <w:rsid w:val="00FE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D3AE"/>
  <w15:chartTrackingRefBased/>
  <w15:docId w15:val="{C5568666-50E7-4887-ADE8-CEAC1427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093"/>
  </w:style>
  <w:style w:type="paragraph" w:styleId="Heading1">
    <w:name w:val="heading 1"/>
    <w:basedOn w:val="Normal"/>
    <w:next w:val="Normal"/>
    <w:link w:val="Heading1Char"/>
    <w:uiPriority w:val="9"/>
    <w:qFormat/>
    <w:rsid w:val="000650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650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6509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6509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6509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6509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6509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650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650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9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6509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65093"/>
    <w:rPr>
      <w:caps/>
      <w:color w:val="1F3763" w:themeColor="accent1" w:themeShade="7F"/>
      <w:spacing w:val="15"/>
    </w:rPr>
  </w:style>
  <w:style w:type="character" w:customStyle="1" w:styleId="Heading4Char">
    <w:name w:val="Heading 4 Char"/>
    <w:basedOn w:val="DefaultParagraphFont"/>
    <w:link w:val="Heading4"/>
    <w:uiPriority w:val="9"/>
    <w:semiHidden/>
    <w:rsid w:val="00065093"/>
    <w:rPr>
      <w:caps/>
      <w:color w:val="2F5496" w:themeColor="accent1" w:themeShade="BF"/>
      <w:spacing w:val="10"/>
    </w:rPr>
  </w:style>
  <w:style w:type="character" w:customStyle="1" w:styleId="Heading5Char">
    <w:name w:val="Heading 5 Char"/>
    <w:basedOn w:val="DefaultParagraphFont"/>
    <w:link w:val="Heading5"/>
    <w:uiPriority w:val="9"/>
    <w:semiHidden/>
    <w:rsid w:val="00065093"/>
    <w:rPr>
      <w:caps/>
      <w:color w:val="2F5496" w:themeColor="accent1" w:themeShade="BF"/>
      <w:spacing w:val="10"/>
    </w:rPr>
  </w:style>
  <w:style w:type="character" w:customStyle="1" w:styleId="Heading6Char">
    <w:name w:val="Heading 6 Char"/>
    <w:basedOn w:val="DefaultParagraphFont"/>
    <w:link w:val="Heading6"/>
    <w:uiPriority w:val="9"/>
    <w:semiHidden/>
    <w:rsid w:val="00065093"/>
    <w:rPr>
      <w:caps/>
      <w:color w:val="2F5496" w:themeColor="accent1" w:themeShade="BF"/>
      <w:spacing w:val="10"/>
    </w:rPr>
  </w:style>
  <w:style w:type="character" w:customStyle="1" w:styleId="Heading7Char">
    <w:name w:val="Heading 7 Char"/>
    <w:basedOn w:val="DefaultParagraphFont"/>
    <w:link w:val="Heading7"/>
    <w:uiPriority w:val="9"/>
    <w:semiHidden/>
    <w:rsid w:val="00065093"/>
    <w:rPr>
      <w:caps/>
      <w:color w:val="2F5496" w:themeColor="accent1" w:themeShade="BF"/>
      <w:spacing w:val="10"/>
    </w:rPr>
  </w:style>
  <w:style w:type="character" w:customStyle="1" w:styleId="Heading8Char">
    <w:name w:val="Heading 8 Char"/>
    <w:basedOn w:val="DefaultParagraphFont"/>
    <w:link w:val="Heading8"/>
    <w:uiPriority w:val="9"/>
    <w:semiHidden/>
    <w:rsid w:val="00065093"/>
    <w:rPr>
      <w:caps/>
      <w:spacing w:val="10"/>
      <w:sz w:val="18"/>
      <w:szCs w:val="18"/>
    </w:rPr>
  </w:style>
  <w:style w:type="character" w:customStyle="1" w:styleId="Heading9Char">
    <w:name w:val="Heading 9 Char"/>
    <w:basedOn w:val="DefaultParagraphFont"/>
    <w:link w:val="Heading9"/>
    <w:uiPriority w:val="9"/>
    <w:semiHidden/>
    <w:rsid w:val="00065093"/>
    <w:rPr>
      <w:i/>
      <w:iCs/>
      <w:caps/>
      <w:spacing w:val="10"/>
      <w:sz w:val="18"/>
      <w:szCs w:val="18"/>
    </w:rPr>
  </w:style>
  <w:style w:type="paragraph" w:styleId="Caption">
    <w:name w:val="caption"/>
    <w:basedOn w:val="Normal"/>
    <w:next w:val="Normal"/>
    <w:uiPriority w:val="35"/>
    <w:semiHidden/>
    <w:unhideWhenUsed/>
    <w:qFormat/>
    <w:rsid w:val="00065093"/>
    <w:rPr>
      <w:b/>
      <w:bCs/>
      <w:color w:val="2F5496" w:themeColor="accent1" w:themeShade="BF"/>
      <w:sz w:val="16"/>
      <w:szCs w:val="16"/>
    </w:rPr>
  </w:style>
  <w:style w:type="paragraph" w:styleId="Title">
    <w:name w:val="Title"/>
    <w:basedOn w:val="Normal"/>
    <w:next w:val="Normal"/>
    <w:link w:val="TitleChar"/>
    <w:uiPriority w:val="10"/>
    <w:qFormat/>
    <w:rsid w:val="0006509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6509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6509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65093"/>
    <w:rPr>
      <w:caps/>
      <w:color w:val="595959" w:themeColor="text1" w:themeTint="A6"/>
      <w:spacing w:val="10"/>
      <w:sz w:val="21"/>
      <w:szCs w:val="21"/>
    </w:rPr>
  </w:style>
  <w:style w:type="character" w:styleId="Strong">
    <w:name w:val="Strong"/>
    <w:uiPriority w:val="22"/>
    <w:qFormat/>
    <w:rsid w:val="00065093"/>
    <w:rPr>
      <w:b/>
      <w:bCs/>
    </w:rPr>
  </w:style>
  <w:style w:type="character" w:styleId="Emphasis">
    <w:name w:val="Emphasis"/>
    <w:uiPriority w:val="20"/>
    <w:qFormat/>
    <w:rsid w:val="00065093"/>
    <w:rPr>
      <w:caps/>
      <w:color w:val="1F3763" w:themeColor="accent1" w:themeShade="7F"/>
      <w:spacing w:val="5"/>
    </w:rPr>
  </w:style>
  <w:style w:type="paragraph" w:styleId="NoSpacing">
    <w:name w:val="No Spacing"/>
    <w:uiPriority w:val="1"/>
    <w:qFormat/>
    <w:rsid w:val="00065093"/>
    <w:pPr>
      <w:spacing w:after="0" w:line="240" w:lineRule="auto"/>
    </w:pPr>
  </w:style>
  <w:style w:type="paragraph" w:styleId="Quote">
    <w:name w:val="Quote"/>
    <w:basedOn w:val="Normal"/>
    <w:next w:val="Normal"/>
    <w:link w:val="QuoteChar"/>
    <w:uiPriority w:val="29"/>
    <w:qFormat/>
    <w:rsid w:val="00065093"/>
    <w:rPr>
      <w:i/>
      <w:iCs/>
      <w:sz w:val="24"/>
      <w:szCs w:val="24"/>
    </w:rPr>
  </w:style>
  <w:style w:type="character" w:customStyle="1" w:styleId="QuoteChar">
    <w:name w:val="Quote Char"/>
    <w:basedOn w:val="DefaultParagraphFont"/>
    <w:link w:val="Quote"/>
    <w:uiPriority w:val="29"/>
    <w:rsid w:val="00065093"/>
    <w:rPr>
      <w:i/>
      <w:iCs/>
      <w:sz w:val="24"/>
      <w:szCs w:val="24"/>
    </w:rPr>
  </w:style>
  <w:style w:type="paragraph" w:styleId="IntenseQuote">
    <w:name w:val="Intense Quote"/>
    <w:basedOn w:val="Normal"/>
    <w:next w:val="Normal"/>
    <w:link w:val="IntenseQuoteChar"/>
    <w:uiPriority w:val="30"/>
    <w:qFormat/>
    <w:rsid w:val="0006509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65093"/>
    <w:rPr>
      <w:color w:val="4472C4" w:themeColor="accent1"/>
      <w:sz w:val="24"/>
      <w:szCs w:val="24"/>
    </w:rPr>
  </w:style>
  <w:style w:type="character" w:styleId="SubtleEmphasis">
    <w:name w:val="Subtle Emphasis"/>
    <w:uiPriority w:val="19"/>
    <w:qFormat/>
    <w:rsid w:val="00065093"/>
    <w:rPr>
      <w:i/>
      <w:iCs/>
      <w:color w:val="1F3763" w:themeColor="accent1" w:themeShade="7F"/>
    </w:rPr>
  </w:style>
  <w:style w:type="character" w:styleId="IntenseEmphasis">
    <w:name w:val="Intense Emphasis"/>
    <w:uiPriority w:val="21"/>
    <w:qFormat/>
    <w:rsid w:val="00065093"/>
    <w:rPr>
      <w:b/>
      <w:bCs/>
      <w:caps/>
      <w:color w:val="1F3763" w:themeColor="accent1" w:themeShade="7F"/>
      <w:spacing w:val="10"/>
    </w:rPr>
  </w:style>
  <w:style w:type="character" w:styleId="SubtleReference">
    <w:name w:val="Subtle Reference"/>
    <w:uiPriority w:val="31"/>
    <w:qFormat/>
    <w:rsid w:val="00065093"/>
    <w:rPr>
      <w:b/>
      <w:bCs/>
      <w:color w:val="4472C4" w:themeColor="accent1"/>
    </w:rPr>
  </w:style>
  <w:style w:type="character" w:styleId="IntenseReference">
    <w:name w:val="Intense Reference"/>
    <w:uiPriority w:val="32"/>
    <w:qFormat/>
    <w:rsid w:val="00065093"/>
    <w:rPr>
      <w:b/>
      <w:bCs/>
      <w:i/>
      <w:iCs/>
      <w:caps/>
      <w:color w:val="4472C4" w:themeColor="accent1"/>
    </w:rPr>
  </w:style>
  <w:style w:type="character" w:styleId="BookTitle">
    <w:name w:val="Book Title"/>
    <w:uiPriority w:val="33"/>
    <w:qFormat/>
    <w:rsid w:val="00065093"/>
    <w:rPr>
      <w:b/>
      <w:bCs/>
      <w:i/>
      <w:iCs/>
      <w:spacing w:val="0"/>
    </w:rPr>
  </w:style>
  <w:style w:type="paragraph" w:styleId="TOCHeading">
    <w:name w:val="TOC Heading"/>
    <w:basedOn w:val="Heading1"/>
    <w:next w:val="Normal"/>
    <w:uiPriority w:val="39"/>
    <w:semiHidden/>
    <w:unhideWhenUsed/>
    <w:qFormat/>
    <w:rsid w:val="00065093"/>
    <w:pPr>
      <w:outlineLvl w:val="9"/>
    </w:pPr>
  </w:style>
  <w:style w:type="paragraph" w:styleId="ListParagraph">
    <w:name w:val="List Paragraph"/>
    <w:basedOn w:val="Normal"/>
    <w:uiPriority w:val="34"/>
    <w:qFormat/>
    <w:rsid w:val="008E7029"/>
    <w:pPr>
      <w:ind w:left="720"/>
      <w:contextualSpacing/>
    </w:pPr>
  </w:style>
  <w:style w:type="character" w:styleId="Hyperlink">
    <w:name w:val="Hyperlink"/>
    <w:basedOn w:val="DefaultParagraphFont"/>
    <w:uiPriority w:val="99"/>
    <w:unhideWhenUsed/>
    <w:rsid w:val="005C21E7"/>
    <w:rPr>
      <w:color w:val="0563C1" w:themeColor="hyperlink"/>
      <w:u w:val="single"/>
    </w:rPr>
  </w:style>
  <w:style w:type="character" w:styleId="UnresolvedMention">
    <w:name w:val="Unresolved Mention"/>
    <w:basedOn w:val="DefaultParagraphFont"/>
    <w:uiPriority w:val="99"/>
    <w:semiHidden/>
    <w:unhideWhenUsed/>
    <w:rsid w:val="005C2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3</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139</cp:revision>
  <dcterms:created xsi:type="dcterms:W3CDTF">2021-10-18T18:25:00Z</dcterms:created>
  <dcterms:modified xsi:type="dcterms:W3CDTF">2022-03-14T18:03:00Z</dcterms:modified>
</cp:coreProperties>
</file>