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76FF" w14:textId="297E89CF" w:rsidR="00DF15A2" w:rsidRDefault="00F940F7" w:rsidP="003B0763">
      <w:pPr>
        <w:pStyle w:val="Title"/>
      </w:pPr>
      <w:r>
        <w:t xml:space="preserve">Science Fiction and Philosophy </w:t>
      </w:r>
      <w:r w:rsidR="00785525">
        <w:t>(</w:t>
      </w:r>
      <w:r w:rsidR="000905F6">
        <w:t>Fall</w:t>
      </w:r>
      <w:r w:rsidR="007D6512">
        <w:t xml:space="preserve"> </w:t>
      </w:r>
      <w:r w:rsidR="00AE560B">
        <w:t>202</w:t>
      </w:r>
      <w:r w:rsidR="00F30C66">
        <w:t>2</w:t>
      </w:r>
      <w:r w:rsidR="00AE560B">
        <w:t>)</w:t>
      </w:r>
    </w:p>
    <w:tbl>
      <w:tblPr>
        <w:tblStyle w:val="TableGrid"/>
        <w:tblW w:w="5000" w:type="pct"/>
        <w:tblLayout w:type="fixed"/>
        <w:tblLook w:val="04A0" w:firstRow="1" w:lastRow="0" w:firstColumn="1" w:lastColumn="0" w:noHBand="0" w:noVBand="1"/>
      </w:tblPr>
      <w:tblGrid>
        <w:gridCol w:w="1795"/>
        <w:gridCol w:w="3095"/>
        <w:gridCol w:w="1556"/>
        <w:gridCol w:w="4344"/>
      </w:tblGrid>
      <w:tr w:rsidR="001264CA" w:rsidRPr="001264CA" w14:paraId="010FBF50" w14:textId="77777777" w:rsidTr="000972F3">
        <w:tc>
          <w:tcPr>
            <w:tcW w:w="832" w:type="pct"/>
          </w:tcPr>
          <w:p w14:paraId="728A2D6B" w14:textId="77777777" w:rsidR="001264CA" w:rsidRPr="001264CA" w:rsidRDefault="001264CA" w:rsidP="00C97DCB">
            <w:pPr>
              <w:pStyle w:val="NoSpacing"/>
            </w:pPr>
            <w:r w:rsidRPr="001264CA">
              <w:t>Instructor</w:t>
            </w:r>
          </w:p>
        </w:tc>
        <w:tc>
          <w:tcPr>
            <w:tcW w:w="1434" w:type="pct"/>
          </w:tcPr>
          <w:p w14:paraId="39FD5317" w14:textId="48EA260E" w:rsidR="001264CA" w:rsidRPr="001264CA" w:rsidRDefault="001264CA" w:rsidP="00C97DCB">
            <w:pPr>
              <w:pStyle w:val="NoSpacing"/>
            </w:pPr>
            <w:r w:rsidRPr="001264CA">
              <w:t xml:space="preserve">Brendan Shea, Ph.D. </w:t>
            </w:r>
          </w:p>
        </w:tc>
        <w:tc>
          <w:tcPr>
            <w:tcW w:w="721" w:type="pct"/>
          </w:tcPr>
          <w:p w14:paraId="46695E84" w14:textId="77777777" w:rsidR="001264CA" w:rsidRPr="001264CA" w:rsidRDefault="001264CA" w:rsidP="00C97DCB">
            <w:pPr>
              <w:pStyle w:val="NoSpacing"/>
            </w:pPr>
            <w:r w:rsidRPr="001264CA">
              <w:t>Course number</w:t>
            </w:r>
          </w:p>
        </w:tc>
        <w:tc>
          <w:tcPr>
            <w:tcW w:w="2013" w:type="pct"/>
          </w:tcPr>
          <w:p w14:paraId="535BBA87" w14:textId="5FAAB26C" w:rsidR="001264CA" w:rsidRPr="001264CA" w:rsidRDefault="001264CA" w:rsidP="00C97DCB">
            <w:pPr>
              <w:pStyle w:val="NoSpacing"/>
            </w:pPr>
            <w:r w:rsidRPr="001264CA">
              <w:t xml:space="preserve">PHIL </w:t>
            </w:r>
            <w:r w:rsidR="00F940F7">
              <w:t>2001</w:t>
            </w:r>
          </w:p>
        </w:tc>
      </w:tr>
      <w:tr w:rsidR="001264CA" w:rsidRPr="001264CA" w14:paraId="4151E927" w14:textId="77777777" w:rsidTr="000972F3">
        <w:tc>
          <w:tcPr>
            <w:tcW w:w="832" w:type="pct"/>
          </w:tcPr>
          <w:p w14:paraId="542B139D" w14:textId="414216F2" w:rsidR="001264CA" w:rsidRPr="001264CA" w:rsidRDefault="00D11BE5" w:rsidP="00C97DCB">
            <w:pPr>
              <w:pStyle w:val="NoSpacing"/>
            </w:pPr>
            <w:r>
              <w:t>Contact Info</w:t>
            </w:r>
          </w:p>
        </w:tc>
        <w:tc>
          <w:tcPr>
            <w:tcW w:w="1434" w:type="pct"/>
          </w:tcPr>
          <w:p w14:paraId="4D09EAFD" w14:textId="7AC4E9EC" w:rsidR="00D11BE5" w:rsidRDefault="00000000" w:rsidP="00C97DCB">
            <w:pPr>
              <w:pStyle w:val="NoSpacing"/>
            </w:pPr>
            <w:hyperlink r:id="rId8" w:history="1">
              <w:r w:rsidR="00D11BE5" w:rsidRPr="00056FBF">
                <w:rPr>
                  <w:rStyle w:val="Hyperlink"/>
                </w:rPr>
                <w:t>Brendan.Shea@rctc.edu</w:t>
              </w:r>
            </w:hyperlink>
          </w:p>
          <w:p w14:paraId="139C46AE" w14:textId="2E4E5C87" w:rsidR="001264CA" w:rsidRPr="001264CA" w:rsidRDefault="00F00AC1" w:rsidP="00C97DCB">
            <w:pPr>
              <w:pStyle w:val="NoSpacing"/>
            </w:pPr>
            <w:r>
              <w:t xml:space="preserve">507-722-1146 </w:t>
            </w:r>
          </w:p>
        </w:tc>
        <w:tc>
          <w:tcPr>
            <w:tcW w:w="721" w:type="pct"/>
          </w:tcPr>
          <w:p w14:paraId="6D503B94" w14:textId="77777777" w:rsidR="001264CA" w:rsidRPr="001264CA" w:rsidRDefault="001264CA" w:rsidP="00C97DCB">
            <w:pPr>
              <w:pStyle w:val="NoSpacing"/>
            </w:pPr>
            <w:r w:rsidRPr="001264CA">
              <w:t>Prerequisites</w:t>
            </w:r>
          </w:p>
        </w:tc>
        <w:tc>
          <w:tcPr>
            <w:tcW w:w="2013" w:type="pct"/>
          </w:tcPr>
          <w:p w14:paraId="3A0A89B6" w14:textId="2CCEA732" w:rsidR="001264CA" w:rsidRPr="001264CA" w:rsidRDefault="00C82C25" w:rsidP="00C97DCB">
            <w:pPr>
              <w:pStyle w:val="NoSpacing"/>
            </w:pPr>
            <w:r>
              <w:t>None</w:t>
            </w:r>
            <w:r w:rsidR="00AB62A6">
              <w:t xml:space="preserve"> (However, this is a college-level class, so you should be comfortable </w:t>
            </w:r>
            <w:r w:rsidR="008F3127">
              <w:t>with reading college-level texts</w:t>
            </w:r>
            <w:r w:rsidR="005A7489">
              <w:t xml:space="preserve"> and</w:t>
            </w:r>
            <w:r w:rsidR="008F3127">
              <w:t xml:space="preserve"> writing responses to these</w:t>
            </w:r>
            <w:r w:rsidR="00841413">
              <w:t>. See below for more details.)</w:t>
            </w:r>
          </w:p>
        </w:tc>
      </w:tr>
      <w:tr w:rsidR="001264CA" w:rsidRPr="001264CA" w14:paraId="2850B3DD" w14:textId="77777777" w:rsidTr="000972F3">
        <w:trPr>
          <w:trHeight w:val="269"/>
        </w:trPr>
        <w:tc>
          <w:tcPr>
            <w:tcW w:w="832" w:type="pct"/>
          </w:tcPr>
          <w:p w14:paraId="7E6A556E" w14:textId="427E4516" w:rsidR="001264CA" w:rsidRPr="001264CA" w:rsidRDefault="00F00AC1" w:rsidP="00C97DCB">
            <w:pPr>
              <w:pStyle w:val="NoSpacing"/>
            </w:pPr>
            <w:r>
              <w:t>Office</w:t>
            </w:r>
          </w:p>
        </w:tc>
        <w:tc>
          <w:tcPr>
            <w:tcW w:w="1434" w:type="pct"/>
          </w:tcPr>
          <w:p w14:paraId="0246A7D2" w14:textId="3181A42F" w:rsidR="001264CA" w:rsidRPr="001264CA" w:rsidRDefault="00E86E08" w:rsidP="00C97DCB">
            <w:pPr>
              <w:pStyle w:val="NoSpacing"/>
            </w:pPr>
            <w:r>
              <w:t>M2403Q</w:t>
            </w:r>
          </w:p>
        </w:tc>
        <w:tc>
          <w:tcPr>
            <w:tcW w:w="721" w:type="pct"/>
          </w:tcPr>
          <w:p w14:paraId="6BA0CA40" w14:textId="77777777" w:rsidR="001264CA" w:rsidRPr="001264CA" w:rsidRDefault="001264CA" w:rsidP="00C97DCB">
            <w:pPr>
              <w:pStyle w:val="NoSpacing"/>
            </w:pPr>
            <w:r w:rsidRPr="001264CA">
              <w:t>Class location</w:t>
            </w:r>
          </w:p>
        </w:tc>
        <w:tc>
          <w:tcPr>
            <w:tcW w:w="2013" w:type="pct"/>
          </w:tcPr>
          <w:p w14:paraId="35F8E407" w14:textId="00743783" w:rsidR="001264CA" w:rsidRPr="001264CA" w:rsidRDefault="00BD620F" w:rsidP="00C97DCB">
            <w:pPr>
              <w:pStyle w:val="NoSpacing"/>
            </w:pPr>
            <w:r>
              <w:t>Online</w:t>
            </w:r>
          </w:p>
        </w:tc>
      </w:tr>
      <w:tr w:rsidR="001264CA" w:rsidRPr="001264CA" w14:paraId="4C018E74" w14:textId="77777777" w:rsidTr="000972F3">
        <w:trPr>
          <w:trHeight w:val="215"/>
        </w:trPr>
        <w:tc>
          <w:tcPr>
            <w:tcW w:w="832" w:type="pct"/>
          </w:tcPr>
          <w:p w14:paraId="3B10FE86" w14:textId="7FB435F6" w:rsidR="001264CA" w:rsidRPr="001264CA" w:rsidRDefault="00BD620F" w:rsidP="00C97DCB">
            <w:pPr>
              <w:pStyle w:val="NoSpacing"/>
            </w:pPr>
            <w:r>
              <w:t>Zoom Office Hours</w:t>
            </w:r>
          </w:p>
        </w:tc>
        <w:tc>
          <w:tcPr>
            <w:tcW w:w="1434" w:type="pct"/>
          </w:tcPr>
          <w:p w14:paraId="7C1EBCEF" w14:textId="62AA2625" w:rsidR="00441648" w:rsidRDefault="00441648" w:rsidP="00511F5E">
            <w:pPr>
              <w:pStyle w:val="NoSpacing"/>
            </w:pPr>
            <w:r>
              <w:t>Fri 10-12 (Open)</w:t>
            </w:r>
          </w:p>
          <w:p w14:paraId="16014156" w14:textId="0EB4A3F9" w:rsidR="00A17B50" w:rsidRPr="00F940F7" w:rsidRDefault="00F940F7" w:rsidP="00441648">
            <w:pPr>
              <w:pStyle w:val="NoSpacing"/>
            </w:pPr>
            <w:r>
              <w:t>Also by appointment</w:t>
            </w:r>
          </w:p>
        </w:tc>
        <w:tc>
          <w:tcPr>
            <w:tcW w:w="721" w:type="pct"/>
          </w:tcPr>
          <w:p w14:paraId="49342DE0" w14:textId="77777777" w:rsidR="001264CA" w:rsidRPr="001264CA" w:rsidRDefault="001264CA" w:rsidP="00C97DCB">
            <w:pPr>
              <w:pStyle w:val="NoSpacing"/>
            </w:pPr>
            <w:r w:rsidRPr="001264CA">
              <w:t>Class time</w:t>
            </w:r>
          </w:p>
        </w:tc>
        <w:tc>
          <w:tcPr>
            <w:tcW w:w="2013" w:type="pct"/>
          </w:tcPr>
          <w:p w14:paraId="6ED3BCDE" w14:textId="1411ECC3" w:rsidR="00A17B50" w:rsidRPr="000972F3" w:rsidRDefault="00F940F7" w:rsidP="0093171A">
            <w:pPr>
              <w:pStyle w:val="NoSpacing"/>
            </w:pPr>
            <w:r>
              <w:t>Asynchronous</w:t>
            </w:r>
          </w:p>
        </w:tc>
      </w:tr>
      <w:tr w:rsidR="000972F3" w:rsidRPr="001264CA" w14:paraId="135C5408" w14:textId="77777777" w:rsidTr="000972F3">
        <w:trPr>
          <w:trHeight w:val="215"/>
        </w:trPr>
        <w:tc>
          <w:tcPr>
            <w:tcW w:w="832" w:type="pct"/>
          </w:tcPr>
          <w:p w14:paraId="2D34BCB3" w14:textId="6AD82166" w:rsidR="000972F3" w:rsidRPr="000972F3" w:rsidRDefault="000972F3" w:rsidP="00C97DCB">
            <w:pPr>
              <w:pStyle w:val="NoSpacing"/>
              <w:rPr>
                <w:b/>
                <w:bCs/>
              </w:rPr>
            </w:pPr>
            <w:r w:rsidRPr="000972F3">
              <w:rPr>
                <w:b/>
                <w:bCs/>
              </w:rPr>
              <w:t>Class Zoom Link</w:t>
            </w:r>
          </w:p>
        </w:tc>
        <w:tc>
          <w:tcPr>
            <w:tcW w:w="4168" w:type="pct"/>
            <w:gridSpan w:val="3"/>
          </w:tcPr>
          <w:p w14:paraId="04BAF52C" w14:textId="5EBA77EF" w:rsidR="000972F3" w:rsidRDefault="00000000" w:rsidP="000972F3">
            <w:pPr>
              <w:pStyle w:val="NoSpacing"/>
            </w:pPr>
            <w:hyperlink r:id="rId9" w:history="1">
              <w:r w:rsidR="000972F3" w:rsidRPr="00711350">
                <w:rPr>
                  <w:rStyle w:val="Hyperlink"/>
                </w:rPr>
                <w:t>https://minnstate.zoom.us/j/99874991922</w:t>
              </w:r>
            </w:hyperlink>
            <w:r w:rsidR="000972F3">
              <w:t xml:space="preserve">              Passcode: 312566</w:t>
            </w:r>
          </w:p>
        </w:tc>
      </w:tr>
    </w:tbl>
    <w:p w14:paraId="018BC062" w14:textId="72147217" w:rsidR="0021268F" w:rsidRDefault="0021268F" w:rsidP="00B31683">
      <w:pPr>
        <w:rPr>
          <w:b/>
          <w:bCs/>
        </w:rPr>
      </w:pPr>
      <w:r>
        <w:rPr>
          <w:b/>
          <w:bCs/>
        </w:rPr>
        <w:t>Revised 10/15/2022 – Missing a week in the calendar. Due dates are adjusted.</w:t>
      </w:r>
    </w:p>
    <w:p w14:paraId="2F01EBCA" w14:textId="2B3C1E8C" w:rsidR="00E17FA1" w:rsidRPr="0021268F" w:rsidRDefault="00E17FA1" w:rsidP="00B31683">
      <w:pPr>
        <w:rPr>
          <w:b/>
          <w:bCs/>
        </w:rPr>
      </w:pPr>
      <w:r>
        <w:rPr>
          <w:b/>
          <w:bCs/>
        </w:rPr>
        <w:t>Revised 10/25/2022 – Adjustments to reading schedule</w:t>
      </w:r>
    </w:p>
    <w:p w14:paraId="3D9224E7" w14:textId="04BDD472" w:rsidR="008D4F23" w:rsidRDefault="00EA7ED3" w:rsidP="00B31683">
      <w:r w:rsidRPr="005F13B1">
        <w:t xml:space="preserve">Welcome to PHIL </w:t>
      </w:r>
      <w:r w:rsidR="00F940F7">
        <w:t>2001: Science Fiction and Philosophy</w:t>
      </w:r>
      <w:r w:rsidRPr="005F13B1">
        <w:t>! I</w:t>
      </w:r>
      <w:r w:rsidR="001D2D04">
        <w:t>'</w:t>
      </w:r>
      <w:r w:rsidRPr="005F13B1">
        <w:t>m your instructor, Brendan Shea (</w:t>
      </w:r>
      <w:r w:rsidR="006275A3">
        <w:t xml:space="preserve">I prefer </w:t>
      </w:r>
      <w:r w:rsidR="001D2D04">
        <w:t>"</w:t>
      </w:r>
      <w:r w:rsidRPr="005F13B1">
        <w:t>Brendan</w:t>
      </w:r>
      <w:r w:rsidR="00F940F7">
        <w:t xml:space="preserve">.” </w:t>
      </w:r>
      <w:r w:rsidR="001D2D04">
        <w:t>"</w:t>
      </w:r>
      <w:r w:rsidRPr="005F13B1">
        <w:t>Dr. Shea</w:t>
      </w:r>
      <w:r w:rsidR="001D2D04">
        <w:t>"</w:t>
      </w:r>
      <w:r w:rsidRPr="005F13B1">
        <w:t xml:space="preserve"> </w:t>
      </w:r>
      <w:r w:rsidR="001A3660">
        <w:t xml:space="preserve">or </w:t>
      </w:r>
      <w:r w:rsidR="001D2D04">
        <w:t>"</w:t>
      </w:r>
      <w:r w:rsidR="001A3660">
        <w:t>Prof. Shea</w:t>
      </w:r>
      <w:r w:rsidR="001D2D04">
        <w:t>"</w:t>
      </w:r>
      <w:r w:rsidR="001A3660">
        <w:t xml:space="preserve"> work </w:t>
      </w:r>
      <w:r w:rsidRPr="005F13B1">
        <w:t>if you are feeling formal). If you have short questions</w:t>
      </w:r>
      <w:r w:rsidR="00270F00">
        <w:t xml:space="preserve"> (not answered here)</w:t>
      </w:r>
      <w:r>
        <w:t xml:space="preserve">, </w:t>
      </w:r>
      <w:r w:rsidRPr="005F13B1">
        <w:t>email is generally the best way to get ahold of me. For more detailed questions about the class, I</w:t>
      </w:r>
      <w:r w:rsidR="001D2D04">
        <w:t>'</w:t>
      </w:r>
      <w:r w:rsidRPr="005F13B1">
        <w:t xml:space="preserve">d encourage you to </w:t>
      </w:r>
      <w:r>
        <w:t>talk to m</w:t>
      </w:r>
      <w:r w:rsidRPr="005F13B1">
        <w:t>e during office hours (either in person or over the phone), or to set up an appointment.</w:t>
      </w:r>
      <w:r>
        <w:t xml:space="preserve"> </w:t>
      </w:r>
    </w:p>
    <w:p w14:paraId="30ABCC6E" w14:textId="0972CF12" w:rsidR="0022059B" w:rsidRPr="008D4F23" w:rsidRDefault="0022059B" w:rsidP="00B31683">
      <w:r>
        <w:rPr>
          <w:b/>
          <w:bCs/>
        </w:rPr>
        <w:t xml:space="preserve">Course Description. </w:t>
      </w:r>
      <w:r w:rsidRPr="0022059B">
        <w:t>This course will explore philosophical themes in the context of science fiction (and fantasy) literature and film. Major topics include the relationship between mind and body, the nature of scientific inquiry, and issues concerning social and political philosophy and the philosophy of race and gender. Students will learn to apply basic methods of philosophical inquiry, and will engage with work from a culturally diverse selection of authors and filmmakers. The material will be selected with a goal of expanding the students knowledge of the human condition and human cultures, especially as this relates to ideas, values, and institutions. Particular attention will be given to the cultivation of critical reading and writing. College-level reading and writing is recommended. (Prerequisites: None).</w:t>
      </w:r>
    </w:p>
    <w:sdt>
      <w:sdtPr>
        <w:rPr>
          <w:caps w:val="0"/>
          <w:color w:val="auto"/>
          <w:spacing w:val="0"/>
          <w:sz w:val="21"/>
          <w:szCs w:val="21"/>
        </w:rPr>
        <w:id w:val="-1440133284"/>
        <w:docPartObj>
          <w:docPartGallery w:val="Table of Contents"/>
          <w:docPartUnique/>
        </w:docPartObj>
      </w:sdtPr>
      <w:sdtEndPr>
        <w:rPr>
          <w:b/>
          <w:bCs/>
          <w:noProof/>
          <w:sz w:val="20"/>
          <w:szCs w:val="20"/>
        </w:rPr>
      </w:sdtEndPr>
      <w:sdtContent>
        <w:p w14:paraId="67F88C1E" w14:textId="11F091C7" w:rsidR="00D170E1" w:rsidRDefault="00D170E1">
          <w:pPr>
            <w:pStyle w:val="TOCHeading"/>
          </w:pPr>
          <w:r>
            <w:t>Contents</w:t>
          </w:r>
        </w:p>
        <w:p w14:paraId="051EB4A0" w14:textId="7CD4235F" w:rsidR="00D444F9" w:rsidRDefault="00D170E1">
          <w:pPr>
            <w:pStyle w:val="TOC1"/>
            <w:tabs>
              <w:tab w:val="right" w:leader="dot" w:pos="10790"/>
            </w:tabs>
            <w:rPr>
              <w:noProof/>
              <w:sz w:val="22"/>
              <w:szCs w:val="22"/>
            </w:rPr>
          </w:pPr>
          <w:r>
            <w:fldChar w:fldCharType="begin"/>
          </w:r>
          <w:r>
            <w:instrText xml:space="preserve"> TOC \o "1-3" \h \z \u </w:instrText>
          </w:r>
          <w:r>
            <w:fldChar w:fldCharType="separate"/>
          </w:r>
          <w:hyperlink w:anchor="_Toc103861507" w:history="1">
            <w:r w:rsidR="00D444F9" w:rsidRPr="00DE0DDF">
              <w:rPr>
                <w:rStyle w:val="Hyperlink"/>
                <w:noProof/>
              </w:rPr>
              <w:t>Course Content and Learning Outcomes</w:t>
            </w:r>
            <w:r w:rsidR="00D444F9">
              <w:rPr>
                <w:noProof/>
                <w:webHidden/>
              </w:rPr>
              <w:tab/>
            </w:r>
            <w:r w:rsidR="00D444F9">
              <w:rPr>
                <w:noProof/>
                <w:webHidden/>
              </w:rPr>
              <w:fldChar w:fldCharType="begin"/>
            </w:r>
            <w:r w:rsidR="00D444F9">
              <w:rPr>
                <w:noProof/>
                <w:webHidden/>
              </w:rPr>
              <w:instrText xml:space="preserve"> PAGEREF _Toc103861507 \h </w:instrText>
            </w:r>
            <w:r w:rsidR="00D444F9">
              <w:rPr>
                <w:noProof/>
                <w:webHidden/>
              </w:rPr>
            </w:r>
            <w:r w:rsidR="00D444F9">
              <w:rPr>
                <w:noProof/>
                <w:webHidden/>
              </w:rPr>
              <w:fldChar w:fldCharType="separate"/>
            </w:r>
            <w:r w:rsidR="00D444F9">
              <w:rPr>
                <w:noProof/>
                <w:webHidden/>
              </w:rPr>
              <w:t>1</w:t>
            </w:r>
            <w:r w:rsidR="00D444F9">
              <w:rPr>
                <w:noProof/>
                <w:webHidden/>
              </w:rPr>
              <w:fldChar w:fldCharType="end"/>
            </w:r>
          </w:hyperlink>
        </w:p>
        <w:p w14:paraId="0604143A" w14:textId="16F8A860" w:rsidR="00D444F9" w:rsidRDefault="00000000">
          <w:pPr>
            <w:pStyle w:val="TOC1"/>
            <w:tabs>
              <w:tab w:val="right" w:leader="dot" w:pos="10790"/>
            </w:tabs>
            <w:rPr>
              <w:noProof/>
              <w:sz w:val="22"/>
              <w:szCs w:val="22"/>
            </w:rPr>
          </w:pPr>
          <w:hyperlink w:anchor="_Toc103861508" w:history="1">
            <w:r w:rsidR="00D444F9" w:rsidRPr="00DE0DDF">
              <w:rPr>
                <w:rStyle w:val="Hyperlink"/>
                <w:noProof/>
              </w:rPr>
              <w:t>Required and Recommedned Course Materials</w:t>
            </w:r>
            <w:r w:rsidR="00D444F9">
              <w:rPr>
                <w:noProof/>
                <w:webHidden/>
              </w:rPr>
              <w:tab/>
            </w:r>
            <w:r w:rsidR="00D444F9">
              <w:rPr>
                <w:noProof/>
                <w:webHidden/>
              </w:rPr>
              <w:fldChar w:fldCharType="begin"/>
            </w:r>
            <w:r w:rsidR="00D444F9">
              <w:rPr>
                <w:noProof/>
                <w:webHidden/>
              </w:rPr>
              <w:instrText xml:space="preserve"> PAGEREF _Toc103861508 \h </w:instrText>
            </w:r>
            <w:r w:rsidR="00D444F9">
              <w:rPr>
                <w:noProof/>
                <w:webHidden/>
              </w:rPr>
            </w:r>
            <w:r w:rsidR="00D444F9">
              <w:rPr>
                <w:noProof/>
                <w:webHidden/>
              </w:rPr>
              <w:fldChar w:fldCharType="separate"/>
            </w:r>
            <w:r w:rsidR="00D444F9">
              <w:rPr>
                <w:noProof/>
                <w:webHidden/>
              </w:rPr>
              <w:t>2</w:t>
            </w:r>
            <w:r w:rsidR="00D444F9">
              <w:rPr>
                <w:noProof/>
                <w:webHidden/>
              </w:rPr>
              <w:fldChar w:fldCharType="end"/>
            </w:r>
          </w:hyperlink>
        </w:p>
        <w:p w14:paraId="6588AE17" w14:textId="4A707E53" w:rsidR="00D444F9" w:rsidRDefault="00000000">
          <w:pPr>
            <w:pStyle w:val="TOC1"/>
            <w:tabs>
              <w:tab w:val="right" w:leader="dot" w:pos="10790"/>
            </w:tabs>
            <w:rPr>
              <w:noProof/>
              <w:sz w:val="22"/>
              <w:szCs w:val="22"/>
            </w:rPr>
          </w:pPr>
          <w:hyperlink w:anchor="_Toc103861509" w:history="1">
            <w:r w:rsidR="00D444F9" w:rsidRPr="00DE0DDF">
              <w:rPr>
                <w:rStyle w:val="Hyperlink"/>
                <w:noProof/>
              </w:rPr>
              <w:t>Grading and Course Policies</w:t>
            </w:r>
            <w:r w:rsidR="00D444F9">
              <w:rPr>
                <w:noProof/>
                <w:webHidden/>
              </w:rPr>
              <w:tab/>
            </w:r>
            <w:r w:rsidR="00D444F9">
              <w:rPr>
                <w:noProof/>
                <w:webHidden/>
              </w:rPr>
              <w:fldChar w:fldCharType="begin"/>
            </w:r>
            <w:r w:rsidR="00D444F9">
              <w:rPr>
                <w:noProof/>
                <w:webHidden/>
              </w:rPr>
              <w:instrText xml:space="preserve"> PAGEREF _Toc103861509 \h </w:instrText>
            </w:r>
            <w:r w:rsidR="00D444F9">
              <w:rPr>
                <w:noProof/>
                <w:webHidden/>
              </w:rPr>
            </w:r>
            <w:r w:rsidR="00D444F9">
              <w:rPr>
                <w:noProof/>
                <w:webHidden/>
              </w:rPr>
              <w:fldChar w:fldCharType="separate"/>
            </w:r>
            <w:r w:rsidR="00D444F9">
              <w:rPr>
                <w:noProof/>
                <w:webHidden/>
              </w:rPr>
              <w:t>2</w:t>
            </w:r>
            <w:r w:rsidR="00D444F9">
              <w:rPr>
                <w:noProof/>
                <w:webHidden/>
              </w:rPr>
              <w:fldChar w:fldCharType="end"/>
            </w:r>
          </w:hyperlink>
        </w:p>
        <w:p w14:paraId="478B8AF6" w14:textId="79D5AF9E" w:rsidR="00D444F9" w:rsidRDefault="00000000">
          <w:pPr>
            <w:pStyle w:val="TOC1"/>
            <w:tabs>
              <w:tab w:val="right" w:leader="dot" w:pos="10790"/>
            </w:tabs>
            <w:rPr>
              <w:noProof/>
              <w:sz w:val="22"/>
              <w:szCs w:val="22"/>
            </w:rPr>
          </w:pPr>
          <w:hyperlink w:anchor="_Toc103861510" w:history="1">
            <w:r w:rsidR="00D444F9" w:rsidRPr="00DE0DDF">
              <w:rPr>
                <w:rStyle w:val="Hyperlink"/>
                <w:noProof/>
              </w:rPr>
              <w:t>Policy on Late Work</w:t>
            </w:r>
            <w:r w:rsidR="00D444F9">
              <w:rPr>
                <w:noProof/>
                <w:webHidden/>
              </w:rPr>
              <w:tab/>
            </w:r>
            <w:r w:rsidR="00D444F9">
              <w:rPr>
                <w:noProof/>
                <w:webHidden/>
              </w:rPr>
              <w:fldChar w:fldCharType="begin"/>
            </w:r>
            <w:r w:rsidR="00D444F9">
              <w:rPr>
                <w:noProof/>
                <w:webHidden/>
              </w:rPr>
              <w:instrText xml:space="preserve"> PAGEREF _Toc103861510 \h </w:instrText>
            </w:r>
            <w:r w:rsidR="00D444F9">
              <w:rPr>
                <w:noProof/>
                <w:webHidden/>
              </w:rPr>
            </w:r>
            <w:r w:rsidR="00D444F9">
              <w:rPr>
                <w:noProof/>
                <w:webHidden/>
              </w:rPr>
              <w:fldChar w:fldCharType="separate"/>
            </w:r>
            <w:r w:rsidR="00D444F9">
              <w:rPr>
                <w:noProof/>
                <w:webHidden/>
              </w:rPr>
              <w:t>3</w:t>
            </w:r>
            <w:r w:rsidR="00D444F9">
              <w:rPr>
                <w:noProof/>
                <w:webHidden/>
              </w:rPr>
              <w:fldChar w:fldCharType="end"/>
            </w:r>
          </w:hyperlink>
        </w:p>
        <w:p w14:paraId="4F5EDAB4" w14:textId="3DF4DCCC" w:rsidR="00D444F9" w:rsidRDefault="00000000">
          <w:pPr>
            <w:pStyle w:val="TOC1"/>
            <w:tabs>
              <w:tab w:val="right" w:leader="dot" w:pos="10790"/>
            </w:tabs>
            <w:rPr>
              <w:noProof/>
              <w:sz w:val="22"/>
              <w:szCs w:val="22"/>
            </w:rPr>
          </w:pPr>
          <w:hyperlink w:anchor="_Toc103861511" w:history="1">
            <w:r w:rsidR="00D444F9" w:rsidRPr="00DE0DDF">
              <w:rPr>
                <w:rStyle w:val="Hyperlink"/>
                <w:noProof/>
              </w:rPr>
              <w:t>RCTC Common Policies</w:t>
            </w:r>
            <w:r w:rsidR="00D444F9">
              <w:rPr>
                <w:noProof/>
                <w:webHidden/>
              </w:rPr>
              <w:tab/>
            </w:r>
            <w:r w:rsidR="00D444F9">
              <w:rPr>
                <w:noProof/>
                <w:webHidden/>
              </w:rPr>
              <w:fldChar w:fldCharType="begin"/>
            </w:r>
            <w:r w:rsidR="00D444F9">
              <w:rPr>
                <w:noProof/>
                <w:webHidden/>
              </w:rPr>
              <w:instrText xml:space="preserve"> PAGEREF _Toc103861511 \h </w:instrText>
            </w:r>
            <w:r w:rsidR="00D444F9">
              <w:rPr>
                <w:noProof/>
                <w:webHidden/>
              </w:rPr>
            </w:r>
            <w:r w:rsidR="00D444F9">
              <w:rPr>
                <w:noProof/>
                <w:webHidden/>
              </w:rPr>
              <w:fldChar w:fldCharType="separate"/>
            </w:r>
            <w:r w:rsidR="00D444F9">
              <w:rPr>
                <w:noProof/>
                <w:webHidden/>
              </w:rPr>
              <w:t>3</w:t>
            </w:r>
            <w:r w:rsidR="00D444F9">
              <w:rPr>
                <w:noProof/>
                <w:webHidden/>
              </w:rPr>
              <w:fldChar w:fldCharType="end"/>
            </w:r>
          </w:hyperlink>
        </w:p>
        <w:p w14:paraId="04F91558" w14:textId="7049FACD" w:rsidR="00D444F9" w:rsidRDefault="00000000">
          <w:pPr>
            <w:pStyle w:val="TOC1"/>
            <w:tabs>
              <w:tab w:val="right" w:leader="dot" w:pos="10790"/>
            </w:tabs>
            <w:rPr>
              <w:noProof/>
              <w:sz w:val="22"/>
              <w:szCs w:val="22"/>
            </w:rPr>
          </w:pPr>
          <w:hyperlink w:anchor="_Toc103861512" w:history="1">
            <w:r w:rsidR="00D444F9" w:rsidRPr="00DE0DDF">
              <w:rPr>
                <w:rStyle w:val="Hyperlink"/>
                <w:noProof/>
              </w:rPr>
              <w:t>Using Perusall Reading Assingments</w:t>
            </w:r>
            <w:r w:rsidR="00D444F9">
              <w:rPr>
                <w:noProof/>
                <w:webHidden/>
              </w:rPr>
              <w:tab/>
            </w:r>
            <w:r w:rsidR="00D444F9">
              <w:rPr>
                <w:noProof/>
                <w:webHidden/>
              </w:rPr>
              <w:fldChar w:fldCharType="begin"/>
            </w:r>
            <w:r w:rsidR="00D444F9">
              <w:rPr>
                <w:noProof/>
                <w:webHidden/>
              </w:rPr>
              <w:instrText xml:space="preserve"> PAGEREF _Toc103861512 \h </w:instrText>
            </w:r>
            <w:r w:rsidR="00D444F9">
              <w:rPr>
                <w:noProof/>
                <w:webHidden/>
              </w:rPr>
            </w:r>
            <w:r w:rsidR="00D444F9">
              <w:rPr>
                <w:noProof/>
                <w:webHidden/>
              </w:rPr>
              <w:fldChar w:fldCharType="separate"/>
            </w:r>
            <w:r w:rsidR="00D444F9">
              <w:rPr>
                <w:noProof/>
                <w:webHidden/>
              </w:rPr>
              <w:t>4</w:t>
            </w:r>
            <w:r w:rsidR="00D444F9">
              <w:rPr>
                <w:noProof/>
                <w:webHidden/>
              </w:rPr>
              <w:fldChar w:fldCharType="end"/>
            </w:r>
          </w:hyperlink>
        </w:p>
        <w:p w14:paraId="62B47E4C" w14:textId="172BA92A" w:rsidR="00D444F9" w:rsidRDefault="00000000">
          <w:pPr>
            <w:pStyle w:val="TOC1"/>
            <w:tabs>
              <w:tab w:val="right" w:leader="dot" w:pos="10790"/>
            </w:tabs>
            <w:rPr>
              <w:noProof/>
              <w:sz w:val="22"/>
              <w:szCs w:val="22"/>
            </w:rPr>
          </w:pPr>
          <w:hyperlink w:anchor="_Toc103861513" w:history="1">
            <w:r w:rsidR="00D444F9" w:rsidRPr="00DE0DDF">
              <w:rPr>
                <w:rStyle w:val="Hyperlink"/>
                <w:noProof/>
              </w:rPr>
              <w:t>Getting in Touch with Me (and What to Include in an Email)</w:t>
            </w:r>
            <w:r w:rsidR="00D444F9">
              <w:rPr>
                <w:noProof/>
                <w:webHidden/>
              </w:rPr>
              <w:tab/>
            </w:r>
            <w:r w:rsidR="00D444F9">
              <w:rPr>
                <w:noProof/>
                <w:webHidden/>
              </w:rPr>
              <w:fldChar w:fldCharType="begin"/>
            </w:r>
            <w:r w:rsidR="00D444F9">
              <w:rPr>
                <w:noProof/>
                <w:webHidden/>
              </w:rPr>
              <w:instrText xml:space="preserve"> PAGEREF _Toc103861513 \h </w:instrText>
            </w:r>
            <w:r w:rsidR="00D444F9">
              <w:rPr>
                <w:noProof/>
                <w:webHidden/>
              </w:rPr>
            </w:r>
            <w:r w:rsidR="00D444F9">
              <w:rPr>
                <w:noProof/>
                <w:webHidden/>
              </w:rPr>
              <w:fldChar w:fldCharType="separate"/>
            </w:r>
            <w:r w:rsidR="00D444F9">
              <w:rPr>
                <w:noProof/>
                <w:webHidden/>
              </w:rPr>
              <w:t>5</w:t>
            </w:r>
            <w:r w:rsidR="00D444F9">
              <w:rPr>
                <w:noProof/>
                <w:webHidden/>
              </w:rPr>
              <w:fldChar w:fldCharType="end"/>
            </w:r>
          </w:hyperlink>
        </w:p>
        <w:p w14:paraId="415E25B1" w14:textId="6C2E1747" w:rsidR="00D444F9" w:rsidRDefault="00000000">
          <w:pPr>
            <w:pStyle w:val="TOC1"/>
            <w:tabs>
              <w:tab w:val="right" w:leader="dot" w:pos="10790"/>
            </w:tabs>
            <w:rPr>
              <w:noProof/>
              <w:sz w:val="22"/>
              <w:szCs w:val="22"/>
            </w:rPr>
          </w:pPr>
          <w:hyperlink w:anchor="_Toc103861514" w:history="1">
            <w:r w:rsidR="00D444F9" w:rsidRPr="00DE0DDF">
              <w:rPr>
                <w:rStyle w:val="Hyperlink"/>
                <w:noProof/>
              </w:rPr>
              <w:t>Short Essays: How to Write Them and How They are Graded</w:t>
            </w:r>
            <w:r w:rsidR="00D444F9">
              <w:rPr>
                <w:noProof/>
                <w:webHidden/>
              </w:rPr>
              <w:tab/>
            </w:r>
            <w:r w:rsidR="00D444F9">
              <w:rPr>
                <w:noProof/>
                <w:webHidden/>
              </w:rPr>
              <w:fldChar w:fldCharType="begin"/>
            </w:r>
            <w:r w:rsidR="00D444F9">
              <w:rPr>
                <w:noProof/>
                <w:webHidden/>
              </w:rPr>
              <w:instrText xml:space="preserve"> PAGEREF _Toc103861514 \h </w:instrText>
            </w:r>
            <w:r w:rsidR="00D444F9">
              <w:rPr>
                <w:noProof/>
                <w:webHidden/>
              </w:rPr>
            </w:r>
            <w:r w:rsidR="00D444F9">
              <w:rPr>
                <w:noProof/>
                <w:webHidden/>
              </w:rPr>
              <w:fldChar w:fldCharType="separate"/>
            </w:r>
            <w:r w:rsidR="00D444F9">
              <w:rPr>
                <w:noProof/>
                <w:webHidden/>
              </w:rPr>
              <w:t>5</w:t>
            </w:r>
            <w:r w:rsidR="00D444F9">
              <w:rPr>
                <w:noProof/>
                <w:webHidden/>
              </w:rPr>
              <w:fldChar w:fldCharType="end"/>
            </w:r>
          </w:hyperlink>
        </w:p>
        <w:p w14:paraId="53D8C959" w14:textId="303F78CC" w:rsidR="00D444F9" w:rsidRDefault="00000000">
          <w:pPr>
            <w:pStyle w:val="TOC2"/>
            <w:tabs>
              <w:tab w:val="right" w:leader="dot" w:pos="10790"/>
            </w:tabs>
            <w:rPr>
              <w:noProof/>
              <w:sz w:val="22"/>
              <w:szCs w:val="22"/>
            </w:rPr>
          </w:pPr>
          <w:hyperlink w:anchor="_Toc103861515" w:history="1">
            <w:r w:rsidR="00D444F9" w:rsidRPr="00DE0DDF">
              <w:rPr>
                <w:rStyle w:val="Hyperlink"/>
                <w:noProof/>
              </w:rPr>
              <w:t>Essay Grading Rubric</w:t>
            </w:r>
            <w:r w:rsidR="00D444F9">
              <w:rPr>
                <w:noProof/>
                <w:webHidden/>
              </w:rPr>
              <w:tab/>
            </w:r>
            <w:r w:rsidR="00D444F9">
              <w:rPr>
                <w:noProof/>
                <w:webHidden/>
              </w:rPr>
              <w:fldChar w:fldCharType="begin"/>
            </w:r>
            <w:r w:rsidR="00D444F9">
              <w:rPr>
                <w:noProof/>
                <w:webHidden/>
              </w:rPr>
              <w:instrText xml:space="preserve"> PAGEREF _Toc103861515 \h </w:instrText>
            </w:r>
            <w:r w:rsidR="00D444F9">
              <w:rPr>
                <w:noProof/>
                <w:webHidden/>
              </w:rPr>
            </w:r>
            <w:r w:rsidR="00D444F9">
              <w:rPr>
                <w:noProof/>
                <w:webHidden/>
              </w:rPr>
              <w:fldChar w:fldCharType="separate"/>
            </w:r>
            <w:r w:rsidR="00D444F9">
              <w:rPr>
                <w:noProof/>
                <w:webHidden/>
              </w:rPr>
              <w:t>5</w:t>
            </w:r>
            <w:r w:rsidR="00D444F9">
              <w:rPr>
                <w:noProof/>
                <w:webHidden/>
              </w:rPr>
              <w:fldChar w:fldCharType="end"/>
            </w:r>
          </w:hyperlink>
        </w:p>
        <w:p w14:paraId="3EB13133" w14:textId="3551AA11" w:rsidR="00D444F9" w:rsidRDefault="00000000">
          <w:pPr>
            <w:pStyle w:val="TOC2"/>
            <w:tabs>
              <w:tab w:val="right" w:leader="dot" w:pos="10790"/>
            </w:tabs>
            <w:rPr>
              <w:noProof/>
              <w:sz w:val="22"/>
              <w:szCs w:val="22"/>
            </w:rPr>
          </w:pPr>
          <w:hyperlink w:anchor="_Toc103861516" w:history="1">
            <w:r w:rsidR="00D444F9" w:rsidRPr="00DE0DDF">
              <w:rPr>
                <w:rStyle w:val="Hyperlink"/>
                <w:noProof/>
              </w:rPr>
              <w:t>Tips on Writing Philosophy</w:t>
            </w:r>
            <w:r w:rsidR="00D444F9">
              <w:rPr>
                <w:noProof/>
                <w:webHidden/>
              </w:rPr>
              <w:tab/>
            </w:r>
            <w:r w:rsidR="00D444F9">
              <w:rPr>
                <w:noProof/>
                <w:webHidden/>
              </w:rPr>
              <w:fldChar w:fldCharType="begin"/>
            </w:r>
            <w:r w:rsidR="00D444F9">
              <w:rPr>
                <w:noProof/>
                <w:webHidden/>
              </w:rPr>
              <w:instrText xml:space="preserve"> PAGEREF _Toc103861516 \h </w:instrText>
            </w:r>
            <w:r w:rsidR="00D444F9">
              <w:rPr>
                <w:noProof/>
                <w:webHidden/>
              </w:rPr>
            </w:r>
            <w:r w:rsidR="00D444F9">
              <w:rPr>
                <w:noProof/>
                <w:webHidden/>
              </w:rPr>
              <w:fldChar w:fldCharType="separate"/>
            </w:r>
            <w:r w:rsidR="00D444F9">
              <w:rPr>
                <w:noProof/>
                <w:webHidden/>
              </w:rPr>
              <w:t>6</w:t>
            </w:r>
            <w:r w:rsidR="00D444F9">
              <w:rPr>
                <w:noProof/>
                <w:webHidden/>
              </w:rPr>
              <w:fldChar w:fldCharType="end"/>
            </w:r>
          </w:hyperlink>
        </w:p>
        <w:p w14:paraId="2EB95183" w14:textId="15D04695" w:rsidR="00D444F9" w:rsidRDefault="00000000">
          <w:pPr>
            <w:pStyle w:val="TOC1"/>
            <w:tabs>
              <w:tab w:val="right" w:leader="dot" w:pos="10790"/>
            </w:tabs>
            <w:rPr>
              <w:noProof/>
              <w:sz w:val="22"/>
              <w:szCs w:val="22"/>
            </w:rPr>
          </w:pPr>
          <w:hyperlink w:anchor="_Toc103861517" w:history="1">
            <w:r w:rsidR="00D444F9" w:rsidRPr="00DE0DDF">
              <w:rPr>
                <w:rStyle w:val="Hyperlink"/>
                <w:noProof/>
              </w:rPr>
              <w:t>Resources for Student Success</w:t>
            </w:r>
            <w:r w:rsidR="00D444F9">
              <w:rPr>
                <w:noProof/>
                <w:webHidden/>
              </w:rPr>
              <w:tab/>
            </w:r>
            <w:r w:rsidR="00D444F9">
              <w:rPr>
                <w:noProof/>
                <w:webHidden/>
              </w:rPr>
              <w:fldChar w:fldCharType="begin"/>
            </w:r>
            <w:r w:rsidR="00D444F9">
              <w:rPr>
                <w:noProof/>
                <w:webHidden/>
              </w:rPr>
              <w:instrText xml:space="preserve"> PAGEREF _Toc103861517 \h </w:instrText>
            </w:r>
            <w:r w:rsidR="00D444F9">
              <w:rPr>
                <w:noProof/>
                <w:webHidden/>
              </w:rPr>
            </w:r>
            <w:r w:rsidR="00D444F9">
              <w:rPr>
                <w:noProof/>
                <w:webHidden/>
              </w:rPr>
              <w:fldChar w:fldCharType="separate"/>
            </w:r>
            <w:r w:rsidR="00D444F9">
              <w:rPr>
                <w:noProof/>
                <w:webHidden/>
              </w:rPr>
              <w:t>6</w:t>
            </w:r>
            <w:r w:rsidR="00D444F9">
              <w:rPr>
                <w:noProof/>
                <w:webHidden/>
              </w:rPr>
              <w:fldChar w:fldCharType="end"/>
            </w:r>
          </w:hyperlink>
        </w:p>
        <w:p w14:paraId="1678DC38" w14:textId="32E720DD" w:rsidR="00D444F9" w:rsidRDefault="00000000">
          <w:pPr>
            <w:pStyle w:val="TOC1"/>
            <w:tabs>
              <w:tab w:val="right" w:leader="dot" w:pos="10790"/>
            </w:tabs>
            <w:rPr>
              <w:noProof/>
              <w:sz w:val="22"/>
              <w:szCs w:val="22"/>
            </w:rPr>
          </w:pPr>
          <w:hyperlink w:anchor="_Toc103861518" w:history="1">
            <w:r w:rsidR="00D444F9" w:rsidRPr="00DE0DDF">
              <w:rPr>
                <w:rStyle w:val="Hyperlink"/>
                <w:noProof/>
              </w:rPr>
              <w:t>Course Calendar</w:t>
            </w:r>
            <w:r w:rsidR="00D444F9">
              <w:rPr>
                <w:noProof/>
                <w:webHidden/>
              </w:rPr>
              <w:tab/>
            </w:r>
            <w:r w:rsidR="00D444F9">
              <w:rPr>
                <w:noProof/>
                <w:webHidden/>
              </w:rPr>
              <w:fldChar w:fldCharType="begin"/>
            </w:r>
            <w:r w:rsidR="00D444F9">
              <w:rPr>
                <w:noProof/>
                <w:webHidden/>
              </w:rPr>
              <w:instrText xml:space="preserve"> PAGEREF _Toc103861518 \h </w:instrText>
            </w:r>
            <w:r w:rsidR="00D444F9">
              <w:rPr>
                <w:noProof/>
                <w:webHidden/>
              </w:rPr>
            </w:r>
            <w:r w:rsidR="00D444F9">
              <w:rPr>
                <w:noProof/>
                <w:webHidden/>
              </w:rPr>
              <w:fldChar w:fldCharType="separate"/>
            </w:r>
            <w:r w:rsidR="00D444F9">
              <w:rPr>
                <w:noProof/>
                <w:webHidden/>
              </w:rPr>
              <w:t>7</w:t>
            </w:r>
            <w:r w:rsidR="00D444F9">
              <w:rPr>
                <w:noProof/>
                <w:webHidden/>
              </w:rPr>
              <w:fldChar w:fldCharType="end"/>
            </w:r>
          </w:hyperlink>
        </w:p>
        <w:p w14:paraId="35A50AB7" w14:textId="1FDCCA58" w:rsidR="00D444F9" w:rsidRDefault="00000000">
          <w:pPr>
            <w:pStyle w:val="TOC1"/>
            <w:tabs>
              <w:tab w:val="right" w:leader="dot" w:pos="10790"/>
            </w:tabs>
            <w:rPr>
              <w:noProof/>
              <w:sz w:val="22"/>
              <w:szCs w:val="22"/>
            </w:rPr>
          </w:pPr>
          <w:hyperlink w:anchor="_Toc103861519" w:history="1">
            <w:r w:rsidR="00D444F9" w:rsidRPr="00DE0DDF">
              <w:rPr>
                <w:rStyle w:val="Hyperlink"/>
                <w:noProof/>
              </w:rPr>
              <w:t>Syllabus Review Questions</w:t>
            </w:r>
            <w:r w:rsidR="00D444F9">
              <w:rPr>
                <w:noProof/>
                <w:webHidden/>
              </w:rPr>
              <w:tab/>
            </w:r>
            <w:r w:rsidR="00D444F9">
              <w:rPr>
                <w:noProof/>
                <w:webHidden/>
              </w:rPr>
              <w:fldChar w:fldCharType="begin"/>
            </w:r>
            <w:r w:rsidR="00D444F9">
              <w:rPr>
                <w:noProof/>
                <w:webHidden/>
              </w:rPr>
              <w:instrText xml:space="preserve"> PAGEREF _Toc103861519 \h </w:instrText>
            </w:r>
            <w:r w:rsidR="00D444F9">
              <w:rPr>
                <w:noProof/>
                <w:webHidden/>
              </w:rPr>
            </w:r>
            <w:r w:rsidR="00D444F9">
              <w:rPr>
                <w:noProof/>
                <w:webHidden/>
              </w:rPr>
              <w:fldChar w:fldCharType="separate"/>
            </w:r>
            <w:r w:rsidR="00D444F9">
              <w:rPr>
                <w:noProof/>
                <w:webHidden/>
              </w:rPr>
              <w:t>7</w:t>
            </w:r>
            <w:r w:rsidR="00D444F9">
              <w:rPr>
                <w:noProof/>
                <w:webHidden/>
              </w:rPr>
              <w:fldChar w:fldCharType="end"/>
            </w:r>
          </w:hyperlink>
        </w:p>
        <w:p w14:paraId="452442F9" w14:textId="1798D511" w:rsidR="00D170E1" w:rsidRDefault="00D170E1">
          <w:r>
            <w:rPr>
              <w:b/>
              <w:bCs/>
              <w:noProof/>
            </w:rPr>
            <w:fldChar w:fldCharType="end"/>
          </w:r>
        </w:p>
      </w:sdtContent>
    </w:sdt>
    <w:p w14:paraId="2BB24854" w14:textId="77777777" w:rsidR="00C50CA7" w:rsidRDefault="00C50CA7" w:rsidP="003B0763">
      <w:pPr>
        <w:pStyle w:val="Heading1"/>
      </w:pPr>
      <w:bookmarkStart w:id="0" w:name="_Toc103861507"/>
      <w:r>
        <w:t>Course Content and Learning Outcomes</w:t>
      </w:r>
      <w:bookmarkEnd w:id="0"/>
    </w:p>
    <w:p w14:paraId="685B76AE" w14:textId="77777777" w:rsidR="00385F98" w:rsidRDefault="00385F98" w:rsidP="00350CBB">
      <w:pPr>
        <w:tabs>
          <w:tab w:val="left" w:pos="720"/>
          <w:tab w:val="left" w:pos="1170"/>
        </w:tabs>
        <w:rPr>
          <w:b/>
          <w:bCs/>
        </w:rPr>
        <w:sectPr w:rsidR="00385F98" w:rsidSect="005C156C">
          <w:type w:val="continuous"/>
          <w:pgSz w:w="12240" w:h="15840"/>
          <w:pgMar w:top="720" w:right="720" w:bottom="720" w:left="720" w:header="720" w:footer="720" w:gutter="0"/>
          <w:cols w:space="720"/>
          <w:docGrid w:linePitch="360"/>
        </w:sectPr>
      </w:pPr>
    </w:p>
    <w:p w14:paraId="5915BE81" w14:textId="268CAAA4" w:rsidR="00350CBB" w:rsidRPr="00CE54CB" w:rsidRDefault="00350CBB" w:rsidP="00350CBB">
      <w:pPr>
        <w:tabs>
          <w:tab w:val="left" w:pos="720"/>
          <w:tab w:val="left" w:pos="1170"/>
        </w:tabs>
      </w:pPr>
      <w:r w:rsidRPr="00350CBB">
        <w:rPr>
          <w:b/>
          <w:bCs/>
        </w:rPr>
        <w:lastRenderedPageBreak/>
        <w:t xml:space="preserve">OUTLINE OF MAJOR CONTENT AREAS. </w:t>
      </w:r>
      <w:r>
        <w:rPr>
          <w:b/>
          <w:bCs/>
        </w:rPr>
        <w:t xml:space="preserve"> </w:t>
      </w:r>
      <w:r>
        <w:t>A selection from the following content areas will be explored in the context of science fiction film and literature:</w:t>
      </w:r>
    </w:p>
    <w:p w14:paraId="323A3D2C" w14:textId="77777777" w:rsidR="00350CBB" w:rsidRPr="00D43C75" w:rsidRDefault="00350CBB" w:rsidP="00350CBB">
      <w:pPr>
        <w:pStyle w:val="ListParagraph"/>
        <w:numPr>
          <w:ilvl w:val="0"/>
          <w:numId w:val="20"/>
        </w:numPr>
        <w:spacing w:before="0" w:after="160" w:line="259" w:lineRule="auto"/>
      </w:pPr>
      <w:r w:rsidRPr="00D43C75">
        <w:t>Philosophical Methodology</w:t>
      </w:r>
    </w:p>
    <w:p w14:paraId="7F498072" w14:textId="77777777" w:rsidR="00350CBB" w:rsidRPr="00D43C75" w:rsidRDefault="00350CBB" w:rsidP="00350CBB">
      <w:pPr>
        <w:pStyle w:val="ListParagraph"/>
        <w:numPr>
          <w:ilvl w:val="0"/>
          <w:numId w:val="20"/>
        </w:numPr>
        <w:spacing w:before="0" w:after="160" w:line="259" w:lineRule="auto"/>
      </w:pPr>
      <w:r w:rsidRPr="00D43C75">
        <w:t>Justice and Equality</w:t>
      </w:r>
    </w:p>
    <w:p w14:paraId="41D18FD9" w14:textId="77777777" w:rsidR="00350CBB" w:rsidRPr="00D43C75" w:rsidRDefault="00350CBB" w:rsidP="00350CBB">
      <w:pPr>
        <w:pStyle w:val="ListParagraph"/>
        <w:numPr>
          <w:ilvl w:val="0"/>
          <w:numId w:val="20"/>
        </w:numPr>
        <w:spacing w:before="0" w:after="160" w:line="259" w:lineRule="auto"/>
      </w:pPr>
      <w:r w:rsidRPr="00D43C75">
        <w:t>War and Terrorism</w:t>
      </w:r>
    </w:p>
    <w:p w14:paraId="1F884A2E" w14:textId="77777777" w:rsidR="00350CBB" w:rsidRPr="00D43C75" w:rsidRDefault="00350CBB" w:rsidP="00350CBB">
      <w:pPr>
        <w:pStyle w:val="ListParagraph"/>
        <w:numPr>
          <w:ilvl w:val="0"/>
          <w:numId w:val="20"/>
        </w:numPr>
        <w:spacing w:before="0" w:after="160" w:line="259" w:lineRule="auto"/>
      </w:pPr>
      <w:r>
        <w:t>Philosophy of Sex, Gender, and Race</w:t>
      </w:r>
    </w:p>
    <w:p w14:paraId="4A929217" w14:textId="77777777" w:rsidR="00350CBB" w:rsidRPr="00D43C75" w:rsidRDefault="00350CBB" w:rsidP="00350CBB">
      <w:pPr>
        <w:pStyle w:val="ListParagraph"/>
        <w:numPr>
          <w:ilvl w:val="0"/>
          <w:numId w:val="20"/>
        </w:numPr>
        <w:spacing w:before="0" w:after="160" w:line="259" w:lineRule="auto"/>
      </w:pPr>
      <w:r>
        <w:t>P</w:t>
      </w:r>
      <w:r w:rsidRPr="00D43C75">
        <w:t xml:space="preserve">hilosophy of Science and Mind </w:t>
      </w:r>
    </w:p>
    <w:p w14:paraId="73FB4BDA" w14:textId="77777777" w:rsidR="00350CBB" w:rsidRDefault="00350CBB" w:rsidP="00350CBB">
      <w:pPr>
        <w:pStyle w:val="ListParagraph"/>
        <w:numPr>
          <w:ilvl w:val="0"/>
          <w:numId w:val="20"/>
        </w:numPr>
        <w:spacing w:before="0" w:after="160" w:line="259" w:lineRule="auto"/>
      </w:pPr>
      <w:r w:rsidRPr="00D43C75">
        <w:t>Knowledge and Skepticism</w:t>
      </w:r>
    </w:p>
    <w:p w14:paraId="0A99DFB0" w14:textId="77777777" w:rsidR="00350CBB" w:rsidRDefault="00350CBB" w:rsidP="00350CBB">
      <w:pPr>
        <w:pStyle w:val="ListParagraph"/>
        <w:numPr>
          <w:ilvl w:val="0"/>
          <w:numId w:val="20"/>
        </w:numPr>
        <w:spacing w:before="0" w:after="160" w:line="259" w:lineRule="auto"/>
      </w:pPr>
      <w:r>
        <w:t>Free Will and Personal Identity</w:t>
      </w:r>
    </w:p>
    <w:p w14:paraId="4C270F38" w14:textId="77777777" w:rsidR="00350CBB" w:rsidRPr="00D43C75" w:rsidRDefault="00350CBB" w:rsidP="00350CBB">
      <w:pPr>
        <w:pStyle w:val="ListParagraph"/>
        <w:numPr>
          <w:ilvl w:val="0"/>
          <w:numId w:val="20"/>
        </w:numPr>
        <w:spacing w:before="0" w:after="160" w:line="259" w:lineRule="auto"/>
      </w:pPr>
      <w:r>
        <w:t>God and Religion</w:t>
      </w:r>
    </w:p>
    <w:p w14:paraId="117FBE99" w14:textId="77777777" w:rsidR="00350CBB" w:rsidRPr="00D43C75" w:rsidRDefault="00350CBB" w:rsidP="00350CBB">
      <w:pPr>
        <w:pStyle w:val="ListParagraph"/>
        <w:numPr>
          <w:ilvl w:val="0"/>
          <w:numId w:val="20"/>
        </w:numPr>
        <w:spacing w:before="0" w:after="160" w:line="259" w:lineRule="auto"/>
      </w:pPr>
      <w:r w:rsidRPr="00D43C75">
        <w:t>Existentialism and/or the Meaning of Life</w:t>
      </w:r>
    </w:p>
    <w:p w14:paraId="6CBFB298" w14:textId="77777777" w:rsidR="00350CBB" w:rsidRPr="00D43C75" w:rsidRDefault="00350CBB" w:rsidP="00350CBB">
      <w:pPr>
        <w:pStyle w:val="ListParagraph"/>
        <w:numPr>
          <w:ilvl w:val="0"/>
          <w:numId w:val="20"/>
        </w:numPr>
        <w:spacing w:before="0" w:after="160" w:line="259" w:lineRule="auto"/>
      </w:pPr>
      <w:r>
        <w:t>Theoretical and</w:t>
      </w:r>
      <w:r w:rsidRPr="00D43C75">
        <w:t xml:space="preserve"> Applied Ethics </w:t>
      </w:r>
    </w:p>
    <w:p w14:paraId="11336835" w14:textId="77777777" w:rsidR="00350CBB" w:rsidRPr="00CE54CB" w:rsidRDefault="00350CBB" w:rsidP="00350CBB">
      <w:pPr>
        <w:pStyle w:val="ListParagraph"/>
        <w:numPr>
          <w:ilvl w:val="0"/>
          <w:numId w:val="20"/>
        </w:numPr>
        <w:spacing w:before="0" w:after="160" w:line="259" w:lineRule="auto"/>
      </w:pPr>
      <w:r w:rsidRPr="00D43C75">
        <w:t xml:space="preserve">Philosophy of </w:t>
      </w:r>
      <w:r>
        <w:t xml:space="preserve">Film and </w:t>
      </w:r>
      <w:r w:rsidRPr="00D43C75">
        <w:t xml:space="preserve">Literature </w:t>
      </w:r>
    </w:p>
    <w:p w14:paraId="7C317DCF" w14:textId="4BE7EE9F" w:rsidR="00350CBB" w:rsidRPr="00CE54CB" w:rsidRDefault="00350CBB" w:rsidP="00350CBB">
      <w:pPr>
        <w:tabs>
          <w:tab w:val="left" w:pos="720"/>
          <w:tab w:val="left" w:pos="1170"/>
        </w:tabs>
      </w:pPr>
      <w:r w:rsidRPr="00350CBB">
        <w:rPr>
          <w:b/>
          <w:bCs/>
        </w:rPr>
        <w:t>LEARNING OUTCOMES (General).</w:t>
      </w:r>
      <w:r w:rsidRPr="00CE54CB">
        <w:t xml:space="preserve"> The student will be able to:</w:t>
      </w:r>
    </w:p>
    <w:p w14:paraId="11B4761F" w14:textId="77777777" w:rsidR="00350CBB" w:rsidRPr="00110A20" w:rsidRDefault="00350CBB" w:rsidP="00350CBB">
      <w:pPr>
        <w:pStyle w:val="ListParagraph"/>
        <w:numPr>
          <w:ilvl w:val="0"/>
          <w:numId w:val="19"/>
        </w:numPr>
        <w:tabs>
          <w:tab w:val="left" w:pos="720"/>
          <w:tab w:val="left" w:pos="1170"/>
        </w:tabs>
        <w:spacing w:before="0" w:after="160" w:line="259" w:lineRule="auto"/>
      </w:pPr>
      <w:r>
        <w:t xml:space="preserve">Identify the major areas of philosophical inquiry. </w:t>
      </w:r>
    </w:p>
    <w:p w14:paraId="532449EB" w14:textId="77777777" w:rsidR="00350CBB" w:rsidRPr="00110A20" w:rsidRDefault="00350CBB" w:rsidP="00350CBB">
      <w:pPr>
        <w:pStyle w:val="ListParagraph"/>
        <w:numPr>
          <w:ilvl w:val="0"/>
          <w:numId w:val="19"/>
        </w:numPr>
        <w:tabs>
          <w:tab w:val="left" w:pos="720"/>
          <w:tab w:val="left" w:pos="1170"/>
        </w:tabs>
        <w:spacing w:before="0" w:after="160" w:line="259" w:lineRule="auto"/>
      </w:pPr>
      <w:r>
        <w:t xml:space="preserve">Analyze abstract philosophical concepts relevant to understanding science fiction film and literature. </w:t>
      </w:r>
    </w:p>
    <w:p w14:paraId="3234A13A" w14:textId="77777777" w:rsidR="00350CBB" w:rsidRPr="00110A20" w:rsidRDefault="00350CBB" w:rsidP="00350CBB">
      <w:pPr>
        <w:pStyle w:val="ListParagraph"/>
        <w:numPr>
          <w:ilvl w:val="0"/>
          <w:numId w:val="19"/>
        </w:numPr>
        <w:tabs>
          <w:tab w:val="left" w:pos="720"/>
          <w:tab w:val="left" w:pos="1170"/>
        </w:tabs>
        <w:spacing w:before="0" w:after="160" w:line="259" w:lineRule="auto"/>
      </w:pPr>
      <w:r>
        <w:t xml:space="preserve">Read and respond critically to philosophical issues raised in science fiction film and literature. </w:t>
      </w:r>
    </w:p>
    <w:p w14:paraId="2819F448" w14:textId="77777777" w:rsidR="00350CBB" w:rsidRPr="00110A20" w:rsidRDefault="00350CBB" w:rsidP="00350CBB">
      <w:pPr>
        <w:pStyle w:val="ListParagraph"/>
        <w:numPr>
          <w:ilvl w:val="0"/>
          <w:numId w:val="19"/>
        </w:numPr>
        <w:tabs>
          <w:tab w:val="left" w:pos="720"/>
          <w:tab w:val="left" w:pos="1170"/>
        </w:tabs>
        <w:spacing w:before="0" w:after="160" w:line="259" w:lineRule="auto"/>
      </w:pPr>
      <w:r>
        <w:t xml:space="preserve">Formulate extended verbal and written arguments in response to these issues. </w:t>
      </w:r>
    </w:p>
    <w:p w14:paraId="06BD2934" w14:textId="77777777" w:rsidR="00350CBB" w:rsidRPr="00110A20" w:rsidRDefault="00350CBB" w:rsidP="00350CBB">
      <w:pPr>
        <w:pStyle w:val="ListParagraph"/>
        <w:numPr>
          <w:ilvl w:val="0"/>
          <w:numId w:val="19"/>
        </w:numPr>
        <w:tabs>
          <w:tab w:val="left" w:pos="720"/>
          <w:tab w:val="left" w:pos="1170"/>
        </w:tabs>
        <w:spacing w:before="0" w:after="160" w:line="259" w:lineRule="auto"/>
      </w:pPr>
      <w:r>
        <w:t xml:space="preserve">Appreciate multiculturalism and understand other world views. </w:t>
      </w:r>
    </w:p>
    <w:p w14:paraId="21E26877" w14:textId="77777777" w:rsidR="00350CBB" w:rsidRPr="00CE54CB" w:rsidRDefault="00350CBB" w:rsidP="00350CBB">
      <w:pPr>
        <w:pStyle w:val="ListParagraph"/>
        <w:numPr>
          <w:ilvl w:val="0"/>
          <w:numId w:val="19"/>
        </w:numPr>
        <w:tabs>
          <w:tab w:val="left" w:pos="720"/>
          <w:tab w:val="left" w:pos="1170"/>
        </w:tabs>
        <w:spacing w:before="0" w:after="160" w:line="259" w:lineRule="auto"/>
      </w:pPr>
      <w:r>
        <w:t>Formulate their own philosophical positions and justify them according to the course material.</w:t>
      </w:r>
    </w:p>
    <w:p w14:paraId="05CE5608" w14:textId="6CFA2941" w:rsidR="00350CBB" w:rsidRPr="00350CBB" w:rsidRDefault="00350CBB" w:rsidP="00350CBB">
      <w:pPr>
        <w:tabs>
          <w:tab w:val="left" w:pos="720"/>
          <w:tab w:val="left" w:pos="1170"/>
        </w:tabs>
        <w:rPr>
          <w:b/>
          <w:bCs/>
        </w:rPr>
      </w:pPr>
      <w:r w:rsidRPr="00350CBB">
        <w:rPr>
          <w:b/>
          <w:bCs/>
        </w:rPr>
        <w:t>LEARNING OUTCOMES (MnTC).</w:t>
      </w:r>
    </w:p>
    <w:p w14:paraId="57C7183E" w14:textId="77777777" w:rsidR="00350CBB" w:rsidRDefault="00350CBB" w:rsidP="00350CBB">
      <w:pPr>
        <w:tabs>
          <w:tab w:val="left" w:pos="720"/>
          <w:tab w:val="left" w:pos="1170"/>
        </w:tabs>
      </w:pPr>
      <w:r w:rsidRPr="00794E63">
        <w:t>Goal 6/The Humanities</w:t>
      </w:r>
      <w:r>
        <w:t xml:space="preserve"> and Fine Arts</w:t>
      </w:r>
      <w:r w:rsidRPr="00794E63">
        <w:t xml:space="preserve">: The student will be able to: </w:t>
      </w:r>
    </w:p>
    <w:p w14:paraId="0BF9EA3A" w14:textId="77777777" w:rsidR="00350CBB" w:rsidRDefault="00350CBB" w:rsidP="00350CBB">
      <w:pPr>
        <w:pStyle w:val="ListParagraph"/>
        <w:numPr>
          <w:ilvl w:val="0"/>
          <w:numId w:val="21"/>
        </w:numPr>
        <w:tabs>
          <w:tab w:val="left" w:pos="720"/>
          <w:tab w:val="left" w:pos="1170"/>
        </w:tabs>
        <w:spacing w:before="0" w:after="160" w:line="259" w:lineRule="auto"/>
      </w:pPr>
      <w:r w:rsidRPr="00794E63">
        <w:t xml:space="preserve">Respond critically to works in the arts and humanities. </w:t>
      </w:r>
    </w:p>
    <w:p w14:paraId="0D9B7589" w14:textId="77777777" w:rsidR="00350CBB" w:rsidRDefault="00350CBB" w:rsidP="00350CBB">
      <w:pPr>
        <w:pStyle w:val="ListParagraph"/>
        <w:numPr>
          <w:ilvl w:val="0"/>
          <w:numId w:val="21"/>
        </w:numPr>
        <w:tabs>
          <w:tab w:val="left" w:pos="720"/>
          <w:tab w:val="left" w:pos="1170"/>
        </w:tabs>
        <w:spacing w:before="0" w:after="160" w:line="259" w:lineRule="auto"/>
      </w:pPr>
      <w:r w:rsidRPr="00794E63">
        <w:t xml:space="preserve">Understand those works as expressions of individual and human values within a historical and social context. </w:t>
      </w:r>
    </w:p>
    <w:p w14:paraId="1FF8C0AB" w14:textId="77777777" w:rsidR="00350CBB" w:rsidRDefault="00350CBB" w:rsidP="00350CBB">
      <w:pPr>
        <w:pStyle w:val="ListParagraph"/>
        <w:numPr>
          <w:ilvl w:val="0"/>
          <w:numId w:val="21"/>
        </w:numPr>
        <w:tabs>
          <w:tab w:val="left" w:pos="720"/>
          <w:tab w:val="left" w:pos="1170"/>
        </w:tabs>
        <w:spacing w:before="0" w:after="160" w:line="259" w:lineRule="auto"/>
      </w:pPr>
      <w:r w:rsidRPr="00794E63">
        <w:t xml:space="preserve">Articulate an informed personal reaction to works in the arts and humanities. </w:t>
      </w:r>
    </w:p>
    <w:p w14:paraId="250426EE" w14:textId="77777777" w:rsidR="00350CBB" w:rsidRDefault="00350CBB" w:rsidP="00350CBB">
      <w:pPr>
        <w:tabs>
          <w:tab w:val="left" w:pos="720"/>
          <w:tab w:val="left" w:pos="1170"/>
        </w:tabs>
      </w:pPr>
      <w:r w:rsidRPr="00794E63">
        <w:t>Goal 7: Human Diversity. The student will be able to</w:t>
      </w:r>
      <w:r>
        <w:t>:</w:t>
      </w:r>
    </w:p>
    <w:p w14:paraId="2B5644E4" w14:textId="77777777" w:rsidR="00350CBB" w:rsidRDefault="00350CBB" w:rsidP="00350CBB">
      <w:pPr>
        <w:pStyle w:val="ListParagraph"/>
        <w:numPr>
          <w:ilvl w:val="0"/>
          <w:numId w:val="22"/>
        </w:numPr>
        <w:tabs>
          <w:tab w:val="left" w:pos="720"/>
          <w:tab w:val="left" w:pos="1170"/>
        </w:tabs>
        <w:spacing w:before="0" w:after="160" w:line="259" w:lineRule="auto"/>
      </w:pPr>
      <w:r w:rsidRPr="00CD2345">
        <w:t xml:space="preserve">Demonstrate an awareness of the individual and institutional dynamics of unequal power relations between groups in contemporary society. </w:t>
      </w:r>
    </w:p>
    <w:p w14:paraId="279D9CCC" w14:textId="77777777" w:rsidR="00350CBB" w:rsidRDefault="00350CBB" w:rsidP="00350CBB">
      <w:pPr>
        <w:pStyle w:val="ListParagraph"/>
        <w:numPr>
          <w:ilvl w:val="0"/>
          <w:numId w:val="22"/>
        </w:numPr>
        <w:tabs>
          <w:tab w:val="left" w:pos="720"/>
          <w:tab w:val="left" w:pos="1170"/>
        </w:tabs>
        <w:spacing w:before="0" w:after="160" w:line="259" w:lineRule="auto"/>
      </w:pPr>
      <w:r w:rsidRPr="00CD2345">
        <w:t xml:space="preserve">Analyze their own attitudes, behaviors, concepts and beliefs regarding diversity, racism, and bigotry. </w:t>
      </w:r>
    </w:p>
    <w:p w14:paraId="6494F9E6" w14:textId="77777777" w:rsidR="00350CBB" w:rsidRPr="00CD2345" w:rsidRDefault="00350CBB" w:rsidP="00350CBB">
      <w:pPr>
        <w:pStyle w:val="ListParagraph"/>
        <w:numPr>
          <w:ilvl w:val="0"/>
          <w:numId w:val="22"/>
        </w:numPr>
        <w:tabs>
          <w:tab w:val="left" w:pos="720"/>
          <w:tab w:val="left" w:pos="1170"/>
        </w:tabs>
        <w:spacing w:before="0" w:after="160" w:line="259" w:lineRule="auto"/>
      </w:pPr>
      <w:r w:rsidRPr="00CD2345">
        <w:t>Demonstrate communication skills necessary for living and working effectively in a society with great population diversity.</w:t>
      </w:r>
    </w:p>
    <w:p w14:paraId="23F85BF2" w14:textId="33413A04" w:rsidR="0022059B" w:rsidRDefault="00385F98" w:rsidP="0022059B">
      <w:r w:rsidRPr="00385F98">
        <w:rPr>
          <w:b/>
          <w:bCs/>
        </w:rPr>
        <w:t>RCTC CORE OUTCOME(S).</w:t>
      </w:r>
      <w:r w:rsidRPr="00385F98">
        <w:t xml:space="preserve"> This course contributes to meeting the following RCTC Core Outcome(s): Global Awareness and Diversity. Students will demonstrate an understanding of and respect for human diversity through their words and actions.</w:t>
      </w:r>
    </w:p>
    <w:p w14:paraId="63549CAD" w14:textId="5341F246" w:rsidR="0022059B" w:rsidRPr="0022059B" w:rsidRDefault="0022059B" w:rsidP="0022059B">
      <w:pPr>
        <w:sectPr w:rsidR="0022059B" w:rsidRPr="0022059B" w:rsidSect="00385F98">
          <w:type w:val="continuous"/>
          <w:pgSz w:w="12240" w:h="15840"/>
          <w:pgMar w:top="720" w:right="720" w:bottom="720" w:left="720" w:header="720" w:footer="720" w:gutter="0"/>
          <w:cols w:num="2" w:space="720"/>
          <w:docGrid w:linePitch="360"/>
        </w:sectPr>
      </w:pPr>
    </w:p>
    <w:p w14:paraId="52CCB2F6" w14:textId="345DCC7B" w:rsidR="004A2316" w:rsidRDefault="004A2316" w:rsidP="003B0763">
      <w:pPr>
        <w:pStyle w:val="Heading1"/>
      </w:pPr>
      <w:bookmarkStart w:id="1" w:name="_Toc103861508"/>
      <w:r>
        <w:t xml:space="preserve">Required </w:t>
      </w:r>
      <w:r w:rsidR="003B0763">
        <w:t xml:space="preserve">and </w:t>
      </w:r>
      <w:r w:rsidR="00120D65">
        <w:t>Recommended</w:t>
      </w:r>
      <w:r w:rsidR="003B0763">
        <w:t xml:space="preserve"> </w:t>
      </w:r>
      <w:r>
        <w:t>Course Materials</w:t>
      </w:r>
      <w:bookmarkEnd w:id="1"/>
    </w:p>
    <w:p w14:paraId="08DCC7B6" w14:textId="700940F9" w:rsidR="003B0763" w:rsidRPr="00B31683" w:rsidRDefault="003B0763" w:rsidP="00621583">
      <w:pPr>
        <w:pStyle w:val="ListParagraph"/>
        <w:numPr>
          <w:ilvl w:val="0"/>
          <w:numId w:val="10"/>
        </w:numPr>
        <w:rPr>
          <w:i/>
        </w:rPr>
      </w:pPr>
      <w:r>
        <w:t>I</w:t>
      </w:r>
      <w:r w:rsidR="001D2D04">
        <w:t>'</w:t>
      </w:r>
      <w:r>
        <w:t>ve put together a free course textbook</w:t>
      </w:r>
      <w:r w:rsidR="00385F98">
        <w:t xml:space="preserve"> </w:t>
      </w:r>
      <w:r>
        <w:t xml:space="preserve">that lives on </w:t>
      </w:r>
      <w:hyperlink r:id="rId10" w:history="1">
        <w:r w:rsidR="00364D05" w:rsidRPr="00B31683">
          <w:rPr>
            <w:rStyle w:val="Hyperlink"/>
            <w:iCs/>
          </w:rPr>
          <w:t>http://wws.persuall.com</w:t>
        </w:r>
      </w:hyperlink>
      <w:r w:rsidR="00364D05">
        <w:t xml:space="preserve"> </w:t>
      </w:r>
      <w:r>
        <w:t>. You</w:t>
      </w:r>
      <w:r w:rsidR="003E2659">
        <w:t>'</w:t>
      </w:r>
      <w:r>
        <w:t xml:space="preserve">ll be able to access it </w:t>
      </w:r>
      <w:r w:rsidR="00D170E1">
        <w:t>directly via D2L.</w:t>
      </w:r>
    </w:p>
    <w:p w14:paraId="11FA5E36" w14:textId="55DDBCFF" w:rsidR="004A2316" w:rsidRPr="00B31683" w:rsidRDefault="00385F98" w:rsidP="00621583">
      <w:pPr>
        <w:pStyle w:val="ListParagraph"/>
        <w:numPr>
          <w:ilvl w:val="0"/>
          <w:numId w:val="10"/>
        </w:numPr>
        <w:rPr>
          <w:i/>
        </w:rPr>
      </w:pPr>
      <w:r>
        <w:t>I’ll also occasionally assign movies, but will always ensure there is at least one “free” option (available on a service such as Tubi).</w:t>
      </w:r>
    </w:p>
    <w:p w14:paraId="0F1C0790" w14:textId="09BCDE3C" w:rsidR="004A2316" w:rsidRPr="004A2316" w:rsidRDefault="004A2316" w:rsidP="00621583">
      <w:pPr>
        <w:pStyle w:val="ListParagraph"/>
        <w:numPr>
          <w:ilvl w:val="0"/>
          <w:numId w:val="10"/>
        </w:numPr>
      </w:pPr>
      <w:r>
        <w:t>This course will require that you have reliable, regular internet access.</w:t>
      </w:r>
    </w:p>
    <w:p w14:paraId="4244728E" w14:textId="77777777" w:rsidR="0040278E" w:rsidRPr="00635BFA" w:rsidRDefault="0040278E" w:rsidP="003B0763">
      <w:pPr>
        <w:pStyle w:val="Heading1"/>
      </w:pPr>
      <w:bookmarkStart w:id="2" w:name="_Toc103861509"/>
      <w:r>
        <w:t>Grading and Course Policies</w:t>
      </w:r>
      <w:bookmarkEnd w:id="2"/>
    </w:p>
    <w:p w14:paraId="4C77CE3D" w14:textId="650F6B46" w:rsidR="00FD28D3" w:rsidRDefault="00FD28D3" w:rsidP="00C97DCB">
      <w:pPr>
        <w:spacing w:line="240" w:lineRule="auto"/>
      </w:pPr>
      <w:r>
        <w:rPr>
          <w:b/>
        </w:rPr>
        <w:t>Grading Scale:</w:t>
      </w:r>
      <w:r>
        <w:t>: &gt;</w:t>
      </w:r>
      <w:r w:rsidR="00B210DA">
        <w:t>=</w:t>
      </w:r>
      <w:r>
        <w:t>90</w:t>
      </w:r>
      <w:r w:rsidR="00A51D9E">
        <w:t>.0</w:t>
      </w:r>
      <w:r>
        <w:t xml:space="preserve"> (A), 80</w:t>
      </w:r>
      <w:r w:rsidR="00A51D9E">
        <w:t>.0</w:t>
      </w:r>
      <w:r>
        <w:t>-89.9 (B), 70</w:t>
      </w:r>
      <w:r w:rsidR="00A51D9E">
        <w:t>.0</w:t>
      </w:r>
      <w:r>
        <w:t xml:space="preserve"> -79.9 (C), 60</w:t>
      </w:r>
      <w:r w:rsidR="00A51D9E">
        <w:t>.0</w:t>
      </w:r>
      <w:r>
        <w:t>-69.9 (D), &lt;60 (F).</w:t>
      </w:r>
    </w:p>
    <w:p w14:paraId="56EB8175" w14:textId="6EE7C4DA" w:rsidR="0040278E" w:rsidRPr="004E2D5F" w:rsidRDefault="0040278E" w:rsidP="00C97DCB">
      <w:pPr>
        <w:spacing w:line="240" w:lineRule="auto"/>
      </w:pPr>
      <w:r>
        <w:t>Your final grade is a weighted average of the following:</w:t>
      </w:r>
    </w:p>
    <w:p w14:paraId="3ADD2375" w14:textId="4ACC6FE4" w:rsidR="009D7711" w:rsidRPr="009D7711" w:rsidRDefault="009D7711" w:rsidP="009D7711">
      <w:pPr>
        <w:pStyle w:val="ListParagraph"/>
        <w:numPr>
          <w:ilvl w:val="0"/>
          <w:numId w:val="8"/>
        </w:numPr>
        <w:spacing w:line="240" w:lineRule="auto"/>
      </w:pPr>
      <w:r>
        <w:rPr>
          <w:b/>
          <w:bCs/>
        </w:rPr>
        <w:t xml:space="preserve">Perusall Reading Assignments (30% total). </w:t>
      </w:r>
      <w:r>
        <w:t xml:space="preserve">You'll receive credit for taking the time to read and comment on the course textbook on </w:t>
      </w:r>
      <w:hyperlink r:id="rId11" w:history="1">
        <w:r w:rsidRPr="00174A6A">
          <w:rPr>
            <w:rStyle w:val="Hyperlink"/>
          </w:rPr>
          <w:t>www.perusall.com</w:t>
        </w:r>
      </w:hyperlink>
      <w:r>
        <w:t>. You'll receive full credit if you take the time to read each page thoroughly, leave a good comment every few pages, and interact with other students' comments. See below for details on grading. These will generally be on SUNDAY night.</w:t>
      </w:r>
    </w:p>
    <w:p w14:paraId="00288EEF" w14:textId="7C686901" w:rsidR="00355515" w:rsidRPr="00355515" w:rsidRDefault="00385F98" w:rsidP="00621583">
      <w:pPr>
        <w:pStyle w:val="ListParagraph"/>
        <w:numPr>
          <w:ilvl w:val="0"/>
          <w:numId w:val="8"/>
        </w:numPr>
        <w:spacing w:line="240" w:lineRule="auto"/>
      </w:pPr>
      <w:r>
        <w:rPr>
          <w:b/>
          <w:bCs/>
        </w:rPr>
        <w:t>Sci-Fi Projects</w:t>
      </w:r>
      <w:r w:rsidR="00355515">
        <w:rPr>
          <w:b/>
          <w:bCs/>
        </w:rPr>
        <w:t xml:space="preserve"> (</w:t>
      </w:r>
      <w:r w:rsidR="007A5137">
        <w:rPr>
          <w:b/>
          <w:bCs/>
        </w:rPr>
        <w:t xml:space="preserve">3 x 20% each = </w:t>
      </w:r>
      <w:r>
        <w:rPr>
          <w:b/>
          <w:bCs/>
        </w:rPr>
        <w:t xml:space="preserve">60% total). </w:t>
      </w:r>
      <w:r>
        <w:t xml:space="preserve">These projects will give you a chance to apply what you’ve learned in a variety of ways (such as writing an essay, a short story, etc.). </w:t>
      </w:r>
      <w:r w:rsidR="009D7711">
        <w:t>There</w:t>
      </w:r>
      <w:r>
        <w:t xml:space="preserve"> will be multiple </w:t>
      </w:r>
      <w:r w:rsidR="00C161C1">
        <w:t>options for</w:t>
      </w:r>
      <w:r>
        <w:t xml:space="preserve"> each project. </w:t>
      </w:r>
    </w:p>
    <w:p w14:paraId="4134E03A" w14:textId="4BEC9257" w:rsidR="009D7711" w:rsidRDefault="004C17B9" w:rsidP="009D7711">
      <w:pPr>
        <w:pStyle w:val="ListParagraph"/>
        <w:numPr>
          <w:ilvl w:val="0"/>
          <w:numId w:val="8"/>
        </w:numPr>
        <w:spacing w:line="240" w:lineRule="auto"/>
      </w:pPr>
      <w:r>
        <w:rPr>
          <w:b/>
          <w:bCs/>
        </w:rPr>
        <w:t>Short Movie Reviews (</w:t>
      </w:r>
      <w:r w:rsidR="00C161C1">
        <w:rPr>
          <w:b/>
          <w:bCs/>
        </w:rPr>
        <w:t>4</w:t>
      </w:r>
      <w:r w:rsidR="0050744D">
        <w:rPr>
          <w:b/>
          <w:bCs/>
        </w:rPr>
        <w:t xml:space="preserve"> x 2</w:t>
      </w:r>
      <w:r w:rsidR="00C161C1">
        <w:rPr>
          <w:b/>
          <w:bCs/>
        </w:rPr>
        <w:t>.5</w:t>
      </w:r>
      <w:r w:rsidR="0050744D">
        <w:rPr>
          <w:b/>
          <w:bCs/>
        </w:rPr>
        <w:t xml:space="preserve">% each = </w:t>
      </w:r>
      <w:r>
        <w:rPr>
          <w:b/>
          <w:bCs/>
        </w:rPr>
        <w:t xml:space="preserve">10% total). </w:t>
      </w:r>
      <w:r>
        <w:t xml:space="preserve">Over the course of the semester, you should watch </w:t>
      </w:r>
      <w:r w:rsidR="00C161C1">
        <w:t>FOUR</w:t>
      </w:r>
      <w:r>
        <w:t xml:space="preserve"> movies from a list I’ll provide </w:t>
      </w:r>
      <w:r w:rsidR="0050744D">
        <w:t>and submit a short (250-300 word)</w:t>
      </w:r>
      <w:r>
        <w:t xml:space="preserve"> </w:t>
      </w:r>
      <w:r w:rsidR="0050744D">
        <w:t>reflection on them</w:t>
      </w:r>
      <w:r>
        <w:t>.</w:t>
      </w:r>
      <w:r w:rsidR="00CB091C">
        <w:t xml:space="preserve"> These will be graded as “full credit,” “half credit” or “no credit."</w:t>
      </w:r>
    </w:p>
    <w:p w14:paraId="464A199C" w14:textId="1673A56C" w:rsidR="0040278E" w:rsidRDefault="0040278E" w:rsidP="00621583">
      <w:pPr>
        <w:pStyle w:val="ListParagraph"/>
        <w:numPr>
          <w:ilvl w:val="0"/>
          <w:numId w:val="5"/>
        </w:numPr>
        <w:spacing w:line="240" w:lineRule="auto"/>
      </w:pPr>
      <w:r w:rsidRPr="00E37213">
        <w:rPr>
          <w:b/>
        </w:rPr>
        <w:t>Extra Credi</w:t>
      </w:r>
      <w:r w:rsidR="007778A8">
        <w:rPr>
          <w:b/>
        </w:rPr>
        <w:t>t</w:t>
      </w:r>
      <w:r w:rsidRPr="00E37213">
        <w:rPr>
          <w:b/>
        </w:rPr>
        <w:t xml:space="preserve">. </w:t>
      </w:r>
      <w:r>
        <w:t>There may be occasional opportunities for extra credit. For reasons of fairness, I can</w:t>
      </w:r>
      <w:r w:rsidR="003E2659">
        <w:t>'</w:t>
      </w:r>
      <w:r>
        <w:t>t offer extra credit opportunities to individual students, so please don</w:t>
      </w:r>
      <w:r w:rsidR="003E2659">
        <w:t>'</w:t>
      </w:r>
      <w:r>
        <w:t>t ask.</w:t>
      </w:r>
      <w:r w:rsidR="008E160F">
        <w:t xml:space="preserve"> </w:t>
      </w:r>
    </w:p>
    <w:p w14:paraId="23C5525C" w14:textId="58575412" w:rsidR="0040278E" w:rsidRDefault="0040278E" w:rsidP="00B31683">
      <w:r w:rsidRPr="004E2D5F">
        <w:rPr>
          <w:b/>
        </w:rPr>
        <w:t xml:space="preserve">Plagiarism and Academic Integrity. </w:t>
      </w:r>
      <w:r>
        <w:t>Your work should be your own—please don</w:t>
      </w:r>
      <w:r w:rsidR="003E2659">
        <w:t>'</w:t>
      </w:r>
      <w:r>
        <w:t>t use your classmates, friends, parents,</w:t>
      </w:r>
      <w:r w:rsidR="00864F1C">
        <w:t xml:space="preserve"> internet sites, etc.</w:t>
      </w:r>
      <w:r w:rsidR="004C6612">
        <w:t>,</w:t>
      </w:r>
      <w:r>
        <w:t xml:space="preserve"> to help you write your papers or answer test questions</w:t>
      </w:r>
      <w:r w:rsidR="00B67B95">
        <w:t xml:space="preserve">. </w:t>
      </w:r>
      <w:r w:rsidR="003D62EE">
        <w:t>And w</w:t>
      </w:r>
      <w:r w:rsidR="00B67B95">
        <w:t xml:space="preserve">hen you do use outside sources, make sure to give appropriate citation </w:t>
      </w:r>
      <w:r w:rsidR="002360A9">
        <w:t>and acknowledgment</w:t>
      </w:r>
      <w:r w:rsidR="00B67B95">
        <w:t xml:space="preserve"> for any words, ideas, or arguments</w:t>
      </w:r>
      <w:r>
        <w:t xml:space="preserve">. </w:t>
      </w:r>
      <w:r w:rsidR="006E3F10">
        <w:t>If the preponderance of the evidence suggests cheating has occurred</w:t>
      </w:r>
      <w:r w:rsidR="00EB61AE">
        <w:t xml:space="preserve"> (that is, if the evidence </w:t>
      </w:r>
      <w:r w:rsidR="004C6612">
        <w:t>indicate</w:t>
      </w:r>
      <w:r w:rsidR="00EB61AE">
        <w:t xml:space="preserve">s that this is </w:t>
      </w:r>
      <w:r w:rsidR="00EB61AE">
        <w:rPr>
          <w:i/>
        </w:rPr>
        <w:t>more likely than not)</w:t>
      </w:r>
      <w:r w:rsidR="006E3F10">
        <w:t>, you will receive a failing grade on the assignment. A</w:t>
      </w:r>
      <w:r>
        <w:t xml:space="preserve"> second violation will lead to </w:t>
      </w:r>
      <w:r w:rsidR="004C6612">
        <w:t xml:space="preserve">a </w:t>
      </w:r>
      <w:r>
        <w:t xml:space="preserve">failing grade for the course. </w:t>
      </w:r>
      <w:r w:rsidR="00A45B09">
        <w:t>Please also see the RCTC statement on academic integrity later in the syllabus.</w:t>
      </w:r>
    </w:p>
    <w:p w14:paraId="63F56158" w14:textId="7E289545" w:rsidR="0040278E" w:rsidRDefault="0040278E" w:rsidP="00B31683">
      <w:r w:rsidRPr="004E2D5F">
        <w:rPr>
          <w:b/>
        </w:rPr>
        <w:lastRenderedPageBreak/>
        <w:t xml:space="preserve">Attendance. </w:t>
      </w:r>
      <w:r>
        <w:t xml:space="preserve">Students in face-to-face classes </w:t>
      </w:r>
      <w:r w:rsidR="00F600D8">
        <w:t>should</w:t>
      </w:r>
      <w:r>
        <w:t xml:space="preserve"> attend class regularly, while online students are expected to participate in class discussions and activities. If you miss more than two weeks consecutively, or 1/3 of the total class sessions, you may receive a failing grade of FW. This may endanger your ability to receive financial aid. With this in mind, </w:t>
      </w:r>
      <w:r w:rsidR="00C76AFB">
        <w:t>you are responsible for withdrawing</w:t>
      </w:r>
      <w:r>
        <w:t xml:space="preserve"> from the class if you decide not to continue. I am willing to make exceptions if circumstances require, but you </w:t>
      </w:r>
      <w:r w:rsidR="00F600D8">
        <w:t>must let me know about these promptly</w:t>
      </w:r>
      <w:r>
        <w:t>.</w:t>
      </w:r>
    </w:p>
    <w:p w14:paraId="57A46993" w14:textId="69BAD9EA" w:rsidR="0040278E" w:rsidRPr="00DE27D2" w:rsidRDefault="0040278E" w:rsidP="00B00780">
      <w:pPr>
        <w:pStyle w:val="Heading1"/>
      </w:pPr>
      <w:bookmarkStart w:id="3" w:name="_Toc103861510"/>
      <w:r w:rsidRPr="00DE27D2">
        <w:t>Policy on Late Work</w:t>
      </w:r>
      <w:bookmarkEnd w:id="3"/>
    </w:p>
    <w:p w14:paraId="587DC957" w14:textId="504F3078" w:rsidR="00CC651F" w:rsidRDefault="00736D29" w:rsidP="00B31683">
      <w:r>
        <w:rPr>
          <w:b/>
        </w:rPr>
        <w:t xml:space="preserve">Please read the following </w:t>
      </w:r>
      <w:r>
        <w:rPr>
          <w:b/>
          <w:i/>
        </w:rPr>
        <w:t xml:space="preserve">before </w:t>
      </w:r>
      <w:r>
        <w:rPr>
          <w:b/>
        </w:rPr>
        <w:t xml:space="preserve">emailing me to request an extension on an assignment. </w:t>
      </w:r>
      <w:r w:rsidR="0040278E">
        <w:t xml:space="preserve">If you </w:t>
      </w:r>
      <w:r w:rsidR="00C76AFB">
        <w:t xml:space="preserve">miss </w:t>
      </w:r>
      <w:r w:rsidR="0040278E">
        <w:t xml:space="preserve">a </w:t>
      </w:r>
      <w:r w:rsidR="0040278E" w:rsidRPr="00DE27D2">
        <w:t xml:space="preserve">quiz or </w:t>
      </w:r>
      <w:r w:rsidR="0040278E">
        <w:t>activity</w:t>
      </w:r>
      <w:r w:rsidR="0040278E" w:rsidRPr="00DE27D2">
        <w:t xml:space="preserve"> due to a brief sickness, work conflict, class trip, computer malfunction, wedding, auto problem, court date, funeral, sporting event, etc., you do NOT need to email me</w:t>
      </w:r>
      <w:r w:rsidR="000328E2">
        <w:t xml:space="preserve"> (though it</w:t>
      </w:r>
      <w:r w:rsidR="003E2659">
        <w:t>'</w:t>
      </w:r>
      <w:r w:rsidR="000328E2">
        <w:t xml:space="preserve">s </w:t>
      </w:r>
      <w:r w:rsidR="00C76AFB">
        <w:t>okay</w:t>
      </w:r>
      <w:r w:rsidR="000328E2">
        <w:t xml:space="preserve"> if you want to give me a heads up)</w:t>
      </w:r>
      <w:r w:rsidR="0040278E" w:rsidRPr="00DE27D2">
        <w:t>. Here are my policies for making up missed or late work</w:t>
      </w:r>
      <w:r w:rsidR="00F90690">
        <w:t>:</w:t>
      </w:r>
    </w:p>
    <w:p w14:paraId="2AF40D54" w14:textId="1DA77F8E" w:rsidR="00B00780" w:rsidRDefault="00E32119" w:rsidP="00621583">
      <w:pPr>
        <w:pStyle w:val="ListParagraph"/>
        <w:numPr>
          <w:ilvl w:val="0"/>
          <w:numId w:val="12"/>
        </w:numPr>
      </w:pPr>
      <w:r>
        <w:t>You can submit q</w:t>
      </w:r>
      <w:r w:rsidR="00B00780">
        <w:t xml:space="preserve">uizzes up to </w:t>
      </w:r>
      <w:r>
        <w:t>a week</w:t>
      </w:r>
      <w:r w:rsidR="00B00780">
        <w:t xml:space="preserve"> late with no penalty. </w:t>
      </w:r>
      <w:r w:rsidR="00B54C25">
        <w:t>There will be no further extensions without good reason.</w:t>
      </w:r>
    </w:p>
    <w:p w14:paraId="6DC07A7F" w14:textId="51FCD2B5" w:rsidR="00CC651F" w:rsidRDefault="00B54C25" w:rsidP="00621583">
      <w:pPr>
        <w:pStyle w:val="ListParagraph"/>
        <w:numPr>
          <w:ilvl w:val="0"/>
          <w:numId w:val="12"/>
        </w:numPr>
      </w:pPr>
      <w:r>
        <w:t xml:space="preserve">Perusall reading assignments can be submitted up to two days late for reduced credit. Credit declines </w:t>
      </w:r>
      <w:r w:rsidR="003E2659">
        <w:t>"</w:t>
      </w:r>
      <w:r>
        <w:t>linearly</w:t>
      </w:r>
      <w:r w:rsidR="003E2659">
        <w:t>"</w:t>
      </w:r>
      <w:r>
        <w:t xml:space="preserve"> (basically, if you submit it </w:t>
      </w:r>
      <w:r w:rsidR="003B7612">
        <w:t>one</w:t>
      </w:r>
      <w:r>
        <w:t xml:space="preserve"> minute late, you get 99.9% of the credit; if you submit it </w:t>
      </w:r>
      <w:r w:rsidR="00757F49">
        <w:t>1</w:t>
      </w:r>
      <w:r>
        <w:t>.5 days late, you</w:t>
      </w:r>
      <w:r w:rsidR="003E2659">
        <w:t>'</w:t>
      </w:r>
      <w:r>
        <w:t xml:space="preserve">ll get almost no credit). </w:t>
      </w:r>
    </w:p>
    <w:p w14:paraId="3BF8E8D9" w14:textId="77F38508" w:rsidR="0009052F" w:rsidRDefault="009D7711" w:rsidP="00621583">
      <w:pPr>
        <w:pStyle w:val="ListParagraph"/>
        <w:numPr>
          <w:ilvl w:val="0"/>
          <w:numId w:val="12"/>
        </w:numPr>
      </w:pPr>
      <w:r>
        <w:t>Projects</w:t>
      </w:r>
      <w:r w:rsidR="002162E7">
        <w:t xml:space="preserve"> submitted up to 3 days late will have the score capped at 90%, and those submitted 3 to 7 days late will have their score capped at 80%. </w:t>
      </w:r>
    </w:p>
    <w:p w14:paraId="0D7CCB4F" w14:textId="4EF536A8" w:rsidR="0040278E" w:rsidRDefault="00A44789" w:rsidP="00B31683">
      <w:r w:rsidRPr="00A44789">
        <w:rPr>
          <w:b/>
          <w:bCs/>
        </w:rPr>
        <w:t>No late work will be accepted during the last week of class</w:t>
      </w:r>
      <w:r w:rsidR="00152FD3" w:rsidRPr="00A44789">
        <w:rPr>
          <w:b/>
          <w:bCs/>
        </w:rPr>
        <w:t xml:space="preserve"> (again, absent exceptional circumstances).</w:t>
      </w:r>
      <w:r w:rsidR="00152FD3">
        <w:t xml:space="preserve"> I will make exceptions to these policies if you can demonstrate a genuine need. Please talk to me if anything comes up that is preventing you from succeeding in class</w:t>
      </w:r>
      <w:r w:rsidR="0040278E" w:rsidRPr="00DE27D2">
        <w:t xml:space="preserve">. </w:t>
      </w:r>
    </w:p>
    <w:p w14:paraId="47D9D814" w14:textId="6AC8A18A" w:rsidR="00C50CA7" w:rsidRDefault="00C50CA7" w:rsidP="0009052F">
      <w:pPr>
        <w:pStyle w:val="Heading1"/>
      </w:pPr>
      <w:bookmarkStart w:id="4" w:name="_Toc103861511"/>
      <w:bookmarkStart w:id="5" w:name="_Hlk502648467"/>
      <w:r w:rsidRPr="00DD1DC8">
        <w:t xml:space="preserve">RCTC </w:t>
      </w:r>
      <w:r w:rsidR="00D92A6F">
        <w:t xml:space="preserve">Common </w:t>
      </w:r>
      <w:r>
        <w:t>Policies</w:t>
      </w:r>
      <w:bookmarkEnd w:id="4"/>
    </w:p>
    <w:p w14:paraId="48516CE7" w14:textId="3E018557" w:rsidR="00C50CA7" w:rsidRDefault="00C50CA7" w:rsidP="00B31683">
      <w:r>
        <w:t>Th</w:t>
      </w:r>
      <w:r w:rsidR="00A45B09">
        <w:t xml:space="preserve">is course will be taught in accordance with the following policies, which apply to ALL RCTC courses. </w:t>
      </w:r>
      <w:r w:rsidR="000D25BA">
        <w:t>If you have any questions about these, please let me know!</w:t>
      </w:r>
    </w:p>
    <w:p w14:paraId="5246CD7A" w14:textId="56EFEE0A" w:rsidR="00226F17" w:rsidRDefault="00226F17" w:rsidP="00B31683">
      <w:r w:rsidRPr="00226F17">
        <w:rPr>
          <w:b/>
          <w:bCs/>
        </w:rPr>
        <w:t>Academic Integrity Statement</w:t>
      </w:r>
      <w:r>
        <w:t xml:space="preserve">. </w:t>
      </w:r>
      <w:r w:rsidRPr="00226F17">
        <w:t xml:space="preserve">The primary academic mission of Rochester Community and Technical College (RCTC) is to provide quality learning opportunities for students. Acts of academic dishonesty undermine the educational process and the learning experience for the student and our college community. It is the responsibility of the student to complete their academic requirements with integrity and not engage in acts of cheating, plagiarism, or collusion. The College expects that students are submitting work and materials that reflects their individual learning and efforts within their course, program, and college academic requirements. It is expected that RCTC students will understand and adhere to the concept of academic integrity and to the standards of conduct outlined within this policy. Students who are found to have engaged in an act of academic </w:t>
      </w:r>
      <w:r w:rsidR="008C0E78">
        <w:t xml:space="preserve"> </w:t>
      </w:r>
      <w:r w:rsidRPr="00226F17">
        <w:t xml:space="preserve">dishonesty may face academic sanctions through the Academic Integrity Procedure and non-academic misconduct sanctions through the Code of Student Conduct. </w:t>
      </w:r>
    </w:p>
    <w:p w14:paraId="25F82F41" w14:textId="2D4681C0" w:rsidR="00226F17" w:rsidRDefault="00226F17" w:rsidP="00B31683">
      <w:r w:rsidRPr="00226F17">
        <w:rPr>
          <w:b/>
          <w:bCs/>
        </w:rPr>
        <w:t>Americans with Disabilities Act</w:t>
      </w:r>
      <w:r>
        <w:rPr>
          <w:b/>
          <w:bCs/>
        </w:rPr>
        <w:t>.</w:t>
      </w:r>
      <w:r w:rsidRPr="00226F17">
        <w:t xml:space="preserve"> Rochester Community and Technical College is committed to ensuring its programs, services and activities are accessible to individuals with disabilities, through its compliance with state and federal laws, and System Policy. 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12" w:history="1">
        <w:r w:rsidRPr="004B5BFE">
          <w:rPr>
            <w:rStyle w:val="Hyperlink"/>
          </w:rPr>
          <w:t>travis.kromminga@rctc.edu</w:t>
        </w:r>
      </w:hyperlink>
      <w:r w:rsidRPr="00226F17">
        <w:t xml:space="preserve">. </w:t>
      </w:r>
    </w:p>
    <w:p w14:paraId="30D3796B" w14:textId="04EC7BC5" w:rsidR="00226F17" w:rsidRDefault="00226F17" w:rsidP="00B31683">
      <w:r w:rsidRPr="00226F17">
        <w:rPr>
          <w:b/>
          <w:bCs/>
        </w:rPr>
        <w:t>Military Friendly Statement</w:t>
      </w:r>
      <w:r>
        <w:rPr>
          <w:b/>
          <w:bCs/>
        </w:rPr>
        <w:t>.</w:t>
      </w:r>
      <w:r w:rsidRPr="00226F17">
        <w:t xml:space="preserve"> Rochester Community and Technical College (RCTC) is a military friendly campus, pledging to do all we can to help military veterans transition into college to complete their educational goals. RCTC is proud to be a Beyond the Yellow Ribbon campus, serving and honoring our veterans, military service members and their families. Through the Veterans Resource Center, RCTC offers student veterans an on-campus point of contact with other veterans, and program information to assist them in making a successful transition into college. For assistance, students are encouraged to contact the Veterans Assistant Coordinator, Mark Larsen, at 507-779-9375 or email at mark.larsen@state.mn.us, or Othelmo da Silva, RCTC</w:t>
      </w:r>
      <w:r w:rsidR="003E2659">
        <w:t>'</w:t>
      </w:r>
      <w:r w:rsidRPr="00226F17">
        <w:t xml:space="preserve">s VA certifying official at 507-285-7566 or email at </w:t>
      </w:r>
      <w:hyperlink r:id="rId13" w:history="1">
        <w:r w:rsidRPr="004B5BFE">
          <w:rPr>
            <w:rStyle w:val="Hyperlink"/>
          </w:rPr>
          <w:t>VeteranServices@rctc.edu</w:t>
        </w:r>
      </w:hyperlink>
      <w:r w:rsidRPr="00226F17">
        <w:t xml:space="preserve">. </w:t>
      </w:r>
    </w:p>
    <w:p w14:paraId="28E374E8" w14:textId="0D51605E" w:rsidR="00E8361F" w:rsidRPr="00C50CA7" w:rsidRDefault="00226F17" w:rsidP="00B31683">
      <w:r w:rsidRPr="00226F17">
        <w:rPr>
          <w:b/>
          <w:bCs/>
        </w:rPr>
        <w:t>Title IX Statement</w:t>
      </w:r>
      <w:r>
        <w:rPr>
          <w:b/>
          <w:bCs/>
        </w:rPr>
        <w:t>.</w:t>
      </w:r>
      <w:r w:rsidRPr="00226F17">
        <w:t xml:space="preserve"> </w:t>
      </w:r>
      <w:r w:rsidR="00B27475" w:rsidRPr="002D3815">
        <w:t>Sexual violence and other forms of sexual misconduct is prohibited at Minnesota State colleges and universities (Minnesota State). Any individual who has been, or is being, subjected to conduct prohibited by the Sexual Violence Policy is encouraged to report the incident. Individuals may choose to file a complaint anonymously using the online reporting tool  h</w:t>
      </w:r>
      <w:r w:rsidR="00B27475" w:rsidRPr="002D3815">
        <w:rPr>
          <w:u w:val="single"/>
        </w:rPr>
        <w:t>ttps://www.rctc.edu/</w:t>
      </w:r>
      <w:hyperlink r:id="rId14" w:tgtFrame="_blank" w:history="1">
        <w:r w:rsidR="00B27475" w:rsidRPr="002D3815">
          <w:rPr>
            <w:rStyle w:val="Hyperlink"/>
          </w:rPr>
          <w:t>services</w:t>
        </w:r>
      </w:hyperlink>
      <w:r w:rsidR="00B27475" w:rsidRPr="002D3815">
        <w:rPr>
          <w:u w:val="single"/>
        </w:rPr>
        <w:t>/student-affairs/title-ix/</w:t>
      </w:r>
      <w:r w:rsidR="00B27475" w:rsidRPr="002D3815">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15" w:history="1">
        <w:r w:rsidR="00B27475" w:rsidRPr="002D3815">
          <w:rPr>
            <w:rStyle w:val="Hyperlink"/>
          </w:rPr>
          <w:t>http://www.rctc.edu/policies/system/sexual-violence</w:t>
        </w:r>
      </w:hyperlink>
      <w:r w:rsidR="00B27475" w:rsidRPr="002D3815">
        <w:t xml:space="preserve"> or contact Teresa Brown, Title IX Coordinator, at 507-285- 7108 or email at </w:t>
      </w:r>
      <w:hyperlink r:id="rId16" w:history="1">
        <w:r w:rsidR="00B27475" w:rsidRPr="002D3815">
          <w:rPr>
            <w:rStyle w:val="Hyperlink"/>
          </w:rPr>
          <w:t>TitleIX@rctc.edu</w:t>
        </w:r>
      </w:hyperlink>
      <w:r w:rsidR="00B27475" w:rsidRPr="002D3815">
        <w:t>.</w:t>
      </w:r>
    </w:p>
    <w:p w14:paraId="1394D245" w14:textId="6D0FA793" w:rsidR="008811A6" w:rsidRDefault="001018B8" w:rsidP="0009052F">
      <w:pPr>
        <w:pStyle w:val="Heading1"/>
      </w:pPr>
      <w:bookmarkStart w:id="6" w:name="_Toc103861512"/>
      <w:bookmarkEnd w:id="5"/>
      <w:r>
        <w:lastRenderedPageBreak/>
        <w:t>Guidelines for</w:t>
      </w:r>
      <w:r w:rsidR="0009052F">
        <w:t xml:space="preserve"> Perusall </w:t>
      </w:r>
      <w:r w:rsidR="00621583">
        <w:t>R</w:t>
      </w:r>
      <w:r w:rsidR="0009052F">
        <w:t>eading Assig</w:t>
      </w:r>
      <w:r>
        <w:t>n</w:t>
      </w:r>
      <w:r w:rsidR="0009052F">
        <w:t>ments</w:t>
      </w:r>
      <w:bookmarkEnd w:id="6"/>
    </w:p>
    <w:p w14:paraId="7F067F03" w14:textId="6045E4C6" w:rsidR="00E4672A" w:rsidRDefault="00E4672A" w:rsidP="00E4672A">
      <w:r>
        <w:t>I</w:t>
      </w:r>
      <w:r w:rsidR="003E2659">
        <w:t>'</w:t>
      </w:r>
      <w:r>
        <w:t xml:space="preserve">ve developed a free textbook for this class, which combines my lecture notes with selected readings. It lives on </w:t>
      </w:r>
      <w:hyperlink r:id="rId17" w:history="1">
        <w:r w:rsidRPr="00174A6A">
          <w:rPr>
            <w:rStyle w:val="Hyperlink"/>
          </w:rPr>
          <w:t>www.perusall.com</w:t>
        </w:r>
      </w:hyperlink>
      <w:r>
        <w:t xml:space="preserve">, and links to it will be provided through D2L. So, what is perusall.com? Basically, it is </w:t>
      </w:r>
      <w:r w:rsidR="003E2659">
        <w:t>"</w:t>
      </w:r>
      <w:r>
        <w:t>social reading</w:t>
      </w:r>
      <w:r w:rsidR="003E2659">
        <w:t>"</w:t>
      </w:r>
      <w:r>
        <w:t xml:space="preserve"> site, where you can </w:t>
      </w:r>
      <w:r w:rsidR="003E2659">
        <w:t>"</w:t>
      </w:r>
      <w:r>
        <w:t>comment</w:t>
      </w:r>
      <w:r w:rsidR="003E2659">
        <w:t>"</w:t>
      </w:r>
      <w:r>
        <w:t xml:space="preserve"> on texts, and read and respond to the comments left by other students (as well as by me).</w:t>
      </w:r>
    </w:p>
    <w:p w14:paraId="6BC9FB11" w14:textId="1DBD377D" w:rsidR="00E4672A" w:rsidRDefault="00E4672A" w:rsidP="00E4672A">
      <w:r>
        <w:t>Here are some details from their website:</w:t>
      </w:r>
    </w:p>
    <w:p w14:paraId="5A014260" w14:textId="6A7D80FB" w:rsidR="00E4672A" w:rsidRPr="00E4672A" w:rsidRDefault="00E4672A" w:rsidP="00E4672A">
      <w:pPr>
        <w:rPr>
          <w:i/>
          <w:iCs/>
        </w:rPr>
      </w:pPr>
      <w:r w:rsidRPr="00E4672A">
        <w:rPr>
          <w:i/>
          <w:iCs/>
        </w:rPr>
        <w:t xml:space="preserve">Perusall helps you </w:t>
      </w:r>
      <w:r w:rsidRPr="00E4672A">
        <w:rPr>
          <w:b/>
          <w:bCs/>
          <w:i/>
          <w:iCs/>
        </w:rPr>
        <w:t>learn faster</w:t>
      </w:r>
      <w:r w:rsidRPr="00E4672A">
        <w:rPr>
          <w:i/>
          <w:iCs/>
        </w:rPr>
        <w:t xml:space="preserve"> by collaboratively annotating the readings and communicating with your classmates. Collaboration gets you help whenever you need it, makes learning more fun, enables you to help others (which research shows is also a great way for you to learn), and helps the instructor make class better by emphasizing information that you need.</w:t>
      </w:r>
    </w:p>
    <w:p w14:paraId="7D5C3D88" w14:textId="1B788118" w:rsidR="00E4672A" w:rsidRPr="00E4672A" w:rsidRDefault="00E4672A" w:rsidP="00E4672A">
      <w:pPr>
        <w:rPr>
          <w:i/>
          <w:iCs/>
        </w:rPr>
      </w:pPr>
      <w:r w:rsidRPr="00E4672A">
        <w:rPr>
          <w:i/>
          <w:iCs/>
        </w:rPr>
        <w:t>If you have a question or information to share about a passage in the readings, highlight the text and type in a comment as an annotation. You can also respond to a classmate</w:t>
      </w:r>
      <w:r w:rsidR="003E2659">
        <w:rPr>
          <w:i/>
          <w:iCs/>
        </w:rPr>
        <w:t>'</w:t>
      </w:r>
      <w:r w:rsidRPr="00E4672A">
        <w:rPr>
          <w:i/>
          <w:iCs/>
        </w:rPr>
        <w:t>s annotation in threads (Facebook style) in real time or upvote questions you find helpful. Good annotations contribute to the class by stimulating discussion, explaining your thought processes, helping others, and drawing attention to good points. If a particular classmate</w:t>
      </w:r>
      <w:r w:rsidR="003E2659">
        <w:rPr>
          <w:i/>
          <w:iCs/>
        </w:rPr>
        <w:t>'</w:t>
      </w:r>
      <w:r w:rsidRPr="00E4672A">
        <w:rPr>
          <w:i/>
          <w:iCs/>
        </w:rPr>
        <w:t>s point is relevant, you can explicitly "mention" them and they will be immediately notified, even if not presently signed on.</w:t>
      </w:r>
    </w:p>
    <w:p w14:paraId="56B18763" w14:textId="77777777" w:rsidR="00E4672A" w:rsidRPr="00E4672A" w:rsidRDefault="00E4672A" w:rsidP="00E4672A">
      <w:pPr>
        <w:rPr>
          <w:i/>
          <w:iCs/>
        </w:rPr>
      </w:pPr>
      <w:r w:rsidRPr="00E4672A">
        <w:rPr>
          <w:i/>
          <w:iCs/>
        </w:rPr>
        <w:t>Research shows that the following behaviors on Perusall predict higher end-of-semester grades and long term mastery of the subject. Your instructor may use some or all to determine your formal score.</w:t>
      </w:r>
    </w:p>
    <w:p w14:paraId="73A3B9E7" w14:textId="77777777" w:rsidR="00E4672A" w:rsidRPr="00E4672A" w:rsidRDefault="00E4672A" w:rsidP="00621583">
      <w:pPr>
        <w:pStyle w:val="ListParagraph"/>
        <w:numPr>
          <w:ilvl w:val="0"/>
          <w:numId w:val="9"/>
        </w:numPr>
        <w:rPr>
          <w:i/>
          <w:iCs/>
        </w:rPr>
      </w:pPr>
      <w:r w:rsidRPr="00E4672A">
        <w:rPr>
          <w:i/>
          <w:iCs/>
        </w:rPr>
        <w:t>Contributing thoughtful questions and comments to the class discussion, spread throughout the entire reading (</w:t>
      </w:r>
      <w:hyperlink r:id="rId18" w:tgtFrame="_blank" w:history="1">
        <w:r w:rsidRPr="00E4672A">
          <w:rPr>
            <w:rStyle w:val="Hyperlink"/>
            <w:i/>
            <w:iCs/>
          </w:rPr>
          <w:t>see some examples</w:t>
        </w:r>
      </w:hyperlink>
      <w:r w:rsidRPr="00E4672A">
        <w:rPr>
          <w:i/>
          <w:iCs/>
        </w:rPr>
        <w:t>)</w:t>
      </w:r>
    </w:p>
    <w:p w14:paraId="6B1FC40F" w14:textId="77777777" w:rsidR="00E4672A" w:rsidRPr="00E4672A" w:rsidRDefault="00E4672A" w:rsidP="00621583">
      <w:pPr>
        <w:pStyle w:val="ListParagraph"/>
        <w:numPr>
          <w:ilvl w:val="0"/>
          <w:numId w:val="9"/>
        </w:numPr>
        <w:rPr>
          <w:i/>
          <w:iCs/>
        </w:rPr>
      </w:pPr>
      <w:r w:rsidRPr="00E4672A">
        <w:rPr>
          <w:i/>
          <w:iCs/>
        </w:rPr>
        <w:t>Starting the reading early</w:t>
      </w:r>
    </w:p>
    <w:p w14:paraId="3CB15814" w14:textId="77777777" w:rsidR="00E4672A" w:rsidRPr="00E4672A" w:rsidRDefault="00E4672A" w:rsidP="00621583">
      <w:pPr>
        <w:pStyle w:val="ListParagraph"/>
        <w:numPr>
          <w:ilvl w:val="0"/>
          <w:numId w:val="9"/>
        </w:numPr>
        <w:rPr>
          <w:i/>
          <w:iCs/>
        </w:rPr>
      </w:pPr>
      <w:r w:rsidRPr="00E4672A">
        <w:rPr>
          <w:i/>
          <w:iCs/>
        </w:rPr>
        <w:t>Breaking the reading into chunks (instead of trying to do it all at once)</w:t>
      </w:r>
    </w:p>
    <w:p w14:paraId="7A8CCF01" w14:textId="77777777" w:rsidR="00E4672A" w:rsidRPr="00E4672A" w:rsidRDefault="00E4672A" w:rsidP="00621583">
      <w:pPr>
        <w:pStyle w:val="ListParagraph"/>
        <w:numPr>
          <w:ilvl w:val="0"/>
          <w:numId w:val="9"/>
        </w:numPr>
        <w:rPr>
          <w:i/>
          <w:iCs/>
        </w:rPr>
      </w:pPr>
      <w:r w:rsidRPr="00E4672A">
        <w:rPr>
          <w:i/>
          <w:iCs/>
        </w:rPr>
        <w:t>Reading all the way to the end of the assigned reading</w:t>
      </w:r>
    </w:p>
    <w:p w14:paraId="06EE4E1B" w14:textId="77777777" w:rsidR="00E4672A" w:rsidRPr="00E4672A" w:rsidRDefault="00E4672A" w:rsidP="00621583">
      <w:pPr>
        <w:pStyle w:val="ListParagraph"/>
        <w:numPr>
          <w:ilvl w:val="0"/>
          <w:numId w:val="9"/>
        </w:numPr>
        <w:rPr>
          <w:i/>
          <w:iCs/>
        </w:rPr>
      </w:pPr>
      <w:r w:rsidRPr="00E4672A">
        <w:rPr>
          <w:i/>
          <w:iCs/>
        </w:rPr>
        <w:t>Posing thoughtful questions and comments that elicit responses from classmates</w:t>
      </w:r>
    </w:p>
    <w:p w14:paraId="7F371548" w14:textId="77777777" w:rsidR="00E4672A" w:rsidRPr="00E4672A" w:rsidRDefault="00E4672A" w:rsidP="00621583">
      <w:pPr>
        <w:pStyle w:val="ListParagraph"/>
        <w:numPr>
          <w:ilvl w:val="0"/>
          <w:numId w:val="9"/>
        </w:numPr>
        <w:rPr>
          <w:i/>
          <w:iCs/>
        </w:rPr>
      </w:pPr>
      <w:r w:rsidRPr="00E4672A">
        <w:rPr>
          <w:i/>
          <w:iCs/>
        </w:rPr>
        <w:t>Answering questions from others</w:t>
      </w:r>
    </w:p>
    <w:p w14:paraId="7F386330" w14:textId="77777777" w:rsidR="00E4672A" w:rsidRPr="00E4672A" w:rsidRDefault="00E4672A" w:rsidP="00621583">
      <w:pPr>
        <w:pStyle w:val="ListParagraph"/>
        <w:numPr>
          <w:ilvl w:val="0"/>
          <w:numId w:val="9"/>
        </w:numPr>
        <w:rPr>
          <w:i/>
          <w:iCs/>
        </w:rPr>
      </w:pPr>
      <w:r w:rsidRPr="00E4672A">
        <w:rPr>
          <w:i/>
          <w:iCs/>
        </w:rPr>
        <w:t>Upvoting thoughtful questions and helpful answers</w:t>
      </w:r>
    </w:p>
    <w:p w14:paraId="3E6E424F" w14:textId="2CD0E65F" w:rsidR="0009052F" w:rsidRDefault="008D1A56" w:rsidP="0009052F">
      <w:pPr>
        <w:spacing w:line="240" w:lineRule="auto"/>
      </w:pPr>
      <w:r>
        <w:t>In this class, Perusall assignments will be graded</w:t>
      </w:r>
      <w:r w:rsidR="00761246">
        <w:t xml:space="preserve"> between </w:t>
      </w:r>
      <w:r w:rsidR="00283482">
        <w:t>0 and 3</w:t>
      </w:r>
      <w:r w:rsidR="00761246">
        <w:t xml:space="preserve"> points</w:t>
      </w:r>
      <w:r>
        <w:t xml:space="preserve">. Perusall will occasionally try to give you </w:t>
      </w:r>
      <w:r w:rsidR="003E2659">
        <w:t>"</w:t>
      </w:r>
      <w:r>
        <w:t>advice</w:t>
      </w:r>
      <w:r w:rsidR="003E2659">
        <w:t>"</w:t>
      </w:r>
      <w:r>
        <w:t xml:space="preserve"> on how to increase your score. You should listen to it!</w:t>
      </w:r>
    </w:p>
    <w:p w14:paraId="2C45F506" w14:textId="11084EEC" w:rsidR="00C42D86" w:rsidRPr="00BA3066" w:rsidRDefault="00621583" w:rsidP="0009052F">
      <w:pPr>
        <w:pStyle w:val="Heading1"/>
      </w:pPr>
      <w:bookmarkStart w:id="7" w:name="_Toc103861513"/>
      <w:bookmarkStart w:id="8" w:name="_Hlk502648359"/>
      <w:r>
        <w:t>Getting in Touch with Me (and What to Include in an Email)</w:t>
      </w:r>
      <w:bookmarkEnd w:id="7"/>
    </w:p>
    <w:p w14:paraId="12D5B316" w14:textId="6312AF1D" w:rsidR="00C42D86" w:rsidRDefault="00C42D86" w:rsidP="00C97DCB">
      <w:pPr>
        <w:spacing w:line="240" w:lineRule="auto"/>
      </w:pPr>
      <w:r>
        <w:t>The best way to get ahold of me is by email, which I will aim to respond to within ONE working day (for simple questions) or TWO working days (for more complex ones). I don</w:t>
      </w:r>
      <w:r w:rsidR="003E2659">
        <w:t>'</w:t>
      </w:r>
      <w:r>
        <w:t>t generally check email on the weekends or holidays. If you don</w:t>
      </w:r>
      <w:r w:rsidR="003E2659">
        <w:t>'</w:t>
      </w:r>
      <w:r>
        <w:t xml:space="preserve">t hear from me by then, please try emailing me again. </w:t>
      </w:r>
      <w:r w:rsidR="00152FD3">
        <w:t>T</w:t>
      </w:r>
      <w:r>
        <w:t>o help me provide you with quick, effective feedback, here</w:t>
      </w:r>
      <w:r w:rsidR="003E2659">
        <w:t>'</w:t>
      </w:r>
      <w:r>
        <w:t xml:space="preserve">s a general template for what I expect in an email. </w:t>
      </w:r>
    </w:p>
    <w:p w14:paraId="2B44068B" w14:textId="77777777" w:rsidR="00C42D86" w:rsidRDefault="00C42D86" w:rsidP="00C97DCB">
      <w:pPr>
        <w:spacing w:line="240" w:lineRule="auto"/>
        <w:rPr>
          <w:i/>
        </w:rPr>
      </w:pPr>
      <w:r>
        <w:rPr>
          <w:i/>
        </w:rPr>
        <w:t>Dear Brendan (or Professor Shea):</w:t>
      </w:r>
    </w:p>
    <w:p w14:paraId="6BBBDB22" w14:textId="675DC451" w:rsidR="00C42D86" w:rsidRPr="001914E3" w:rsidRDefault="00C42D86" w:rsidP="00C97DCB">
      <w:pPr>
        <w:spacing w:line="240" w:lineRule="auto"/>
        <w:rPr>
          <w:i/>
        </w:rPr>
      </w:pPr>
      <w:r w:rsidRPr="001914E3">
        <w:rPr>
          <w:i/>
        </w:rPr>
        <w:t>My name is [full name], and I’</w:t>
      </w:r>
      <w:r>
        <w:rPr>
          <w:i/>
        </w:rPr>
        <w:t xml:space="preserve">m a student in </w:t>
      </w:r>
      <w:r w:rsidRPr="001914E3">
        <w:rPr>
          <w:i/>
        </w:rPr>
        <w:t>[this section] of [this class]. I had a question regarding [iden</w:t>
      </w:r>
      <w:r>
        <w:rPr>
          <w:i/>
        </w:rPr>
        <w:t>tify quiz</w:t>
      </w:r>
      <w:r w:rsidRPr="001914E3">
        <w:rPr>
          <w:i/>
        </w:rPr>
        <w:t>, textbook chapter, etc. Be specific, and include a copy of anything I might need to answer your question, including the</w:t>
      </w:r>
      <w:r>
        <w:rPr>
          <w:i/>
        </w:rPr>
        <w:t xml:space="preserve"> full</w:t>
      </w:r>
      <w:r w:rsidRPr="001914E3">
        <w:rPr>
          <w:i/>
        </w:rPr>
        <w:t xml:space="preserve"> problem text</w:t>
      </w:r>
      <w:r>
        <w:rPr>
          <w:i/>
        </w:rPr>
        <w:t>, if applicable</w:t>
      </w:r>
      <w:r w:rsidRPr="001914E3">
        <w:rPr>
          <w:i/>
        </w:rPr>
        <w:t>]. Here</w:t>
      </w:r>
      <w:r w:rsidR="003E2659">
        <w:rPr>
          <w:i/>
        </w:rPr>
        <w:t>'</w:t>
      </w:r>
      <w:r w:rsidRPr="001914E3">
        <w:rPr>
          <w:i/>
        </w:rPr>
        <w:t>s everything I</w:t>
      </w:r>
      <w:r w:rsidR="003E2659">
        <w:rPr>
          <w:i/>
        </w:rPr>
        <w:t>'</w:t>
      </w:r>
      <w:r w:rsidRPr="001914E3">
        <w:rPr>
          <w:i/>
        </w:rPr>
        <w:t>ve tried so far to figure out the answer for myself [looked at the syllabus, notes, textbook, etc.]</w:t>
      </w:r>
      <w:r>
        <w:rPr>
          <w:i/>
        </w:rPr>
        <w:t>, and here</w:t>
      </w:r>
      <w:r w:rsidR="003E2659">
        <w:rPr>
          <w:i/>
        </w:rPr>
        <w:t>'</w:t>
      </w:r>
      <w:r>
        <w:rPr>
          <w:i/>
        </w:rPr>
        <w:t>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w:t>
      </w:r>
      <w:r w:rsidR="003E2659">
        <w:rPr>
          <w:i/>
        </w:rPr>
        <w:t>'</w:t>
      </w:r>
      <w:r>
        <w:rPr>
          <w:i/>
        </w:rPr>
        <w:t>d like here. I</w:t>
      </w:r>
      <w:r w:rsidR="003E2659">
        <w:rPr>
          <w:i/>
        </w:rPr>
        <w:t>'</w:t>
      </w:r>
      <w:r>
        <w:rPr>
          <w:i/>
        </w:rPr>
        <w:t xml:space="preserve">m always happy when students send along ideas/links/whatever vaguely relating to ethics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20D2A2FC" w14:textId="1DD24371" w:rsidR="00C42D86" w:rsidRDefault="006D7421" w:rsidP="00C97DCB">
      <w:pPr>
        <w:spacing w:line="240" w:lineRule="auto"/>
      </w:pPr>
      <w:r>
        <w:t>As I rule, I will not respond to requests that you be exempted from</w:t>
      </w:r>
      <w:r w:rsidR="00C42D86">
        <w:t xml:space="preserve"> class policies without very good reason (e.g., for late-work extensions outside the conditions outlined above), or to emails that lack basic </w:t>
      </w:r>
      <w:r w:rsidR="001E4CAA">
        <w:t xml:space="preserve">identifying </w:t>
      </w:r>
      <w:r w:rsidR="00C42D86">
        <w:t>information (your full name, class, etc.). For long or complex questions, I highly encourage you to schedule an appointment so that we can talk (either in person</w:t>
      </w:r>
      <w:r w:rsidR="001E4CAA">
        <w:t xml:space="preserve"> or</w:t>
      </w:r>
      <w:r w:rsidR="00C42D86">
        <w:t xml:space="preserve"> by phone).</w:t>
      </w:r>
      <w:bookmarkEnd w:id="8"/>
      <w:r w:rsidR="00C42D86">
        <w:t xml:space="preserve"> </w:t>
      </w:r>
      <w:r w:rsidR="00691478">
        <w:t>Oh, and please don</w:t>
      </w:r>
      <w:r w:rsidR="003E2659">
        <w:t>'</w:t>
      </w:r>
      <w:r w:rsidR="00691478">
        <w:t>t call me Mr. Shea (That</w:t>
      </w:r>
      <w:r w:rsidR="003E2659">
        <w:t>'</w:t>
      </w:r>
      <w:r w:rsidR="00691478">
        <w:t>s my dad!).</w:t>
      </w:r>
    </w:p>
    <w:p w14:paraId="05A9A5B8" w14:textId="77777777" w:rsidR="006E3213" w:rsidRPr="006E3213" w:rsidRDefault="006E3213" w:rsidP="006E3213">
      <w:pPr>
        <w:pStyle w:val="Heading2"/>
      </w:pPr>
      <w:bookmarkStart w:id="9" w:name="_Toc103861516"/>
      <w:r w:rsidRPr="006E3213">
        <w:t>Tips on Writing Philosophy</w:t>
      </w:r>
      <w:bookmarkEnd w:id="9"/>
    </w:p>
    <w:p w14:paraId="58474601" w14:textId="407E43E7" w:rsidR="006E3213" w:rsidRPr="006E3213" w:rsidRDefault="006E3213" w:rsidP="006E3213">
      <w:pPr>
        <w:spacing w:line="240" w:lineRule="auto"/>
      </w:pPr>
      <w:r w:rsidRPr="006E3213">
        <w:t xml:space="preserve">Philosophy essays can be a bit different from other sorts of writing. </w:t>
      </w:r>
      <w:r>
        <w:t xml:space="preserve">However, </w:t>
      </w:r>
      <w:r w:rsidR="00A04E99">
        <w:t>past students have told me they're not that bad</w:t>
      </w:r>
      <w:r>
        <w:t xml:space="preserve"> once you start writing them! </w:t>
      </w:r>
      <w:r w:rsidRPr="006E3213">
        <w:t>Here are some general tips:</w:t>
      </w:r>
    </w:p>
    <w:p w14:paraId="41557D1D" w14:textId="46FFC65D" w:rsidR="006E3213" w:rsidRPr="006E3213" w:rsidRDefault="006E3213" w:rsidP="00621583">
      <w:pPr>
        <w:pStyle w:val="ListParagraph"/>
        <w:numPr>
          <w:ilvl w:val="0"/>
          <w:numId w:val="14"/>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w:t>
      </w:r>
      <w:r w:rsidR="003E2659">
        <w:t>"</w:t>
      </w:r>
      <w:r w:rsidRPr="006E3213">
        <w:t>I will argue X because</w:t>
      </w:r>
      <w:r w:rsidR="00A04E99">
        <w:t xml:space="preserve"> of</w:t>
      </w:r>
      <w:r w:rsidRPr="006E3213">
        <w:t xml:space="preserve"> Y.</w:t>
      </w:r>
      <w:r w:rsidR="003E2659">
        <w:t>"</w:t>
      </w:r>
      <w:r w:rsidRPr="006E3213">
        <w:t xml:space="preserve"> </w:t>
      </w:r>
    </w:p>
    <w:p w14:paraId="07AD98D5" w14:textId="0A39D4CB" w:rsidR="006E3213" w:rsidRPr="006E3213" w:rsidRDefault="006E3213" w:rsidP="00621583">
      <w:pPr>
        <w:pStyle w:val="ListParagraph"/>
        <w:numPr>
          <w:ilvl w:val="0"/>
          <w:numId w:val="14"/>
        </w:numPr>
      </w:pPr>
      <w:r w:rsidRPr="006E3213">
        <w:t xml:space="preserve">When discussing tough ethical or philosophical issues, </w:t>
      </w:r>
      <w:r w:rsidRPr="006E3213">
        <w:rPr>
          <w:b/>
        </w:rPr>
        <w:t xml:space="preserve">avoid phrases like </w:t>
      </w:r>
      <w:r w:rsidR="003E2659">
        <w:rPr>
          <w:b/>
        </w:rPr>
        <w:t>"</w:t>
      </w:r>
      <w:r w:rsidRPr="006E3213">
        <w:rPr>
          <w:b/>
        </w:rPr>
        <w:t>I feel,</w:t>
      </w:r>
      <w:r w:rsidR="00AD1042">
        <w:rPr>
          <w:b/>
        </w:rPr>
        <w:t>"</w:t>
      </w:r>
      <w:r w:rsidR="003E2659">
        <w:rPr>
          <w:b/>
        </w:rPr>
        <w:t xml:space="preserve"> "</w:t>
      </w:r>
      <w:r w:rsidRPr="006E3213">
        <w:rPr>
          <w:b/>
        </w:rPr>
        <w:t>I think,</w:t>
      </w:r>
      <w:r w:rsidR="003E2659">
        <w:rPr>
          <w:b/>
        </w:rPr>
        <w:t>"</w:t>
      </w:r>
      <w:r w:rsidRPr="006E3213">
        <w:rPr>
          <w:b/>
        </w:rPr>
        <w:t xml:space="preserve"> or </w:t>
      </w:r>
      <w:r w:rsidR="003E2659">
        <w:rPr>
          <w:b/>
        </w:rPr>
        <w:t>"</w:t>
      </w:r>
      <w:r w:rsidRPr="006E3213">
        <w:rPr>
          <w:b/>
        </w:rPr>
        <w:t>I believe.</w:t>
      </w:r>
      <w:r w:rsidR="003E2659">
        <w:rPr>
          <w:b/>
        </w:rPr>
        <w:t>"</w:t>
      </w:r>
      <w:r w:rsidRPr="006E3213">
        <w:rPr>
          <w:b/>
        </w:rPr>
        <w:t xml:space="preserve"> </w:t>
      </w:r>
      <w:r w:rsidRPr="006E3213">
        <w:t>Part of taking these issues seriously involves granting that one</w:t>
      </w:r>
      <w:r w:rsidR="003E2659">
        <w:t>'</w:t>
      </w:r>
      <w:r w:rsidRPr="006E3213">
        <w:t xml:space="preserve">s actions and beliefs have consequences for other people, and that (for this </w:t>
      </w:r>
      <w:r w:rsidRPr="006E3213">
        <w:lastRenderedPageBreak/>
        <w:t xml:space="preserve">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actually accept. For this reason, appeals to your </w:t>
      </w:r>
      <w:r w:rsidRPr="006E3213">
        <w:rPr>
          <w:i/>
        </w:rPr>
        <w:t xml:space="preserve">own </w:t>
      </w:r>
      <w:r w:rsidRPr="006E3213">
        <w:t>emotions, religious beliefs, etc. are generally (though not always) inappropriate.</w:t>
      </w:r>
    </w:p>
    <w:p w14:paraId="29CCC7F2" w14:textId="70645D76" w:rsidR="006E3213" w:rsidRPr="006E3213" w:rsidRDefault="006E3213" w:rsidP="00621583">
      <w:pPr>
        <w:pStyle w:val="ListParagraph"/>
        <w:numPr>
          <w:ilvl w:val="0"/>
          <w:numId w:val="14"/>
        </w:numPr>
      </w:pPr>
      <w:r w:rsidRPr="006E3213">
        <w:t xml:space="preserve">Pretend you are writing to </w:t>
      </w:r>
      <w:r w:rsidRPr="006E3213">
        <w:rPr>
          <w:b/>
        </w:rPr>
        <w:t>an intelligent and interested (but relatively ignorant) 12-year-old</w:t>
      </w:r>
      <w:r w:rsidRPr="006E3213">
        <w:t xml:space="preserve"> who doesn</w:t>
      </w:r>
      <w:r w:rsidR="003E2659">
        <w:t>'</w:t>
      </w:r>
      <w:r w:rsidRPr="006E3213">
        <w:t xml:space="preserve">t know anything about the subject. </w:t>
      </w:r>
      <w:r w:rsidR="00CF3496">
        <w:t>Y</w:t>
      </w:r>
      <w:r w:rsidRPr="006E3213">
        <w:t>ou</w:t>
      </w:r>
      <w:r w:rsidR="003E2659">
        <w:t>'</w:t>
      </w:r>
      <w:r w:rsidRPr="006E3213">
        <w:t>ll need to write clearly, explain new concepts, and offer interesting, memorable examples. A significant portion of your grade will be based on your ability to explain the arguments/concepts we</w:t>
      </w:r>
      <w:r w:rsidR="003E2659">
        <w:t>'</w:t>
      </w:r>
      <w:r w:rsidRPr="006E3213">
        <w:t>ve been studying using your own words and examples.</w:t>
      </w:r>
    </w:p>
    <w:p w14:paraId="301F5AF8" w14:textId="053B78C2" w:rsidR="006E3213" w:rsidRPr="006E3213" w:rsidRDefault="006E3213" w:rsidP="00621583">
      <w:pPr>
        <w:pStyle w:val="ListParagraph"/>
        <w:numPr>
          <w:ilvl w:val="0"/>
          <w:numId w:val="14"/>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w:t>
      </w:r>
      <w:r w:rsidR="003E2659">
        <w:t>'</w:t>
      </w:r>
      <w:r w:rsidRPr="006E3213">
        <w:t xml:space="preserve">s easy to get </w:t>
      </w:r>
      <w:r w:rsidR="003E2659">
        <w:t>"</w:t>
      </w:r>
      <w:r w:rsidRPr="006E3213">
        <w:t>off topic.</w:t>
      </w:r>
      <w:r w:rsidR="003E2659">
        <w:t>"</w:t>
      </w:r>
      <w:r w:rsidRPr="006E3213">
        <w:t xml:space="preserve"> So, always ask yourself: is this paragraph helping me provide evidence for my thesis? If the answer is </w:t>
      </w:r>
      <w:r w:rsidR="003E2659">
        <w:t>"</w:t>
      </w:r>
      <w:r w:rsidRPr="006E3213">
        <w:t>no,</w:t>
      </w:r>
      <w:r w:rsidR="003E2659">
        <w:t>"</w:t>
      </w:r>
      <w:r w:rsidRPr="006E3213">
        <w:t xml:space="preserve"> it should be cut or revised.</w:t>
      </w:r>
    </w:p>
    <w:p w14:paraId="3DF19D95" w14:textId="3C8F6D4D" w:rsidR="006E3213" w:rsidRPr="006E3213" w:rsidRDefault="006E3213" w:rsidP="00621583">
      <w:pPr>
        <w:pStyle w:val="ListParagraph"/>
        <w:numPr>
          <w:ilvl w:val="0"/>
          <w:numId w:val="14"/>
        </w:numPr>
      </w:pPr>
      <w:r w:rsidRPr="006E3213">
        <w:t xml:space="preserve">You should always consider possible </w:t>
      </w:r>
      <w:r w:rsidRPr="006E3213">
        <w:rPr>
          <w:b/>
        </w:rPr>
        <w:t xml:space="preserve">objections </w:t>
      </w:r>
      <w:r w:rsidRPr="006E3213">
        <w:t xml:space="preserve">to your thesis. Ask yourself: </w:t>
      </w:r>
      <w:r w:rsidR="003E2659">
        <w:t>"</w:t>
      </w:r>
      <w:r w:rsidRPr="006E3213">
        <w:t>How would a smart, well-educated opponent respond to my argument?</w:t>
      </w:r>
      <w:r w:rsidR="003E2659">
        <w:t>"</w:t>
      </w:r>
      <w:r w:rsidRPr="006E3213">
        <w:t xml:space="preserve"> In some cases, this might be a real author who you can cite; in other cases, you</w:t>
      </w:r>
      <w:r w:rsidR="003E2659">
        <w:t>'</w:t>
      </w:r>
      <w:r w:rsidRPr="006E3213">
        <w:t xml:space="preserve">ll have to play your own </w:t>
      </w:r>
      <w:r w:rsidR="003E2659">
        <w:t>"</w:t>
      </w:r>
      <w:r w:rsidRPr="006E3213">
        <w:t>devil</w:t>
      </w:r>
      <w:r w:rsidR="00AD1042">
        <w:t>'</w:t>
      </w:r>
      <w:r w:rsidRPr="006E3213">
        <w:t>s advocate.</w:t>
      </w:r>
      <w:r w:rsidR="00AD1042">
        <w:t>"</w:t>
      </w:r>
    </w:p>
    <w:p w14:paraId="79372D86" w14:textId="6C27E34C" w:rsidR="006E3213" w:rsidRPr="006E3213" w:rsidRDefault="006E3213" w:rsidP="00621583">
      <w:pPr>
        <w:pStyle w:val="ListParagraph"/>
        <w:numPr>
          <w:ilvl w:val="0"/>
          <w:numId w:val="14"/>
        </w:numPr>
      </w:pPr>
      <w:r w:rsidRPr="006E3213">
        <w:t xml:space="preserve">The conclusion should help the reader appreciate </w:t>
      </w:r>
      <w:r w:rsidR="003A26DD">
        <w:t>how</w:t>
      </w:r>
      <w:r w:rsidRPr="006E3213">
        <w:t xml:space="preserve"> your argument fits into the </w:t>
      </w:r>
      <w:r w:rsidR="00AD1042">
        <w:t>"</w:t>
      </w:r>
      <w:r w:rsidRPr="006E3213">
        <w:t>big picture.</w:t>
      </w:r>
      <w:r w:rsidR="00AD1042">
        <w:t>"</w:t>
      </w:r>
      <w:r w:rsidRPr="006E3213">
        <w:t xml:space="preserve"> For example, what exactly do you take yourself to have shown? How does this relate to similar cases? What might the </w:t>
      </w:r>
      <w:r w:rsidR="00AD1042">
        <w:t>"</w:t>
      </w:r>
      <w:r w:rsidRPr="006E3213">
        <w:t>next step</w:t>
      </w:r>
      <w:r w:rsidR="00AD1042">
        <w:t>"</w:t>
      </w:r>
      <w:r w:rsidRPr="006E3213">
        <w:t xml:space="preserve"> of this argument be if you had more time and space?</w:t>
      </w:r>
    </w:p>
    <w:p w14:paraId="45015D5A" w14:textId="54A1AC75" w:rsidR="0040278E" w:rsidRDefault="0040278E" w:rsidP="00B31683">
      <w:pPr>
        <w:pStyle w:val="Heading1"/>
      </w:pPr>
      <w:bookmarkStart w:id="10" w:name="_Toc103861517"/>
      <w:r>
        <w:t xml:space="preserve">Resources for Student </w:t>
      </w:r>
      <w:r w:rsidR="00621583">
        <w:t>S</w:t>
      </w:r>
      <w:r>
        <w:t>uccess</w:t>
      </w:r>
      <w:bookmarkEnd w:id="10"/>
    </w:p>
    <w:p w14:paraId="60673184" w14:textId="0C08968F" w:rsidR="0040278E" w:rsidRDefault="00A45B09" w:rsidP="00C97DCB">
      <w:pPr>
        <w:spacing w:line="240" w:lineRule="auto"/>
      </w:pPr>
      <w:r>
        <w:t xml:space="preserve">Some </w:t>
      </w:r>
      <w:r w:rsidR="0040278E">
        <w:t>helpful resources</w:t>
      </w:r>
      <w:r>
        <w:t xml:space="preserve"> at RCTC</w:t>
      </w:r>
      <w:r w:rsidR="0040278E">
        <w:t xml:space="preserve"> (all of which are included with your course tuition) include the following:</w:t>
      </w:r>
    </w:p>
    <w:p w14:paraId="71E37D67" w14:textId="77777777" w:rsidR="0040278E" w:rsidRDefault="0040278E" w:rsidP="00621583">
      <w:pPr>
        <w:pStyle w:val="ListParagraph"/>
        <w:numPr>
          <w:ilvl w:val="0"/>
          <w:numId w:val="4"/>
        </w:numPr>
        <w:spacing w:line="240" w:lineRule="auto"/>
      </w:pPr>
      <w:r>
        <w:rPr>
          <w:b/>
        </w:rPr>
        <w:t xml:space="preserve">Student Support Services/TRIO (SS 159) </w:t>
      </w:r>
      <w:r>
        <w:t xml:space="preserve">provides academic support for first-generation and low-income college students, as well as those with documented disabilities. </w:t>
      </w:r>
    </w:p>
    <w:p w14:paraId="3F4EBA33" w14:textId="1497719C" w:rsidR="0040278E" w:rsidRDefault="0040278E" w:rsidP="00621583">
      <w:pPr>
        <w:pStyle w:val="ListParagraph"/>
        <w:numPr>
          <w:ilvl w:val="0"/>
          <w:numId w:val="4"/>
        </w:numPr>
        <w:spacing w:line="240" w:lineRule="auto"/>
      </w:pPr>
      <w:r>
        <w:rPr>
          <w:b/>
        </w:rPr>
        <w:t xml:space="preserve">Drop-in Tutoring (AT 306) </w:t>
      </w:r>
      <w:r>
        <w:t xml:space="preserve">is available free of charge to </w:t>
      </w:r>
      <w:r>
        <w:rPr>
          <w:i/>
        </w:rPr>
        <w:t xml:space="preserve">all </w:t>
      </w:r>
      <w:r>
        <w:t xml:space="preserve">RCTC </w:t>
      </w:r>
      <w:r w:rsidR="00A45B09">
        <w:t>students. Please take advantage of it!</w:t>
      </w:r>
    </w:p>
    <w:p w14:paraId="4A4A1204" w14:textId="41E00671" w:rsidR="0040278E" w:rsidRPr="00E76717" w:rsidRDefault="0040278E" w:rsidP="00621583">
      <w:pPr>
        <w:pStyle w:val="ListParagraph"/>
        <w:numPr>
          <w:ilvl w:val="0"/>
          <w:numId w:val="4"/>
        </w:numPr>
        <w:spacing w:line="240" w:lineRule="auto"/>
      </w:pPr>
      <w:r w:rsidRPr="00E76717">
        <w:rPr>
          <w:b/>
        </w:rPr>
        <w:t xml:space="preserve">Online Tutoring </w:t>
      </w:r>
      <w:r>
        <w:t>is available at</w:t>
      </w:r>
      <w:r w:rsidR="00736D29">
        <w:t xml:space="preserve"> </w:t>
      </w:r>
      <w:hyperlink r:id="rId19" w:history="1">
        <w:r w:rsidR="00736D29" w:rsidRPr="00451380">
          <w:rPr>
            <w:rStyle w:val="Hyperlink"/>
          </w:rPr>
          <w:t>www.tutor.com</w:t>
        </w:r>
      </w:hyperlink>
      <w:r w:rsidR="00C82C25">
        <w:t>, accessible via D2L (so, don</w:t>
      </w:r>
      <w:r w:rsidR="00AD1042">
        <w:t>'</w:t>
      </w:r>
      <w:r w:rsidR="00C82C25">
        <w:t xml:space="preserve">t go directly to the website—instead, log on to the main RCTC D2L page, and look for the link). </w:t>
      </w:r>
      <w:r w:rsidR="004B0C58">
        <w:t xml:space="preserve">This online tutoring </w:t>
      </w:r>
      <w:r w:rsidR="008F79AE">
        <w:t xml:space="preserve">option </w:t>
      </w:r>
      <w:r w:rsidR="004B0C58">
        <w:t>also includes a form where you can submit a paper for review (there is something like a 12-hour turnaround).</w:t>
      </w:r>
    </w:p>
    <w:p w14:paraId="66F874C9" w14:textId="48275428" w:rsidR="004569A5" w:rsidRDefault="009D54AF" w:rsidP="00B31683">
      <w:pPr>
        <w:pStyle w:val="Heading1"/>
      </w:pPr>
      <w:bookmarkStart w:id="11" w:name="_Toc103861518"/>
      <w:r>
        <w:t xml:space="preserve">Tentative </w:t>
      </w:r>
      <w:r w:rsidR="004569A5">
        <w:t>Course Calendar</w:t>
      </w:r>
      <w:bookmarkEnd w:id="11"/>
    </w:p>
    <w:p w14:paraId="2279551D" w14:textId="79746AA7" w:rsidR="00B56965" w:rsidRDefault="00E26FE8" w:rsidP="003A26DD">
      <w:r>
        <w:t>Here is the course calendar. I</w:t>
      </w:r>
      <w:r w:rsidR="00AD1042">
        <w:t>'</w:t>
      </w:r>
      <w:r>
        <w:t>ll update you via D2L if anything changes. The chapter numbers refer to the online textbook</w:t>
      </w:r>
      <w:r w:rsidR="009D54AF">
        <w:t>. The topics covered each may change</w:t>
      </w:r>
      <w:r w:rsidR="00523A1A">
        <w:t>.</w:t>
      </w:r>
    </w:p>
    <w:tbl>
      <w:tblPr>
        <w:tblStyle w:val="GridTable5Dark-Accent1"/>
        <w:tblW w:w="5000" w:type="pct"/>
        <w:tblLook w:val="04A0" w:firstRow="1" w:lastRow="0" w:firstColumn="1" w:lastColumn="0" w:noHBand="0" w:noVBand="1"/>
      </w:tblPr>
      <w:tblGrid>
        <w:gridCol w:w="928"/>
        <w:gridCol w:w="1165"/>
        <w:gridCol w:w="4439"/>
        <w:gridCol w:w="4258"/>
      </w:tblGrid>
      <w:tr w:rsidR="00B56965" w14:paraId="1C1E4D6C" w14:textId="77777777" w:rsidTr="00016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405D1556" w14:textId="77777777" w:rsidR="00B56965" w:rsidRDefault="00B56965" w:rsidP="0001624A">
            <w:pPr>
              <w:pStyle w:val="NoSpacing"/>
            </w:pPr>
            <w:r>
              <w:t>Week</w:t>
            </w:r>
          </w:p>
        </w:tc>
        <w:tc>
          <w:tcPr>
            <w:tcW w:w="540" w:type="pct"/>
          </w:tcPr>
          <w:p w14:paraId="4E085384" w14:textId="77777777" w:rsidR="00B56965" w:rsidRDefault="00B56965" w:rsidP="0001624A">
            <w:pPr>
              <w:pStyle w:val="NoSpacing"/>
              <w:cnfStyle w:val="100000000000" w:firstRow="1" w:lastRow="0" w:firstColumn="0" w:lastColumn="0" w:oddVBand="0" w:evenVBand="0" w:oddHBand="0" w:evenHBand="0" w:firstRowFirstColumn="0" w:firstRowLastColumn="0" w:lastRowFirstColumn="0" w:lastRowLastColumn="0"/>
            </w:pPr>
            <w:r>
              <w:t>Week Starting</w:t>
            </w:r>
          </w:p>
        </w:tc>
        <w:tc>
          <w:tcPr>
            <w:tcW w:w="2057" w:type="pct"/>
          </w:tcPr>
          <w:p w14:paraId="3078CF89" w14:textId="77777777" w:rsidR="00B56965" w:rsidRDefault="00B56965" w:rsidP="0001624A">
            <w:pPr>
              <w:pStyle w:val="NoSpacing"/>
              <w:cnfStyle w:val="100000000000" w:firstRow="1" w:lastRow="0" w:firstColumn="0" w:lastColumn="0" w:oddVBand="0" w:evenVBand="0" w:oddHBand="0" w:evenHBand="0" w:firstRowFirstColumn="0" w:firstRowLastColumn="0" w:lastRowFirstColumn="0" w:lastRowLastColumn="0"/>
            </w:pPr>
            <w:r>
              <w:t>Topics</w:t>
            </w:r>
          </w:p>
        </w:tc>
        <w:tc>
          <w:tcPr>
            <w:tcW w:w="1973" w:type="pct"/>
          </w:tcPr>
          <w:p w14:paraId="25BE99C8" w14:textId="77777777" w:rsidR="00B56965" w:rsidRDefault="00B56965" w:rsidP="0001624A">
            <w:pPr>
              <w:pStyle w:val="NoSpacing"/>
              <w:cnfStyle w:val="100000000000" w:firstRow="1" w:lastRow="0" w:firstColumn="0" w:lastColumn="0" w:oddVBand="0" w:evenVBand="0" w:oddHBand="0" w:evenHBand="0" w:firstRowFirstColumn="0" w:firstRowLastColumn="0" w:lastRowFirstColumn="0" w:lastRowLastColumn="0"/>
            </w:pPr>
            <w:r>
              <w:t>Notes</w:t>
            </w:r>
          </w:p>
        </w:tc>
      </w:tr>
      <w:tr w:rsidR="00B56965" w14:paraId="65D21623"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518CF1D0" w14:textId="77777777" w:rsidR="00B56965" w:rsidRPr="006E68FA" w:rsidRDefault="00B56965" w:rsidP="0001624A">
            <w:pPr>
              <w:pStyle w:val="NoSpacing"/>
            </w:pPr>
            <w:r>
              <w:t>1</w:t>
            </w:r>
          </w:p>
        </w:tc>
        <w:tc>
          <w:tcPr>
            <w:tcW w:w="540" w:type="pct"/>
          </w:tcPr>
          <w:p w14:paraId="2725A0A4"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8/21</w:t>
            </w:r>
          </w:p>
        </w:tc>
        <w:tc>
          <w:tcPr>
            <w:tcW w:w="2057" w:type="pct"/>
          </w:tcPr>
          <w:p w14:paraId="69907284" w14:textId="1F301477" w:rsidR="00B56965" w:rsidRDefault="00B56965" w:rsidP="0001624A">
            <w:pPr>
              <w:pStyle w:val="NoSpacing"/>
              <w:cnfStyle w:val="000000100000" w:firstRow="0" w:lastRow="0" w:firstColumn="0" w:lastColumn="0" w:oddVBand="0" w:evenVBand="0" w:oddHBand="1" w:evenHBand="0" w:firstRowFirstColumn="0" w:firstRowLastColumn="0" w:lastRowFirstColumn="0" w:lastRowLastColumn="0"/>
            </w:pPr>
            <w:r>
              <w:t>Syllabus</w:t>
            </w:r>
            <w:r w:rsidR="0035696E">
              <w:t xml:space="preserve"> and Chapter 0: Thought Experiments</w:t>
            </w:r>
          </w:p>
        </w:tc>
        <w:tc>
          <w:tcPr>
            <w:tcW w:w="1973" w:type="pct"/>
          </w:tcPr>
          <w:p w14:paraId="658621F8" w14:textId="2CF9E87E" w:rsidR="00B56965" w:rsidRDefault="00B56965" w:rsidP="0001624A">
            <w:pPr>
              <w:pStyle w:val="NoSpacing"/>
              <w:cnfStyle w:val="000000100000" w:firstRow="0" w:lastRow="0" w:firstColumn="0" w:lastColumn="0" w:oddVBand="0" w:evenVBand="0" w:oddHBand="1" w:evenHBand="0" w:firstRowFirstColumn="0" w:firstRowLastColumn="0" w:lastRowFirstColumn="0" w:lastRowLastColumn="0"/>
            </w:pPr>
          </w:p>
        </w:tc>
      </w:tr>
      <w:tr w:rsidR="00B56965" w14:paraId="33F44CCB"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47A81DE6" w14:textId="77777777" w:rsidR="00B56965" w:rsidRPr="006E68FA" w:rsidRDefault="00B56965" w:rsidP="0001624A">
            <w:pPr>
              <w:pStyle w:val="NoSpacing"/>
            </w:pPr>
            <w:r>
              <w:t>2</w:t>
            </w:r>
          </w:p>
        </w:tc>
        <w:tc>
          <w:tcPr>
            <w:tcW w:w="540" w:type="pct"/>
          </w:tcPr>
          <w:p w14:paraId="178FCA96"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8/28</w:t>
            </w:r>
          </w:p>
        </w:tc>
        <w:tc>
          <w:tcPr>
            <w:tcW w:w="2057" w:type="pct"/>
          </w:tcPr>
          <w:p w14:paraId="025BA1A8" w14:textId="54F6D1FA" w:rsidR="00B56965" w:rsidRDefault="00A7434E" w:rsidP="0001624A">
            <w:pPr>
              <w:pStyle w:val="NoSpacing"/>
              <w:cnfStyle w:val="000000000000" w:firstRow="0" w:lastRow="0" w:firstColumn="0" w:lastColumn="0" w:oddVBand="0" w:evenVBand="0" w:oddHBand="0" w:evenHBand="0" w:firstRowFirstColumn="0" w:firstRowLastColumn="0" w:lastRowFirstColumn="0" w:lastRowLastColumn="0"/>
            </w:pPr>
            <w:r>
              <w:t xml:space="preserve">Chapter 1: </w:t>
            </w:r>
            <w:r w:rsidR="009D54AF">
              <w:t>Escaping the Cave</w:t>
            </w:r>
          </w:p>
        </w:tc>
        <w:tc>
          <w:tcPr>
            <w:tcW w:w="1973" w:type="pct"/>
          </w:tcPr>
          <w:p w14:paraId="1055503F" w14:textId="7C8D1E68" w:rsidR="00B56965" w:rsidRDefault="00196DFE" w:rsidP="0001624A">
            <w:pPr>
              <w:pStyle w:val="NoSpacing"/>
              <w:cnfStyle w:val="000000000000" w:firstRow="0" w:lastRow="0" w:firstColumn="0" w:lastColumn="0" w:oddVBand="0" w:evenVBand="0" w:oddHBand="0" w:evenHBand="0" w:firstRowFirstColumn="0" w:firstRowLastColumn="0" w:lastRowFirstColumn="0" w:lastRowLastColumn="0"/>
            </w:pPr>
            <w:r>
              <w:t>Movie Review 1 Due 9/5</w:t>
            </w:r>
          </w:p>
        </w:tc>
      </w:tr>
      <w:tr w:rsidR="00B56965" w14:paraId="263634E3"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3E32D24D" w14:textId="77777777" w:rsidR="00B56965" w:rsidRPr="006E68FA" w:rsidRDefault="00B56965" w:rsidP="0001624A">
            <w:pPr>
              <w:pStyle w:val="NoSpacing"/>
            </w:pPr>
            <w:r>
              <w:t>3</w:t>
            </w:r>
          </w:p>
        </w:tc>
        <w:tc>
          <w:tcPr>
            <w:tcW w:w="540" w:type="pct"/>
          </w:tcPr>
          <w:p w14:paraId="3EBAA38C"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9/4</w:t>
            </w:r>
          </w:p>
        </w:tc>
        <w:tc>
          <w:tcPr>
            <w:tcW w:w="2057" w:type="pct"/>
          </w:tcPr>
          <w:p w14:paraId="192107F4" w14:textId="085F8823" w:rsidR="00B56965" w:rsidRPr="00BE6A17" w:rsidRDefault="00A7434E" w:rsidP="0001624A">
            <w:pPr>
              <w:pStyle w:val="NoSpacing"/>
              <w:cnfStyle w:val="000000100000" w:firstRow="0" w:lastRow="0" w:firstColumn="0" w:lastColumn="0" w:oddVBand="0" w:evenVBand="0" w:oddHBand="1" w:evenHBand="0" w:firstRowFirstColumn="0" w:firstRowLastColumn="0" w:lastRowFirstColumn="0" w:lastRowLastColumn="0"/>
            </w:pPr>
            <w:r>
              <w:t xml:space="preserve">Chapter 2: </w:t>
            </w:r>
            <w:r w:rsidR="009D54AF">
              <w:t>Are We Living in the Matrix?</w:t>
            </w:r>
          </w:p>
        </w:tc>
        <w:tc>
          <w:tcPr>
            <w:tcW w:w="1973" w:type="pct"/>
          </w:tcPr>
          <w:p w14:paraId="233AEA2B" w14:textId="03D0B935" w:rsidR="00B56965" w:rsidRDefault="00B56965" w:rsidP="0001624A">
            <w:pPr>
              <w:pStyle w:val="NoSpacing"/>
              <w:cnfStyle w:val="000000100000" w:firstRow="0" w:lastRow="0" w:firstColumn="0" w:lastColumn="0" w:oddVBand="0" w:evenVBand="0" w:oddHBand="1" w:evenHBand="0" w:firstRowFirstColumn="0" w:firstRowLastColumn="0" w:lastRowFirstColumn="0" w:lastRowLastColumn="0"/>
            </w:pPr>
          </w:p>
        </w:tc>
      </w:tr>
      <w:tr w:rsidR="00B56965" w14:paraId="77B299EE"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0897A3F6" w14:textId="77777777" w:rsidR="00B56965" w:rsidRPr="006E68FA" w:rsidRDefault="00B56965" w:rsidP="0001624A">
            <w:pPr>
              <w:pStyle w:val="NoSpacing"/>
            </w:pPr>
            <w:r>
              <w:t>4</w:t>
            </w:r>
          </w:p>
        </w:tc>
        <w:tc>
          <w:tcPr>
            <w:tcW w:w="540" w:type="pct"/>
          </w:tcPr>
          <w:p w14:paraId="3C79D063"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9/11</w:t>
            </w:r>
          </w:p>
        </w:tc>
        <w:tc>
          <w:tcPr>
            <w:tcW w:w="2057" w:type="pct"/>
          </w:tcPr>
          <w:p w14:paraId="283C2C66" w14:textId="5DCE780B" w:rsidR="00B56965" w:rsidRDefault="00680E0C" w:rsidP="0001624A">
            <w:pPr>
              <w:pStyle w:val="NoSpacing"/>
              <w:cnfStyle w:val="000000000000" w:firstRow="0" w:lastRow="0" w:firstColumn="0" w:lastColumn="0" w:oddVBand="0" w:evenVBand="0" w:oddHBand="0" w:evenHBand="0" w:firstRowFirstColumn="0" w:firstRowLastColumn="0" w:lastRowFirstColumn="0" w:lastRowLastColumn="0"/>
            </w:pPr>
            <w:r>
              <w:t xml:space="preserve">Chapter 3: </w:t>
            </w:r>
            <w:r w:rsidR="009D54AF">
              <w:t>Culture War</w:t>
            </w:r>
            <w:r w:rsidR="00570C81">
              <w:t>s</w:t>
            </w:r>
          </w:p>
        </w:tc>
        <w:tc>
          <w:tcPr>
            <w:tcW w:w="1973" w:type="pct"/>
          </w:tcPr>
          <w:p w14:paraId="27801501" w14:textId="0EC99FCC" w:rsidR="00B56965" w:rsidRDefault="00B56965" w:rsidP="0001624A">
            <w:pPr>
              <w:pStyle w:val="NoSpacing"/>
              <w:cnfStyle w:val="000000000000" w:firstRow="0" w:lastRow="0" w:firstColumn="0" w:lastColumn="0" w:oddVBand="0" w:evenVBand="0" w:oddHBand="0" w:evenHBand="0" w:firstRowFirstColumn="0" w:firstRowLastColumn="0" w:lastRowFirstColumn="0" w:lastRowLastColumn="0"/>
            </w:pPr>
          </w:p>
        </w:tc>
      </w:tr>
      <w:tr w:rsidR="00B56965" w14:paraId="3602586D"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19C8461C" w14:textId="77777777" w:rsidR="00B56965" w:rsidRPr="006E68FA" w:rsidRDefault="00B56965" w:rsidP="0001624A">
            <w:pPr>
              <w:pStyle w:val="NoSpacing"/>
            </w:pPr>
            <w:r>
              <w:t>5</w:t>
            </w:r>
          </w:p>
        </w:tc>
        <w:tc>
          <w:tcPr>
            <w:tcW w:w="540" w:type="pct"/>
          </w:tcPr>
          <w:p w14:paraId="33366362"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9/18</w:t>
            </w:r>
          </w:p>
        </w:tc>
        <w:tc>
          <w:tcPr>
            <w:tcW w:w="2057" w:type="pct"/>
          </w:tcPr>
          <w:p w14:paraId="488F7DD1" w14:textId="10A21540" w:rsidR="00B56965" w:rsidRDefault="0022763D" w:rsidP="0001624A">
            <w:pPr>
              <w:pStyle w:val="NoSpacing"/>
              <w:cnfStyle w:val="000000100000" w:firstRow="0" w:lastRow="0" w:firstColumn="0" w:lastColumn="0" w:oddVBand="0" w:evenVBand="0" w:oddHBand="1" w:evenHBand="0" w:firstRowFirstColumn="0" w:firstRowLastColumn="0" w:lastRowFirstColumn="0" w:lastRowLastColumn="0"/>
            </w:pPr>
            <w:r>
              <w:t>Project 1 Work Week</w:t>
            </w:r>
          </w:p>
        </w:tc>
        <w:tc>
          <w:tcPr>
            <w:tcW w:w="1973" w:type="pct"/>
          </w:tcPr>
          <w:p w14:paraId="43DAA540" w14:textId="4FA8753A" w:rsidR="00B56965" w:rsidRDefault="008947F6" w:rsidP="0001624A">
            <w:pPr>
              <w:pStyle w:val="NoSpacing"/>
              <w:cnfStyle w:val="000000100000" w:firstRow="0" w:lastRow="0" w:firstColumn="0" w:lastColumn="0" w:oddVBand="0" w:evenVBand="0" w:oddHBand="1" w:evenHBand="0" w:firstRowFirstColumn="0" w:firstRowLastColumn="0" w:lastRowFirstColumn="0" w:lastRowLastColumn="0"/>
            </w:pPr>
            <w:r>
              <w:t>Project 1 Due 9/26</w:t>
            </w:r>
          </w:p>
        </w:tc>
      </w:tr>
      <w:tr w:rsidR="0022763D" w14:paraId="24B3F15E"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13070EB7" w14:textId="77777777" w:rsidR="0022763D" w:rsidRPr="006E68FA" w:rsidRDefault="0022763D" w:rsidP="0022763D">
            <w:pPr>
              <w:pStyle w:val="NoSpacing"/>
            </w:pPr>
            <w:r>
              <w:t>6</w:t>
            </w:r>
          </w:p>
        </w:tc>
        <w:tc>
          <w:tcPr>
            <w:tcW w:w="540" w:type="pct"/>
          </w:tcPr>
          <w:p w14:paraId="10CC300A" w14:textId="77777777" w:rsidR="0022763D" w:rsidRPr="00C86F90" w:rsidRDefault="0022763D" w:rsidP="0022763D">
            <w:pPr>
              <w:pStyle w:val="NoSpacing"/>
              <w:cnfStyle w:val="000000000000" w:firstRow="0" w:lastRow="0" w:firstColumn="0" w:lastColumn="0" w:oddVBand="0" w:evenVBand="0" w:oddHBand="0" w:evenHBand="0" w:firstRowFirstColumn="0" w:firstRowLastColumn="0" w:lastRowFirstColumn="0" w:lastRowLastColumn="0"/>
            </w:pPr>
            <w:r w:rsidRPr="00407287">
              <w:t>9/25</w:t>
            </w:r>
          </w:p>
        </w:tc>
        <w:tc>
          <w:tcPr>
            <w:tcW w:w="2057" w:type="pct"/>
          </w:tcPr>
          <w:p w14:paraId="045BB3E5" w14:textId="191B5BD4" w:rsidR="0022763D" w:rsidRPr="00293501" w:rsidRDefault="0022763D" w:rsidP="0022763D">
            <w:pPr>
              <w:pStyle w:val="NoSpacing"/>
              <w:cnfStyle w:val="000000000000" w:firstRow="0" w:lastRow="0" w:firstColumn="0" w:lastColumn="0" w:oddVBand="0" w:evenVBand="0" w:oddHBand="0" w:evenHBand="0" w:firstRowFirstColumn="0" w:firstRowLastColumn="0" w:lastRowFirstColumn="0" w:lastRowLastColumn="0"/>
            </w:pPr>
            <w:r>
              <w:t>Chapter 4: Animal Farm, Pt. 1</w:t>
            </w:r>
          </w:p>
        </w:tc>
        <w:tc>
          <w:tcPr>
            <w:tcW w:w="1973" w:type="pct"/>
          </w:tcPr>
          <w:p w14:paraId="4D111DE0" w14:textId="11746A10" w:rsidR="0022763D" w:rsidRDefault="0022763D" w:rsidP="0022763D">
            <w:pPr>
              <w:pStyle w:val="NoSpacing"/>
              <w:cnfStyle w:val="000000000000" w:firstRow="0" w:lastRow="0" w:firstColumn="0" w:lastColumn="0" w:oddVBand="0" w:evenVBand="0" w:oddHBand="0" w:evenHBand="0" w:firstRowFirstColumn="0" w:firstRowLastColumn="0" w:lastRowFirstColumn="0" w:lastRowLastColumn="0"/>
            </w:pPr>
          </w:p>
        </w:tc>
      </w:tr>
      <w:tr w:rsidR="0022763D" w:rsidRPr="005A5389" w14:paraId="34874138"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263F7892" w14:textId="77777777" w:rsidR="0022763D" w:rsidRPr="006E68FA" w:rsidRDefault="0022763D" w:rsidP="0022763D">
            <w:pPr>
              <w:pStyle w:val="NoSpacing"/>
            </w:pPr>
            <w:r>
              <w:t>7</w:t>
            </w:r>
          </w:p>
        </w:tc>
        <w:tc>
          <w:tcPr>
            <w:tcW w:w="540" w:type="pct"/>
          </w:tcPr>
          <w:p w14:paraId="6C012F36" w14:textId="77777777" w:rsidR="0022763D" w:rsidRPr="00C86F90" w:rsidRDefault="0022763D" w:rsidP="0022763D">
            <w:pPr>
              <w:pStyle w:val="NoSpacing"/>
              <w:cnfStyle w:val="000000100000" w:firstRow="0" w:lastRow="0" w:firstColumn="0" w:lastColumn="0" w:oddVBand="0" w:evenVBand="0" w:oddHBand="1" w:evenHBand="0" w:firstRowFirstColumn="0" w:firstRowLastColumn="0" w:lastRowFirstColumn="0" w:lastRowLastColumn="0"/>
            </w:pPr>
            <w:r w:rsidRPr="00407287">
              <w:t>10/2</w:t>
            </w:r>
          </w:p>
        </w:tc>
        <w:tc>
          <w:tcPr>
            <w:tcW w:w="2057" w:type="pct"/>
          </w:tcPr>
          <w:p w14:paraId="047D10F9" w14:textId="499E93C8" w:rsidR="0022763D" w:rsidRPr="00847F27" w:rsidRDefault="0022763D" w:rsidP="0022763D">
            <w:pPr>
              <w:pStyle w:val="NoSpacing"/>
              <w:cnfStyle w:val="000000100000" w:firstRow="0" w:lastRow="0" w:firstColumn="0" w:lastColumn="0" w:oddVBand="0" w:evenVBand="0" w:oddHBand="1" w:evenHBand="0" w:firstRowFirstColumn="0" w:firstRowLastColumn="0" w:lastRowFirstColumn="0" w:lastRowLastColumn="0"/>
            </w:pPr>
            <w:r>
              <w:t>Chapter 5: Animal Farm, Pt. 2</w:t>
            </w:r>
          </w:p>
        </w:tc>
        <w:tc>
          <w:tcPr>
            <w:tcW w:w="1973" w:type="pct"/>
          </w:tcPr>
          <w:p w14:paraId="4D00D8BA" w14:textId="06960BC0" w:rsidR="0022763D" w:rsidRPr="005A5389" w:rsidRDefault="0022763D" w:rsidP="0022763D">
            <w:pPr>
              <w:pStyle w:val="NoSpacing"/>
              <w:cnfStyle w:val="000000100000" w:firstRow="0" w:lastRow="0" w:firstColumn="0" w:lastColumn="0" w:oddVBand="0" w:evenVBand="0" w:oddHBand="1" w:evenHBand="0" w:firstRowFirstColumn="0" w:firstRowLastColumn="0" w:lastRowFirstColumn="0" w:lastRowLastColumn="0"/>
            </w:pPr>
            <w:r>
              <w:t xml:space="preserve">Movie Review </w:t>
            </w:r>
            <w:r w:rsidR="00C161C1">
              <w:t>2</w:t>
            </w:r>
            <w:r>
              <w:t xml:space="preserve"> Due 10/10</w:t>
            </w:r>
          </w:p>
        </w:tc>
      </w:tr>
      <w:tr w:rsidR="0022763D" w14:paraId="3174F479"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43DDDF87" w14:textId="77777777" w:rsidR="0022763D" w:rsidRPr="006E68FA" w:rsidRDefault="0022763D" w:rsidP="0022763D">
            <w:pPr>
              <w:pStyle w:val="NoSpacing"/>
            </w:pPr>
            <w:r>
              <w:t>8</w:t>
            </w:r>
          </w:p>
        </w:tc>
        <w:tc>
          <w:tcPr>
            <w:tcW w:w="540" w:type="pct"/>
          </w:tcPr>
          <w:p w14:paraId="31D5243F" w14:textId="77777777" w:rsidR="0022763D" w:rsidRPr="00C86F90" w:rsidRDefault="0022763D" w:rsidP="0022763D">
            <w:pPr>
              <w:pStyle w:val="NoSpacing"/>
              <w:cnfStyle w:val="000000000000" w:firstRow="0" w:lastRow="0" w:firstColumn="0" w:lastColumn="0" w:oddVBand="0" w:evenVBand="0" w:oddHBand="0" w:evenHBand="0" w:firstRowFirstColumn="0" w:firstRowLastColumn="0" w:lastRowFirstColumn="0" w:lastRowLastColumn="0"/>
            </w:pPr>
            <w:r w:rsidRPr="00407287">
              <w:t>10/9</w:t>
            </w:r>
          </w:p>
        </w:tc>
        <w:tc>
          <w:tcPr>
            <w:tcW w:w="2057" w:type="pct"/>
          </w:tcPr>
          <w:p w14:paraId="58DC556F" w14:textId="6398293C" w:rsidR="0022763D" w:rsidRDefault="0022763D" w:rsidP="0022763D">
            <w:pPr>
              <w:pStyle w:val="NoSpacing"/>
              <w:cnfStyle w:val="000000000000" w:firstRow="0" w:lastRow="0" w:firstColumn="0" w:lastColumn="0" w:oddVBand="0" w:evenVBand="0" w:oddHBand="0" w:evenHBand="0" w:firstRowFirstColumn="0" w:firstRowLastColumn="0" w:lastRowFirstColumn="0" w:lastRowLastColumn="0"/>
            </w:pPr>
            <w:r>
              <w:t>Chapter 6: The Ones Who Walk Away…</w:t>
            </w:r>
          </w:p>
        </w:tc>
        <w:tc>
          <w:tcPr>
            <w:tcW w:w="1973" w:type="pct"/>
          </w:tcPr>
          <w:p w14:paraId="17C66748" w14:textId="3828D6F9" w:rsidR="0022763D" w:rsidRDefault="0022763D" w:rsidP="0022763D">
            <w:pPr>
              <w:pStyle w:val="NoSpacing"/>
              <w:cnfStyle w:val="000000000000" w:firstRow="0" w:lastRow="0" w:firstColumn="0" w:lastColumn="0" w:oddVBand="0" w:evenVBand="0" w:oddHBand="0" w:evenHBand="0" w:firstRowFirstColumn="0" w:firstRowLastColumn="0" w:lastRowFirstColumn="0" w:lastRowLastColumn="0"/>
            </w:pPr>
          </w:p>
        </w:tc>
      </w:tr>
      <w:tr w:rsidR="0022763D" w:rsidRPr="00736D29" w14:paraId="5EEE0017"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6ED38C16" w14:textId="77777777" w:rsidR="0022763D" w:rsidRPr="006E68FA" w:rsidRDefault="0022763D" w:rsidP="0022763D">
            <w:pPr>
              <w:pStyle w:val="NoSpacing"/>
            </w:pPr>
            <w:r>
              <w:t>9</w:t>
            </w:r>
          </w:p>
        </w:tc>
        <w:tc>
          <w:tcPr>
            <w:tcW w:w="540" w:type="pct"/>
          </w:tcPr>
          <w:p w14:paraId="44B228CB" w14:textId="77777777" w:rsidR="0022763D" w:rsidRPr="00C86F90" w:rsidRDefault="0022763D" w:rsidP="0022763D">
            <w:pPr>
              <w:pStyle w:val="NoSpacing"/>
              <w:cnfStyle w:val="000000100000" w:firstRow="0" w:lastRow="0" w:firstColumn="0" w:lastColumn="0" w:oddVBand="0" w:evenVBand="0" w:oddHBand="1" w:evenHBand="0" w:firstRowFirstColumn="0" w:firstRowLastColumn="0" w:lastRowFirstColumn="0" w:lastRowLastColumn="0"/>
            </w:pPr>
            <w:r w:rsidRPr="00407287">
              <w:t>10/16</w:t>
            </w:r>
          </w:p>
        </w:tc>
        <w:tc>
          <w:tcPr>
            <w:tcW w:w="2057" w:type="pct"/>
          </w:tcPr>
          <w:p w14:paraId="01D3D6E1" w14:textId="67754F25" w:rsidR="0022763D" w:rsidRPr="00293501" w:rsidRDefault="0022763D" w:rsidP="0022763D">
            <w:pPr>
              <w:pStyle w:val="NoSpacing"/>
              <w:cnfStyle w:val="000000100000" w:firstRow="0" w:lastRow="0" w:firstColumn="0" w:lastColumn="0" w:oddVBand="0" w:evenVBand="0" w:oddHBand="1" w:evenHBand="0" w:firstRowFirstColumn="0" w:firstRowLastColumn="0" w:lastRowFirstColumn="0" w:lastRowLastColumn="0"/>
            </w:pPr>
            <w:r>
              <w:t>Chapter 7: The Ethics of Star Wars</w:t>
            </w:r>
          </w:p>
        </w:tc>
        <w:tc>
          <w:tcPr>
            <w:tcW w:w="1973" w:type="pct"/>
          </w:tcPr>
          <w:p w14:paraId="36E73521" w14:textId="4C913623" w:rsidR="0022763D" w:rsidRPr="00736D29" w:rsidRDefault="0022763D" w:rsidP="0022763D">
            <w:pPr>
              <w:pStyle w:val="NoSpacing"/>
              <w:cnfStyle w:val="000000100000" w:firstRow="0" w:lastRow="0" w:firstColumn="0" w:lastColumn="0" w:oddVBand="0" w:evenVBand="0" w:oddHBand="1" w:evenHBand="0" w:firstRowFirstColumn="0" w:firstRowLastColumn="0" w:lastRowFirstColumn="0" w:lastRowLastColumn="0"/>
            </w:pPr>
          </w:p>
        </w:tc>
      </w:tr>
      <w:tr w:rsidR="0022763D" w14:paraId="58C8313D"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6B865FAC" w14:textId="77777777" w:rsidR="0022763D" w:rsidRPr="006E68FA" w:rsidRDefault="0022763D" w:rsidP="0022763D">
            <w:pPr>
              <w:pStyle w:val="NoSpacing"/>
            </w:pPr>
            <w:r>
              <w:t>10</w:t>
            </w:r>
          </w:p>
        </w:tc>
        <w:tc>
          <w:tcPr>
            <w:tcW w:w="540" w:type="pct"/>
          </w:tcPr>
          <w:p w14:paraId="1D114A37" w14:textId="77777777" w:rsidR="0022763D" w:rsidRPr="00C86F90" w:rsidRDefault="0022763D" w:rsidP="0022763D">
            <w:pPr>
              <w:pStyle w:val="NoSpacing"/>
              <w:cnfStyle w:val="000000000000" w:firstRow="0" w:lastRow="0" w:firstColumn="0" w:lastColumn="0" w:oddVBand="0" w:evenVBand="0" w:oddHBand="0" w:evenHBand="0" w:firstRowFirstColumn="0" w:firstRowLastColumn="0" w:lastRowFirstColumn="0" w:lastRowLastColumn="0"/>
            </w:pPr>
            <w:r w:rsidRPr="00407287">
              <w:t>10/23</w:t>
            </w:r>
          </w:p>
        </w:tc>
        <w:tc>
          <w:tcPr>
            <w:tcW w:w="2057" w:type="pct"/>
          </w:tcPr>
          <w:p w14:paraId="3B58D5DB" w14:textId="532C999E" w:rsidR="0022763D" w:rsidRDefault="008947F6" w:rsidP="0022763D">
            <w:pPr>
              <w:pStyle w:val="NoSpacing"/>
              <w:cnfStyle w:val="000000000000" w:firstRow="0" w:lastRow="0" w:firstColumn="0" w:lastColumn="0" w:oddVBand="0" w:evenVBand="0" w:oddHBand="0" w:evenHBand="0" w:firstRowFirstColumn="0" w:firstRowLastColumn="0" w:lastRowFirstColumn="0" w:lastRowLastColumn="0"/>
            </w:pPr>
            <w:r>
              <w:t>Project 2 Work Week</w:t>
            </w:r>
          </w:p>
        </w:tc>
        <w:tc>
          <w:tcPr>
            <w:tcW w:w="1973" w:type="pct"/>
          </w:tcPr>
          <w:p w14:paraId="5A10FD09" w14:textId="72185561" w:rsidR="0022763D" w:rsidRDefault="005B27C2" w:rsidP="0022763D">
            <w:pPr>
              <w:pStyle w:val="NoSpacing"/>
              <w:cnfStyle w:val="000000000000" w:firstRow="0" w:lastRow="0" w:firstColumn="0" w:lastColumn="0" w:oddVBand="0" w:evenVBand="0" w:oddHBand="0" w:evenHBand="0" w:firstRowFirstColumn="0" w:firstRowLastColumn="0" w:lastRowFirstColumn="0" w:lastRowLastColumn="0"/>
            </w:pPr>
            <w:r>
              <w:t>Project 2 Due 10/31</w:t>
            </w:r>
          </w:p>
        </w:tc>
      </w:tr>
      <w:tr w:rsidR="0022763D" w14:paraId="7AF03E8A"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1315CB60" w14:textId="77777777" w:rsidR="0022763D" w:rsidRPr="006E68FA" w:rsidRDefault="0022763D" w:rsidP="0022763D">
            <w:pPr>
              <w:pStyle w:val="NoSpacing"/>
            </w:pPr>
            <w:r>
              <w:t>11</w:t>
            </w:r>
          </w:p>
        </w:tc>
        <w:tc>
          <w:tcPr>
            <w:tcW w:w="540" w:type="pct"/>
          </w:tcPr>
          <w:p w14:paraId="4627F006" w14:textId="77777777" w:rsidR="0022763D" w:rsidRPr="00C86F90" w:rsidRDefault="0022763D" w:rsidP="0022763D">
            <w:pPr>
              <w:pStyle w:val="NoSpacing"/>
              <w:cnfStyle w:val="000000100000" w:firstRow="0" w:lastRow="0" w:firstColumn="0" w:lastColumn="0" w:oddVBand="0" w:evenVBand="0" w:oddHBand="1" w:evenHBand="0" w:firstRowFirstColumn="0" w:firstRowLastColumn="0" w:lastRowFirstColumn="0" w:lastRowLastColumn="0"/>
            </w:pPr>
            <w:r w:rsidRPr="00407287">
              <w:t>10/30</w:t>
            </w:r>
          </w:p>
        </w:tc>
        <w:tc>
          <w:tcPr>
            <w:tcW w:w="2057" w:type="pct"/>
          </w:tcPr>
          <w:p w14:paraId="05300155" w14:textId="300BDE50" w:rsidR="0022763D" w:rsidRDefault="0022763D" w:rsidP="0022763D">
            <w:pPr>
              <w:pStyle w:val="NoSpacing"/>
              <w:cnfStyle w:val="000000100000" w:firstRow="0" w:lastRow="0" w:firstColumn="0" w:lastColumn="0" w:oddVBand="0" w:evenVBand="0" w:oddHBand="1" w:evenHBand="0" w:firstRowFirstColumn="0" w:firstRowLastColumn="0" w:lastRowFirstColumn="0" w:lastRowLastColumn="0"/>
            </w:pPr>
            <w:r>
              <w:t>Chapter 8: Moral Luck</w:t>
            </w:r>
          </w:p>
        </w:tc>
        <w:tc>
          <w:tcPr>
            <w:tcW w:w="1973" w:type="pct"/>
          </w:tcPr>
          <w:p w14:paraId="1DAFC39E" w14:textId="7C92577F" w:rsidR="0022763D" w:rsidRDefault="0022763D" w:rsidP="0022763D">
            <w:pPr>
              <w:pStyle w:val="NoSpacing"/>
              <w:cnfStyle w:val="000000100000" w:firstRow="0" w:lastRow="0" w:firstColumn="0" w:lastColumn="0" w:oddVBand="0" w:evenVBand="0" w:oddHBand="1" w:evenHBand="0" w:firstRowFirstColumn="0" w:firstRowLastColumn="0" w:lastRowFirstColumn="0" w:lastRowLastColumn="0"/>
            </w:pPr>
          </w:p>
        </w:tc>
      </w:tr>
      <w:tr w:rsidR="007C4A26" w14:paraId="573A70E4"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337C781C" w14:textId="5E78B321" w:rsidR="007C4A26" w:rsidRDefault="00653FD0" w:rsidP="007C4A26">
            <w:pPr>
              <w:pStyle w:val="NoSpacing"/>
            </w:pPr>
            <w:r>
              <w:t>12</w:t>
            </w:r>
          </w:p>
        </w:tc>
        <w:tc>
          <w:tcPr>
            <w:tcW w:w="540" w:type="pct"/>
          </w:tcPr>
          <w:p w14:paraId="491889DC" w14:textId="4A25B681" w:rsidR="007C4A26" w:rsidRPr="00407287" w:rsidRDefault="007C4A26" w:rsidP="007C4A26">
            <w:pPr>
              <w:pStyle w:val="NoSpacing"/>
              <w:cnfStyle w:val="000000000000" w:firstRow="0" w:lastRow="0" w:firstColumn="0" w:lastColumn="0" w:oddVBand="0" w:evenVBand="0" w:oddHBand="0" w:evenHBand="0" w:firstRowFirstColumn="0" w:firstRowLastColumn="0" w:lastRowFirstColumn="0" w:lastRowLastColumn="0"/>
            </w:pPr>
            <w:r>
              <w:t>11/6</w:t>
            </w:r>
          </w:p>
        </w:tc>
        <w:tc>
          <w:tcPr>
            <w:tcW w:w="2057" w:type="pct"/>
          </w:tcPr>
          <w:p w14:paraId="4D6DA5E5" w14:textId="175763D5" w:rsidR="007C4A26" w:rsidRDefault="007C4A26" w:rsidP="007C4A26">
            <w:pPr>
              <w:pStyle w:val="NoSpacing"/>
              <w:cnfStyle w:val="000000000000" w:firstRow="0" w:lastRow="0" w:firstColumn="0" w:lastColumn="0" w:oddVBand="0" w:evenVBand="0" w:oddHBand="0" w:evenHBand="0" w:firstRowFirstColumn="0" w:firstRowLastColumn="0" w:lastRowFirstColumn="0" w:lastRowLastColumn="0"/>
            </w:pPr>
            <w:r>
              <w:t>Chapter 9: Epic Fantasy</w:t>
            </w:r>
          </w:p>
        </w:tc>
        <w:tc>
          <w:tcPr>
            <w:tcW w:w="1973" w:type="pct"/>
          </w:tcPr>
          <w:p w14:paraId="02822E64" w14:textId="77777777" w:rsidR="007C4A26" w:rsidRDefault="007C4A26" w:rsidP="007C4A26">
            <w:pPr>
              <w:pStyle w:val="NoSpacing"/>
              <w:cnfStyle w:val="000000000000" w:firstRow="0" w:lastRow="0" w:firstColumn="0" w:lastColumn="0" w:oddVBand="0" w:evenVBand="0" w:oddHBand="0" w:evenHBand="0" w:firstRowFirstColumn="0" w:firstRowLastColumn="0" w:lastRowFirstColumn="0" w:lastRowLastColumn="0"/>
            </w:pPr>
          </w:p>
        </w:tc>
      </w:tr>
      <w:tr w:rsidR="007C4A26" w14:paraId="1F7A59FB"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36327271" w14:textId="77777777" w:rsidR="007C4A26" w:rsidRPr="006E68FA" w:rsidRDefault="007C4A26" w:rsidP="007C4A26">
            <w:pPr>
              <w:pStyle w:val="NoSpacing"/>
            </w:pPr>
            <w:r>
              <w:t>13</w:t>
            </w:r>
          </w:p>
        </w:tc>
        <w:tc>
          <w:tcPr>
            <w:tcW w:w="540" w:type="pct"/>
          </w:tcPr>
          <w:p w14:paraId="485D1B36" w14:textId="77777777" w:rsidR="007C4A26" w:rsidRPr="00C86F90" w:rsidRDefault="007C4A26" w:rsidP="007C4A26">
            <w:pPr>
              <w:pStyle w:val="NoSpacing"/>
              <w:cnfStyle w:val="000000100000" w:firstRow="0" w:lastRow="0" w:firstColumn="0" w:lastColumn="0" w:oddVBand="0" w:evenVBand="0" w:oddHBand="1" w:evenHBand="0" w:firstRowFirstColumn="0" w:firstRowLastColumn="0" w:lastRowFirstColumn="0" w:lastRowLastColumn="0"/>
            </w:pPr>
            <w:r w:rsidRPr="00407287">
              <w:t>11/13</w:t>
            </w:r>
          </w:p>
        </w:tc>
        <w:tc>
          <w:tcPr>
            <w:tcW w:w="2057" w:type="pct"/>
          </w:tcPr>
          <w:p w14:paraId="36E9CF5E" w14:textId="0E9DAAEA" w:rsidR="007C4A26" w:rsidRDefault="007C4A26" w:rsidP="007C4A26">
            <w:pPr>
              <w:pStyle w:val="NoSpacing"/>
              <w:cnfStyle w:val="000000100000" w:firstRow="0" w:lastRow="0" w:firstColumn="0" w:lastColumn="0" w:oddVBand="0" w:evenVBand="0" w:oddHBand="1" w:evenHBand="0" w:firstRowFirstColumn="0" w:firstRowLastColumn="0" w:lastRowFirstColumn="0" w:lastRowLastColumn="0"/>
            </w:pPr>
            <w:r>
              <w:t>Chapter 10: Vampires and the Undead</w:t>
            </w:r>
          </w:p>
        </w:tc>
        <w:tc>
          <w:tcPr>
            <w:tcW w:w="1973" w:type="pct"/>
          </w:tcPr>
          <w:p w14:paraId="42C52071" w14:textId="48F5D023" w:rsidR="007C4A26" w:rsidRDefault="007C4A26" w:rsidP="007C4A26">
            <w:pPr>
              <w:pStyle w:val="NoSpacing"/>
              <w:cnfStyle w:val="000000100000" w:firstRow="0" w:lastRow="0" w:firstColumn="0" w:lastColumn="0" w:oddVBand="0" w:evenVBand="0" w:oddHBand="1" w:evenHBand="0" w:firstRowFirstColumn="0" w:firstRowLastColumn="0" w:lastRowFirstColumn="0" w:lastRowLastColumn="0"/>
            </w:pPr>
            <w:r>
              <w:t>Movie Review 3 Due 11/21</w:t>
            </w:r>
          </w:p>
        </w:tc>
      </w:tr>
      <w:tr w:rsidR="007C4A26" w14:paraId="4E307DB3" w14:textId="77777777" w:rsidTr="0001624A">
        <w:trPr>
          <w:trHeight w:val="233"/>
        </w:trPr>
        <w:tc>
          <w:tcPr>
            <w:cnfStyle w:val="001000000000" w:firstRow="0" w:lastRow="0" w:firstColumn="1" w:lastColumn="0" w:oddVBand="0" w:evenVBand="0" w:oddHBand="0" w:evenHBand="0" w:firstRowFirstColumn="0" w:firstRowLastColumn="0" w:lastRowFirstColumn="0" w:lastRowLastColumn="0"/>
            <w:tcW w:w="430" w:type="pct"/>
          </w:tcPr>
          <w:p w14:paraId="33DABE3D" w14:textId="77777777" w:rsidR="007C4A26" w:rsidRPr="006E68FA" w:rsidRDefault="007C4A26" w:rsidP="007C4A26">
            <w:pPr>
              <w:pStyle w:val="NoSpacing"/>
            </w:pPr>
            <w:r>
              <w:t>14</w:t>
            </w:r>
          </w:p>
        </w:tc>
        <w:tc>
          <w:tcPr>
            <w:tcW w:w="540" w:type="pct"/>
          </w:tcPr>
          <w:p w14:paraId="69C0EBA5" w14:textId="77777777" w:rsidR="007C4A26" w:rsidRPr="00C86F90" w:rsidRDefault="007C4A26" w:rsidP="007C4A26">
            <w:pPr>
              <w:pStyle w:val="NoSpacing"/>
              <w:cnfStyle w:val="000000000000" w:firstRow="0" w:lastRow="0" w:firstColumn="0" w:lastColumn="0" w:oddVBand="0" w:evenVBand="0" w:oddHBand="0" w:evenHBand="0" w:firstRowFirstColumn="0" w:firstRowLastColumn="0" w:lastRowFirstColumn="0" w:lastRowLastColumn="0"/>
            </w:pPr>
            <w:r w:rsidRPr="00407287">
              <w:t>11/20</w:t>
            </w:r>
          </w:p>
        </w:tc>
        <w:tc>
          <w:tcPr>
            <w:tcW w:w="2057" w:type="pct"/>
          </w:tcPr>
          <w:p w14:paraId="291D0FB4" w14:textId="51B27FE4" w:rsidR="007C4A26" w:rsidRPr="00C86F90" w:rsidRDefault="007C4A26" w:rsidP="007C4A26">
            <w:pPr>
              <w:pStyle w:val="NoSpacing"/>
              <w:cnfStyle w:val="000000000000" w:firstRow="0" w:lastRow="0" w:firstColumn="0" w:lastColumn="0" w:oddVBand="0" w:evenVBand="0" w:oddHBand="0" w:evenHBand="0" w:firstRowFirstColumn="0" w:firstRowLastColumn="0" w:lastRowFirstColumn="0" w:lastRowLastColumn="0"/>
            </w:pPr>
            <w:r>
              <w:t>Chapter 11: Superheroes and Disney Princesses</w:t>
            </w:r>
          </w:p>
        </w:tc>
        <w:tc>
          <w:tcPr>
            <w:tcW w:w="1973" w:type="pct"/>
          </w:tcPr>
          <w:p w14:paraId="5AF04268" w14:textId="3F4B73E4" w:rsidR="007C4A26" w:rsidRDefault="007C4A26" w:rsidP="007C4A26">
            <w:pPr>
              <w:pStyle w:val="NoSpacing"/>
              <w:cnfStyle w:val="000000000000" w:firstRow="0" w:lastRow="0" w:firstColumn="0" w:lastColumn="0" w:oddVBand="0" w:evenVBand="0" w:oddHBand="0" w:evenHBand="0" w:firstRowFirstColumn="0" w:firstRowLastColumn="0" w:lastRowFirstColumn="0" w:lastRowLastColumn="0"/>
            </w:pPr>
          </w:p>
        </w:tc>
      </w:tr>
      <w:tr w:rsidR="007C4A26" w:rsidRPr="00855D44" w14:paraId="41DE8C21"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355327C6" w14:textId="77777777" w:rsidR="007C4A26" w:rsidRPr="006E68FA" w:rsidRDefault="007C4A26" w:rsidP="007C4A26">
            <w:pPr>
              <w:pStyle w:val="NoSpacing"/>
            </w:pPr>
            <w:r>
              <w:t>15</w:t>
            </w:r>
          </w:p>
        </w:tc>
        <w:tc>
          <w:tcPr>
            <w:tcW w:w="540" w:type="pct"/>
          </w:tcPr>
          <w:p w14:paraId="5229B869" w14:textId="77777777" w:rsidR="007C4A26" w:rsidRPr="00C86F90" w:rsidRDefault="007C4A26" w:rsidP="007C4A26">
            <w:pPr>
              <w:pStyle w:val="NoSpacing"/>
              <w:cnfStyle w:val="000000100000" w:firstRow="0" w:lastRow="0" w:firstColumn="0" w:lastColumn="0" w:oddVBand="0" w:evenVBand="0" w:oddHBand="1" w:evenHBand="0" w:firstRowFirstColumn="0" w:firstRowLastColumn="0" w:lastRowFirstColumn="0" w:lastRowLastColumn="0"/>
            </w:pPr>
            <w:r w:rsidRPr="00407287">
              <w:t>11/27</w:t>
            </w:r>
          </w:p>
        </w:tc>
        <w:tc>
          <w:tcPr>
            <w:tcW w:w="2057" w:type="pct"/>
          </w:tcPr>
          <w:p w14:paraId="25947A0D" w14:textId="46DDFEDD" w:rsidR="007C4A26" w:rsidRPr="00293501" w:rsidRDefault="007C4A26" w:rsidP="007C4A26">
            <w:pPr>
              <w:pStyle w:val="NoSpacing"/>
              <w:cnfStyle w:val="000000100000" w:firstRow="0" w:lastRow="0" w:firstColumn="0" w:lastColumn="0" w:oddVBand="0" w:evenVBand="0" w:oddHBand="1" w:evenHBand="0" w:firstRowFirstColumn="0" w:firstRowLastColumn="0" w:lastRowFirstColumn="0" w:lastRowLastColumn="0"/>
            </w:pPr>
            <w:r>
              <w:t xml:space="preserve">Chapter 12: </w:t>
            </w:r>
            <w:r w:rsidR="00E17FA1">
              <w:t xml:space="preserve">Frankenstein, Pt .1 </w:t>
            </w:r>
          </w:p>
        </w:tc>
        <w:tc>
          <w:tcPr>
            <w:tcW w:w="1973" w:type="pct"/>
          </w:tcPr>
          <w:p w14:paraId="4C1AF966" w14:textId="3FB243CD" w:rsidR="007C4A26" w:rsidRPr="00855D44" w:rsidRDefault="007C4A26" w:rsidP="007C4A26">
            <w:pPr>
              <w:pStyle w:val="NoSpacing"/>
              <w:cnfStyle w:val="000000100000" w:firstRow="0" w:lastRow="0" w:firstColumn="0" w:lastColumn="0" w:oddVBand="0" w:evenVBand="0" w:oddHBand="1" w:evenHBand="0" w:firstRowFirstColumn="0" w:firstRowLastColumn="0" w:lastRowFirstColumn="0" w:lastRowLastColumn="0"/>
            </w:pPr>
            <w:r>
              <w:t>Movie Review 4 Due 12/5</w:t>
            </w:r>
          </w:p>
        </w:tc>
      </w:tr>
      <w:tr w:rsidR="007C4A26" w14:paraId="4BE9B7D9"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11B2B22C" w14:textId="77777777" w:rsidR="007C4A26" w:rsidRPr="006E68FA" w:rsidRDefault="007C4A26" w:rsidP="007C4A26">
            <w:pPr>
              <w:pStyle w:val="NoSpacing"/>
            </w:pPr>
            <w:r>
              <w:t>16</w:t>
            </w:r>
          </w:p>
        </w:tc>
        <w:tc>
          <w:tcPr>
            <w:tcW w:w="540" w:type="pct"/>
          </w:tcPr>
          <w:p w14:paraId="0F69EFD8" w14:textId="77777777" w:rsidR="007C4A26" w:rsidRPr="00C86F90" w:rsidRDefault="007C4A26" w:rsidP="007C4A26">
            <w:pPr>
              <w:pStyle w:val="NoSpacing"/>
              <w:cnfStyle w:val="000000000000" w:firstRow="0" w:lastRow="0" w:firstColumn="0" w:lastColumn="0" w:oddVBand="0" w:evenVBand="0" w:oddHBand="0" w:evenHBand="0" w:firstRowFirstColumn="0" w:firstRowLastColumn="0" w:lastRowFirstColumn="0" w:lastRowLastColumn="0"/>
            </w:pPr>
            <w:r w:rsidRPr="00407287">
              <w:t>12/4</w:t>
            </w:r>
          </w:p>
        </w:tc>
        <w:tc>
          <w:tcPr>
            <w:tcW w:w="2057" w:type="pct"/>
          </w:tcPr>
          <w:p w14:paraId="6E22EB3C" w14:textId="49E9E003" w:rsidR="007C4A26" w:rsidRDefault="007C4A26" w:rsidP="007C4A26">
            <w:pPr>
              <w:pStyle w:val="NoSpacing"/>
              <w:cnfStyle w:val="000000000000" w:firstRow="0" w:lastRow="0" w:firstColumn="0" w:lastColumn="0" w:oddVBand="0" w:evenVBand="0" w:oddHBand="0" w:evenHBand="0" w:firstRowFirstColumn="0" w:firstRowLastColumn="0" w:lastRowFirstColumn="0" w:lastRowLastColumn="0"/>
            </w:pPr>
            <w:r>
              <w:t>Project 3 Work Week</w:t>
            </w:r>
            <w:r w:rsidR="00E17FA1">
              <w:t xml:space="preserve"> (and Frankenstein Pt.  2).</w:t>
            </w:r>
          </w:p>
        </w:tc>
        <w:tc>
          <w:tcPr>
            <w:tcW w:w="1973" w:type="pct"/>
          </w:tcPr>
          <w:p w14:paraId="4CA75EB9" w14:textId="788C033A" w:rsidR="007C4A26" w:rsidRDefault="007C4A26" w:rsidP="007C4A26">
            <w:pPr>
              <w:pStyle w:val="NoSpacing"/>
              <w:cnfStyle w:val="000000000000" w:firstRow="0" w:lastRow="0" w:firstColumn="0" w:lastColumn="0" w:oddVBand="0" w:evenVBand="0" w:oddHBand="0" w:evenHBand="0" w:firstRowFirstColumn="0" w:firstRowLastColumn="0" w:lastRowFirstColumn="0" w:lastRowLastColumn="0"/>
            </w:pPr>
          </w:p>
        </w:tc>
      </w:tr>
      <w:tr w:rsidR="007C4A26" w:rsidRPr="00736D29" w14:paraId="1464E69D"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603ED519" w14:textId="77777777" w:rsidR="007C4A26" w:rsidRPr="006E68FA" w:rsidRDefault="007C4A26" w:rsidP="007C4A26">
            <w:pPr>
              <w:pStyle w:val="NoSpacing"/>
            </w:pPr>
            <w:r>
              <w:t>17</w:t>
            </w:r>
          </w:p>
        </w:tc>
        <w:tc>
          <w:tcPr>
            <w:tcW w:w="540" w:type="pct"/>
          </w:tcPr>
          <w:p w14:paraId="6582150B" w14:textId="77777777" w:rsidR="007C4A26" w:rsidRPr="00C86F90" w:rsidRDefault="007C4A26" w:rsidP="007C4A26">
            <w:pPr>
              <w:pStyle w:val="NoSpacing"/>
              <w:cnfStyle w:val="000000100000" w:firstRow="0" w:lastRow="0" w:firstColumn="0" w:lastColumn="0" w:oddVBand="0" w:evenVBand="0" w:oddHBand="1" w:evenHBand="0" w:firstRowFirstColumn="0" w:firstRowLastColumn="0" w:lastRowFirstColumn="0" w:lastRowLastColumn="0"/>
            </w:pPr>
            <w:r w:rsidRPr="00407287">
              <w:t>12/11</w:t>
            </w:r>
          </w:p>
        </w:tc>
        <w:tc>
          <w:tcPr>
            <w:tcW w:w="2057" w:type="pct"/>
          </w:tcPr>
          <w:p w14:paraId="4A6E3597" w14:textId="00347D2D" w:rsidR="007C4A26" w:rsidRPr="00293501" w:rsidRDefault="007C4A26" w:rsidP="007C4A26">
            <w:pPr>
              <w:pStyle w:val="NoSpacing"/>
              <w:cnfStyle w:val="000000100000" w:firstRow="0" w:lastRow="0" w:firstColumn="0" w:lastColumn="0" w:oddVBand="0" w:evenVBand="0" w:oddHBand="1" w:evenHBand="0" w:firstRowFirstColumn="0" w:firstRowLastColumn="0" w:lastRowFirstColumn="0" w:lastRowLastColumn="0"/>
            </w:pPr>
            <w:r>
              <w:t>Project 3 Due 12/11. End of Class 12/16</w:t>
            </w:r>
          </w:p>
        </w:tc>
        <w:tc>
          <w:tcPr>
            <w:tcW w:w="1973" w:type="pct"/>
          </w:tcPr>
          <w:p w14:paraId="010ABF98" w14:textId="3B60628B" w:rsidR="007C4A26" w:rsidRPr="00736D29" w:rsidRDefault="007C4A26" w:rsidP="007C4A26">
            <w:pPr>
              <w:pStyle w:val="NoSpacing"/>
              <w:cnfStyle w:val="000000100000" w:firstRow="0" w:lastRow="0" w:firstColumn="0" w:lastColumn="0" w:oddVBand="0" w:evenVBand="0" w:oddHBand="1" w:evenHBand="0" w:firstRowFirstColumn="0" w:firstRowLastColumn="0" w:lastRowFirstColumn="0" w:lastRowLastColumn="0"/>
            </w:pPr>
          </w:p>
        </w:tc>
      </w:tr>
    </w:tbl>
    <w:p w14:paraId="0B8675AD" w14:textId="77777777" w:rsidR="00B56965" w:rsidRDefault="00B56965" w:rsidP="003A26DD"/>
    <w:sectPr w:rsidR="00B56965" w:rsidSect="005C156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AD95" w14:textId="77777777" w:rsidR="00EE5529" w:rsidRDefault="00EE5529" w:rsidP="00C44865">
      <w:pPr>
        <w:spacing w:after="0" w:line="240" w:lineRule="auto"/>
      </w:pPr>
      <w:r>
        <w:separator/>
      </w:r>
    </w:p>
  </w:endnote>
  <w:endnote w:type="continuationSeparator" w:id="0">
    <w:p w14:paraId="7294E031" w14:textId="77777777" w:rsidR="00EE5529" w:rsidRDefault="00EE5529" w:rsidP="00C4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D8D4" w14:textId="77777777" w:rsidR="00EE5529" w:rsidRDefault="00EE5529" w:rsidP="00C44865">
      <w:pPr>
        <w:spacing w:after="0" w:line="240" w:lineRule="auto"/>
      </w:pPr>
      <w:r>
        <w:separator/>
      </w:r>
    </w:p>
  </w:footnote>
  <w:footnote w:type="continuationSeparator" w:id="0">
    <w:p w14:paraId="42C9DC51" w14:textId="77777777" w:rsidR="00EE5529" w:rsidRDefault="00EE5529" w:rsidP="00C44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D33"/>
    <w:multiLevelType w:val="hybridMultilevel"/>
    <w:tmpl w:val="06E8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E5119"/>
    <w:multiLevelType w:val="hybridMultilevel"/>
    <w:tmpl w:val="859C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D2442"/>
    <w:multiLevelType w:val="hybridMultilevel"/>
    <w:tmpl w:val="7F36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E4B5C"/>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B00357"/>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554ED8"/>
    <w:multiLevelType w:val="hybridMultilevel"/>
    <w:tmpl w:val="FE50D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64499"/>
    <w:multiLevelType w:val="hybridMultilevel"/>
    <w:tmpl w:val="456E0510"/>
    <w:lvl w:ilvl="0" w:tplc="0409000F">
      <w:start w:val="1"/>
      <w:numFmt w:val="decimal"/>
      <w:lvlText w:val="%1."/>
      <w:lvlJc w:val="left"/>
      <w:pPr>
        <w:ind w:left="720" w:hanging="360"/>
      </w:pPr>
      <w:rPr>
        <w:rFonts w:hint="default"/>
      </w:rPr>
    </w:lvl>
    <w:lvl w:ilvl="1" w:tplc="CD2EE01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B1B5B"/>
    <w:multiLevelType w:val="hybridMultilevel"/>
    <w:tmpl w:val="605AB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90594"/>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3526C"/>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C5E4419"/>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F866A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1CA276A"/>
    <w:multiLevelType w:val="hybridMultilevel"/>
    <w:tmpl w:val="782812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6D7621E"/>
    <w:multiLevelType w:val="hybridMultilevel"/>
    <w:tmpl w:val="7510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C62C7"/>
    <w:multiLevelType w:val="hybridMultilevel"/>
    <w:tmpl w:val="6B1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E38CF"/>
    <w:multiLevelType w:val="hybridMultilevel"/>
    <w:tmpl w:val="45ECE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E0D1445"/>
    <w:multiLevelType w:val="hybridMultilevel"/>
    <w:tmpl w:val="943A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052378">
    <w:abstractNumId w:val="17"/>
  </w:num>
  <w:num w:numId="2" w16cid:durableId="1603758337">
    <w:abstractNumId w:val="21"/>
  </w:num>
  <w:num w:numId="3" w16cid:durableId="1860466334">
    <w:abstractNumId w:val="7"/>
  </w:num>
  <w:num w:numId="4" w16cid:durableId="1387685504">
    <w:abstractNumId w:val="11"/>
  </w:num>
  <w:num w:numId="5" w16cid:durableId="2126342521">
    <w:abstractNumId w:val="6"/>
  </w:num>
  <w:num w:numId="6" w16cid:durableId="1571117009">
    <w:abstractNumId w:val="9"/>
  </w:num>
  <w:num w:numId="7" w16cid:durableId="1745490243">
    <w:abstractNumId w:val="19"/>
  </w:num>
  <w:num w:numId="8" w16cid:durableId="1499617912">
    <w:abstractNumId w:val="0"/>
  </w:num>
  <w:num w:numId="9" w16cid:durableId="2041781291">
    <w:abstractNumId w:val="14"/>
  </w:num>
  <w:num w:numId="10" w16cid:durableId="1018461355">
    <w:abstractNumId w:val="18"/>
  </w:num>
  <w:num w:numId="11" w16cid:durableId="186676310">
    <w:abstractNumId w:val="12"/>
  </w:num>
  <w:num w:numId="12" w16cid:durableId="2143422187">
    <w:abstractNumId w:val="4"/>
  </w:num>
  <w:num w:numId="13" w16cid:durableId="135998568">
    <w:abstractNumId w:val="10"/>
  </w:num>
  <w:num w:numId="14" w16cid:durableId="572014088">
    <w:abstractNumId w:val="20"/>
  </w:num>
  <w:num w:numId="15" w16cid:durableId="145830294">
    <w:abstractNumId w:val="16"/>
  </w:num>
  <w:num w:numId="16" w16cid:durableId="1154565396">
    <w:abstractNumId w:val="13"/>
  </w:num>
  <w:num w:numId="17" w16cid:durableId="497774916">
    <w:abstractNumId w:val="3"/>
  </w:num>
  <w:num w:numId="18" w16cid:durableId="683479132">
    <w:abstractNumId w:val="2"/>
  </w:num>
  <w:num w:numId="19" w16cid:durableId="1241794834">
    <w:abstractNumId w:val="8"/>
  </w:num>
  <w:num w:numId="20" w16cid:durableId="199125325">
    <w:abstractNumId w:val="15"/>
  </w:num>
  <w:num w:numId="21" w16cid:durableId="215162759">
    <w:abstractNumId w:val="5"/>
  </w:num>
  <w:num w:numId="22" w16cid:durableId="77490356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jCxMDa2tLQwtzBW0lEKTi0uzszPAymwrAUAFo7ImywAAAA="/>
  </w:docVars>
  <w:rsids>
    <w:rsidRoot w:val="00DF15A2"/>
    <w:rsid w:val="00004861"/>
    <w:rsid w:val="000048EB"/>
    <w:rsid w:val="00005FEE"/>
    <w:rsid w:val="00007405"/>
    <w:rsid w:val="00010993"/>
    <w:rsid w:val="00011464"/>
    <w:rsid w:val="0001437D"/>
    <w:rsid w:val="00020D38"/>
    <w:rsid w:val="00026513"/>
    <w:rsid w:val="00030657"/>
    <w:rsid w:val="000328E2"/>
    <w:rsid w:val="0003522B"/>
    <w:rsid w:val="00036E02"/>
    <w:rsid w:val="00043274"/>
    <w:rsid w:val="00043EA0"/>
    <w:rsid w:val="000509B1"/>
    <w:rsid w:val="00053B49"/>
    <w:rsid w:val="000577B1"/>
    <w:rsid w:val="00062BC3"/>
    <w:rsid w:val="000658FF"/>
    <w:rsid w:val="000722E2"/>
    <w:rsid w:val="00073CB3"/>
    <w:rsid w:val="00074E10"/>
    <w:rsid w:val="000779D8"/>
    <w:rsid w:val="00086E91"/>
    <w:rsid w:val="0009052F"/>
    <w:rsid w:val="000905F6"/>
    <w:rsid w:val="000928BB"/>
    <w:rsid w:val="000972F3"/>
    <w:rsid w:val="000A2DCA"/>
    <w:rsid w:val="000A3F7F"/>
    <w:rsid w:val="000A660A"/>
    <w:rsid w:val="000B04B4"/>
    <w:rsid w:val="000B21CD"/>
    <w:rsid w:val="000B547D"/>
    <w:rsid w:val="000B6D19"/>
    <w:rsid w:val="000C10D1"/>
    <w:rsid w:val="000C138C"/>
    <w:rsid w:val="000C33CC"/>
    <w:rsid w:val="000D25BA"/>
    <w:rsid w:val="000D2752"/>
    <w:rsid w:val="000D66CB"/>
    <w:rsid w:val="000E1046"/>
    <w:rsid w:val="000E1F7C"/>
    <w:rsid w:val="000E32C5"/>
    <w:rsid w:val="000E4A07"/>
    <w:rsid w:val="000E57DA"/>
    <w:rsid w:val="000E6254"/>
    <w:rsid w:val="000E6DB6"/>
    <w:rsid w:val="000E6F41"/>
    <w:rsid w:val="000F09C7"/>
    <w:rsid w:val="000F1810"/>
    <w:rsid w:val="000F2993"/>
    <w:rsid w:val="000F628F"/>
    <w:rsid w:val="000F732E"/>
    <w:rsid w:val="000F736F"/>
    <w:rsid w:val="0010175E"/>
    <w:rsid w:val="001018B8"/>
    <w:rsid w:val="00102F46"/>
    <w:rsid w:val="001056E7"/>
    <w:rsid w:val="00106668"/>
    <w:rsid w:val="00107261"/>
    <w:rsid w:val="00107C1A"/>
    <w:rsid w:val="001100F0"/>
    <w:rsid w:val="0011262F"/>
    <w:rsid w:val="001143FE"/>
    <w:rsid w:val="00114AAF"/>
    <w:rsid w:val="00116340"/>
    <w:rsid w:val="00116EEC"/>
    <w:rsid w:val="00120D65"/>
    <w:rsid w:val="00121225"/>
    <w:rsid w:val="00122A7B"/>
    <w:rsid w:val="00122DBE"/>
    <w:rsid w:val="001264CA"/>
    <w:rsid w:val="0012655C"/>
    <w:rsid w:val="00126DA7"/>
    <w:rsid w:val="00127967"/>
    <w:rsid w:val="0013034A"/>
    <w:rsid w:val="0013577B"/>
    <w:rsid w:val="00135B63"/>
    <w:rsid w:val="0014324D"/>
    <w:rsid w:val="001434E7"/>
    <w:rsid w:val="00144CE8"/>
    <w:rsid w:val="001469D8"/>
    <w:rsid w:val="00150ACD"/>
    <w:rsid w:val="001515AE"/>
    <w:rsid w:val="00152FD3"/>
    <w:rsid w:val="00155C2C"/>
    <w:rsid w:val="00155F7D"/>
    <w:rsid w:val="0015702F"/>
    <w:rsid w:val="00162074"/>
    <w:rsid w:val="00163F21"/>
    <w:rsid w:val="00166987"/>
    <w:rsid w:val="00167855"/>
    <w:rsid w:val="00170C68"/>
    <w:rsid w:val="00171D40"/>
    <w:rsid w:val="001734B7"/>
    <w:rsid w:val="00173CBF"/>
    <w:rsid w:val="00174972"/>
    <w:rsid w:val="00175C01"/>
    <w:rsid w:val="00176CCD"/>
    <w:rsid w:val="0018208B"/>
    <w:rsid w:val="001821DB"/>
    <w:rsid w:val="001840E1"/>
    <w:rsid w:val="00185638"/>
    <w:rsid w:val="00185785"/>
    <w:rsid w:val="001903AF"/>
    <w:rsid w:val="00190755"/>
    <w:rsid w:val="001915DF"/>
    <w:rsid w:val="00192DE5"/>
    <w:rsid w:val="00196D38"/>
    <w:rsid w:val="00196DFE"/>
    <w:rsid w:val="001A1566"/>
    <w:rsid w:val="001A21F4"/>
    <w:rsid w:val="001A3660"/>
    <w:rsid w:val="001A46F4"/>
    <w:rsid w:val="001A47F5"/>
    <w:rsid w:val="001A586E"/>
    <w:rsid w:val="001B3A0A"/>
    <w:rsid w:val="001B6502"/>
    <w:rsid w:val="001B653A"/>
    <w:rsid w:val="001C0D1C"/>
    <w:rsid w:val="001C2904"/>
    <w:rsid w:val="001C2D1C"/>
    <w:rsid w:val="001C32F0"/>
    <w:rsid w:val="001C5A37"/>
    <w:rsid w:val="001C613C"/>
    <w:rsid w:val="001D2D04"/>
    <w:rsid w:val="001D3D1D"/>
    <w:rsid w:val="001D4DF6"/>
    <w:rsid w:val="001D54C5"/>
    <w:rsid w:val="001E02BB"/>
    <w:rsid w:val="001E163D"/>
    <w:rsid w:val="001E4CAA"/>
    <w:rsid w:val="001E4CD1"/>
    <w:rsid w:val="001E7C39"/>
    <w:rsid w:val="001F0389"/>
    <w:rsid w:val="001F0BBE"/>
    <w:rsid w:val="001F2293"/>
    <w:rsid w:val="001F6A52"/>
    <w:rsid w:val="001F7EB8"/>
    <w:rsid w:val="00200B74"/>
    <w:rsid w:val="0020376E"/>
    <w:rsid w:val="00203AE6"/>
    <w:rsid w:val="00204E7E"/>
    <w:rsid w:val="00205813"/>
    <w:rsid w:val="002073E5"/>
    <w:rsid w:val="0021268F"/>
    <w:rsid w:val="00212DDF"/>
    <w:rsid w:val="00214CF1"/>
    <w:rsid w:val="00216016"/>
    <w:rsid w:val="002162E7"/>
    <w:rsid w:val="00217E47"/>
    <w:rsid w:val="00220013"/>
    <w:rsid w:val="0022059B"/>
    <w:rsid w:val="00222EE3"/>
    <w:rsid w:val="002234B5"/>
    <w:rsid w:val="0022659F"/>
    <w:rsid w:val="00226F17"/>
    <w:rsid w:val="0022763D"/>
    <w:rsid w:val="002322C6"/>
    <w:rsid w:val="00232C5E"/>
    <w:rsid w:val="002334A9"/>
    <w:rsid w:val="00234159"/>
    <w:rsid w:val="002360A9"/>
    <w:rsid w:val="002411EC"/>
    <w:rsid w:val="002439D3"/>
    <w:rsid w:val="00245694"/>
    <w:rsid w:val="00247F01"/>
    <w:rsid w:val="00251662"/>
    <w:rsid w:val="0025288C"/>
    <w:rsid w:val="00253C46"/>
    <w:rsid w:val="002543DA"/>
    <w:rsid w:val="002549F4"/>
    <w:rsid w:val="00254C74"/>
    <w:rsid w:val="002550D6"/>
    <w:rsid w:val="002635AC"/>
    <w:rsid w:val="00266AD1"/>
    <w:rsid w:val="00266CCC"/>
    <w:rsid w:val="00267768"/>
    <w:rsid w:val="00270F00"/>
    <w:rsid w:val="0027337B"/>
    <w:rsid w:val="00280189"/>
    <w:rsid w:val="00280DA2"/>
    <w:rsid w:val="002824A7"/>
    <w:rsid w:val="00283482"/>
    <w:rsid w:val="0028563F"/>
    <w:rsid w:val="00285E79"/>
    <w:rsid w:val="00290217"/>
    <w:rsid w:val="0029178F"/>
    <w:rsid w:val="0029199D"/>
    <w:rsid w:val="00292EBD"/>
    <w:rsid w:val="00293501"/>
    <w:rsid w:val="002A294A"/>
    <w:rsid w:val="002A3270"/>
    <w:rsid w:val="002A58C6"/>
    <w:rsid w:val="002B018C"/>
    <w:rsid w:val="002B2408"/>
    <w:rsid w:val="002B7E54"/>
    <w:rsid w:val="002C05C0"/>
    <w:rsid w:val="002C6A3E"/>
    <w:rsid w:val="002C7902"/>
    <w:rsid w:val="002D1555"/>
    <w:rsid w:val="002D1EB4"/>
    <w:rsid w:val="002D2BEA"/>
    <w:rsid w:val="002D30BB"/>
    <w:rsid w:val="002D5BD1"/>
    <w:rsid w:val="002D7A78"/>
    <w:rsid w:val="002E3D7E"/>
    <w:rsid w:val="002E3F98"/>
    <w:rsid w:val="002F26AF"/>
    <w:rsid w:val="002F5E3D"/>
    <w:rsid w:val="00301BCD"/>
    <w:rsid w:val="00301D03"/>
    <w:rsid w:val="00301E21"/>
    <w:rsid w:val="00302AD9"/>
    <w:rsid w:val="00303DD3"/>
    <w:rsid w:val="00311259"/>
    <w:rsid w:val="0031183F"/>
    <w:rsid w:val="00311BE1"/>
    <w:rsid w:val="003124B7"/>
    <w:rsid w:val="003136FE"/>
    <w:rsid w:val="003170B9"/>
    <w:rsid w:val="00320351"/>
    <w:rsid w:val="00320567"/>
    <w:rsid w:val="003245B3"/>
    <w:rsid w:val="00324DD5"/>
    <w:rsid w:val="003314BB"/>
    <w:rsid w:val="00333112"/>
    <w:rsid w:val="0033447B"/>
    <w:rsid w:val="00335A4F"/>
    <w:rsid w:val="00336221"/>
    <w:rsid w:val="00344991"/>
    <w:rsid w:val="00345F99"/>
    <w:rsid w:val="00350C1D"/>
    <w:rsid w:val="00350CBB"/>
    <w:rsid w:val="00352312"/>
    <w:rsid w:val="00354F77"/>
    <w:rsid w:val="00355515"/>
    <w:rsid w:val="00355A34"/>
    <w:rsid w:val="0035696E"/>
    <w:rsid w:val="003570DC"/>
    <w:rsid w:val="003607C8"/>
    <w:rsid w:val="00362D9D"/>
    <w:rsid w:val="00364D05"/>
    <w:rsid w:val="003668B9"/>
    <w:rsid w:val="00367510"/>
    <w:rsid w:val="00374AD1"/>
    <w:rsid w:val="003754F6"/>
    <w:rsid w:val="00375F5D"/>
    <w:rsid w:val="00377F4B"/>
    <w:rsid w:val="00381FDD"/>
    <w:rsid w:val="00382DA8"/>
    <w:rsid w:val="00383B82"/>
    <w:rsid w:val="00385F98"/>
    <w:rsid w:val="0039223A"/>
    <w:rsid w:val="00392ABF"/>
    <w:rsid w:val="003958D3"/>
    <w:rsid w:val="003A26DD"/>
    <w:rsid w:val="003A378A"/>
    <w:rsid w:val="003A3DC9"/>
    <w:rsid w:val="003A7E2F"/>
    <w:rsid w:val="003B0763"/>
    <w:rsid w:val="003B18B4"/>
    <w:rsid w:val="003B1D67"/>
    <w:rsid w:val="003B5656"/>
    <w:rsid w:val="003B6048"/>
    <w:rsid w:val="003B6C40"/>
    <w:rsid w:val="003B7612"/>
    <w:rsid w:val="003C2157"/>
    <w:rsid w:val="003C4C49"/>
    <w:rsid w:val="003C5243"/>
    <w:rsid w:val="003D02F0"/>
    <w:rsid w:val="003D2934"/>
    <w:rsid w:val="003D2957"/>
    <w:rsid w:val="003D4FD6"/>
    <w:rsid w:val="003D5D45"/>
    <w:rsid w:val="003D62EE"/>
    <w:rsid w:val="003D72EE"/>
    <w:rsid w:val="003D7F32"/>
    <w:rsid w:val="003E2659"/>
    <w:rsid w:val="003E3FB1"/>
    <w:rsid w:val="003E57CA"/>
    <w:rsid w:val="003E62AF"/>
    <w:rsid w:val="003E70B0"/>
    <w:rsid w:val="003F3C4D"/>
    <w:rsid w:val="003F4949"/>
    <w:rsid w:val="003F6380"/>
    <w:rsid w:val="00400F16"/>
    <w:rsid w:val="0040278E"/>
    <w:rsid w:val="004049E9"/>
    <w:rsid w:val="004056C8"/>
    <w:rsid w:val="00407DFA"/>
    <w:rsid w:val="00414E60"/>
    <w:rsid w:val="00415184"/>
    <w:rsid w:val="00423453"/>
    <w:rsid w:val="0042420E"/>
    <w:rsid w:val="004257EA"/>
    <w:rsid w:val="00426365"/>
    <w:rsid w:val="00426E1B"/>
    <w:rsid w:val="0043056C"/>
    <w:rsid w:val="00435A18"/>
    <w:rsid w:val="0043633C"/>
    <w:rsid w:val="00440F1D"/>
    <w:rsid w:val="00441648"/>
    <w:rsid w:val="0044732A"/>
    <w:rsid w:val="00450E85"/>
    <w:rsid w:val="00452B41"/>
    <w:rsid w:val="00453377"/>
    <w:rsid w:val="00454C20"/>
    <w:rsid w:val="004569A5"/>
    <w:rsid w:val="00457E9C"/>
    <w:rsid w:val="004600C0"/>
    <w:rsid w:val="00460C9E"/>
    <w:rsid w:val="004611E4"/>
    <w:rsid w:val="00466491"/>
    <w:rsid w:val="00467489"/>
    <w:rsid w:val="00473080"/>
    <w:rsid w:val="004736BC"/>
    <w:rsid w:val="004740FD"/>
    <w:rsid w:val="00475F5C"/>
    <w:rsid w:val="00481503"/>
    <w:rsid w:val="00484E20"/>
    <w:rsid w:val="00485900"/>
    <w:rsid w:val="00486DF2"/>
    <w:rsid w:val="00487F59"/>
    <w:rsid w:val="0049043F"/>
    <w:rsid w:val="0049555E"/>
    <w:rsid w:val="00495647"/>
    <w:rsid w:val="00496594"/>
    <w:rsid w:val="00497E75"/>
    <w:rsid w:val="004A2316"/>
    <w:rsid w:val="004A2B50"/>
    <w:rsid w:val="004A58FA"/>
    <w:rsid w:val="004A6C64"/>
    <w:rsid w:val="004A6E72"/>
    <w:rsid w:val="004A7F08"/>
    <w:rsid w:val="004B0C58"/>
    <w:rsid w:val="004B375C"/>
    <w:rsid w:val="004B37C6"/>
    <w:rsid w:val="004B4562"/>
    <w:rsid w:val="004B5734"/>
    <w:rsid w:val="004C17B9"/>
    <w:rsid w:val="004C2157"/>
    <w:rsid w:val="004C610F"/>
    <w:rsid w:val="004C6612"/>
    <w:rsid w:val="004C7E5D"/>
    <w:rsid w:val="004D2621"/>
    <w:rsid w:val="004D35E4"/>
    <w:rsid w:val="004D4AEA"/>
    <w:rsid w:val="004D7798"/>
    <w:rsid w:val="004E01EF"/>
    <w:rsid w:val="004E09BD"/>
    <w:rsid w:val="004E38ED"/>
    <w:rsid w:val="004E4075"/>
    <w:rsid w:val="004F2F1C"/>
    <w:rsid w:val="004F3690"/>
    <w:rsid w:val="004F4946"/>
    <w:rsid w:val="004F7E5D"/>
    <w:rsid w:val="005001F1"/>
    <w:rsid w:val="005015FB"/>
    <w:rsid w:val="005027CE"/>
    <w:rsid w:val="005047F8"/>
    <w:rsid w:val="0050485C"/>
    <w:rsid w:val="0050744D"/>
    <w:rsid w:val="00511F5E"/>
    <w:rsid w:val="0051211D"/>
    <w:rsid w:val="00513E16"/>
    <w:rsid w:val="005148C7"/>
    <w:rsid w:val="00515EF8"/>
    <w:rsid w:val="00520943"/>
    <w:rsid w:val="00523A1A"/>
    <w:rsid w:val="005242E8"/>
    <w:rsid w:val="00526352"/>
    <w:rsid w:val="00534CBB"/>
    <w:rsid w:val="0053502E"/>
    <w:rsid w:val="00535443"/>
    <w:rsid w:val="00536CCD"/>
    <w:rsid w:val="00543257"/>
    <w:rsid w:val="00544A81"/>
    <w:rsid w:val="00545422"/>
    <w:rsid w:val="00546488"/>
    <w:rsid w:val="005474B5"/>
    <w:rsid w:val="0054762F"/>
    <w:rsid w:val="005530EA"/>
    <w:rsid w:val="00554209"/>
    <w:rsid w:val="00554F82"/>
    <w:rsid w:val="005564BC"/>
    <w:rsid w:val="00565774"/>
    <w:rsid w:val="00570C81"/>
    <w:rsid w:val="00571F2B"/>
    <w:rsid w:val="0057520A"/>
    <w:rsid w:val="00576FA4"/>
    <w:rsid w:val="0057715D"/>
    <w:rsid w:val="00586A0D"/>
    <w:rsid w:val="005911AA"/>
    <w:rsid w:val="00591936"/>
    <w:rsid w:val="00591CF5"/>
    <w:rsid w:val="00593C80"/>
    <w:rsid w:val="00595B1E"/>
    <w:rsid w:val="00596E2A"/>
    <w:rsid w:val="005A0BD1"/>
    <w:rsid w:val="005A5389"/>
    <w:rsid w:val="005A702C"/>
    <w:rsid w:val="005A7489"/>
    <w:rsid w:val="005B0A08"/>
    <w:rsid w:val="005B14D5"/>
    <w:rsid w:val="005B27C2"/>
    <w:rsid w:val="005B2B03"/>
    <w:rsid w:val="005B60AD"/>
    <w:rsid w:val="005C1DE3"/>
    <w:rsid w:val="005C2D73"/>
    <w:rsid w:val="005C70EB"/>
    <w:rsid w:val="005D123A"/>
    <w:rsid w:val="005D3C72"/>
    <w:rsid w:val="005D3FF4"/>
    <w:rsid w:val="005D5C8D"/>
    <w:rsid w:val="005E0D30"/>
    <w:rsid w:val="005E1CA4"/>
    <w:rsid w:val="005E25BA"/>
    <w:rsid w:val="005E29E7"/>
    <w:rsid w:val="005E3487"/>
    <w:rsid w:val="005E416B"/>
    <w:rsid w:val="005E70DC"/>
    <w:rsid w:val="005F20FF"/>
    <w:rsid w:val="005F663A"/>
    <w:rsid w:val="005F6B38"/>
    <w:rsid w:val="005F7C6D"/>
    <w:rsid w:val="0060045C"/>
    <w:rsid w:val="006034D1"/>
    <w:rsid w:val="006070B9"/>
    <w:rsid w:val="00607310"/>
    <w:rsid w:val="00610890"/>
    <w:rsid w:val="006111ED"/>
    <w:rsid w:val="0061263C"/>
    <w:rsid w:val="00616E23"/>
    <w:rsid w:val="006179C2"/>
    <w:rsid w:val="00621583"/>
    <w:rsid w:val="00621B5F"/>
    <w:rsid w:val="006241D4"/>
    <w:rsid w:val="00624315"/>
    <w:rsid w:val="00626940"/>
    <w:rsid w:val="00627034"/>
    <w:rsid w:val="006275A3"/>
    <w:rsid w:val="00635AF7"/>
    <w:rsid w:val="006415EA"/>
    <w:rsid w:val="00643C6C"/>
    <w:rsid w:val="00646A1F"/>
    <w:rsid w:val="00651709"/>
    <w:rsid w:val="00653FD0"/>
    <w:rsid w:val="00655563"/>
    <w:rsid w:val="00661F71"/>
    <w:rsid w:val="00662694"/>
    <w:rsid w:val="00664B00"/>
    <w:rsid w:val="0067310A"/>
    <w:rsid w:val="00673B24"/>
    <w:rsid w:val="00680E0C"/>
    <w:rsid w:val="00683ABB"/>
    <w:rsid w:val="00687885"/>
    <w:rsid w:val="00690698"/>
    <w:rsid w:val="00690B11"/>
    <w:rsid w:val="00691478"/>
    <w:rsid w:val="00695096"/>
    <w:rsid w:val="00695A28"/>
    <w:rsid w:val="00696B9E"/>
    <w:rsid w:val="006A23C4"/>
    <w:rsid w:val="006A3A76"/>
    <w:rsid w:val="006B1967"/>
    <w:rsid w:val="006B269A"/>
    <w:rsid w:val="006B27A7"/>
    <w:rsid w:val="006C12C6"/>
    <w:rsid w:val="006C3CD1"/>
    <w:rsid w:val="006D1E87"/>
    <w:rsid w:val="006D7421"/>
    <w:rsid w:val="006E2004"/>
    <w:rsid w:val="006E2C22"/>
    <w:rsid w:val="006E3213"/>
    <w:rsid w:val="006E3F10"/>
    <w:rsid w:val="006E73D4"/>
    <w:rsid w:val="006F0C1F"/>
    <w:rsid w:val="006F0C2D"/>
    <w:rsid w:val="006F26AE"/>
    <w:rsid w:val="006F390C"/>
    <w:rsid w:val="006F65A0"/>
    <w:rsid w:val="006F666A"/>
    <w:rsid w:val="006F6F3B"/>
    <w:rsid w:val="0070622E"/>
    <w:rsid w:val="0070768C"/>
    <w:rsid w:val="0072199C"/>
    <w:rsid w:val="00724DCD"/>
    <w:rsid w:val="007263D4"/>
    <w:rsid w:val="00730DDB"/>
    <w:rsid w:val="00732F6A"/>
    <w:rsid w:val="00733726"/>
    <w:rsid w:val="007349A9"/>
    <w:rsid w:val="00736D29"/>
    <w:rsid w:val="00740AAB"/>
    <w:rsid w:val="00740E78"/>
    <w:rsid w:val="0074425F"/>
    <w:rsid w:val="007444AF"/>
    <w:rsid w:val="00744C2A"/>
    <w:rsid w:val="00746A58"/>
    <w:rsid w:val="00746CBD"/>
    <w:rsid w:val="00750025"/>
    <w:rsid w:val="00751D06"/>
    <w:rsid w:val="0075392D"/>
    <w:rsid w:val="00755147"/>
    <w:rsid w:val="0075770F"/>
    <w:rsid w:val="00757921"/>
    <w:rsid w:val="00757F49"/>
    <w:rsid w:val="00760DF5"/>
    <w:rsid w:val="00761246"/>
    <w:rsid w:val="0076725C"/>
    <w:rsid w:val="00767B3B"/>
    <w:rsid w:val="00770889"/>
    <w:rsid w:val="00770BEF"/>
    <w:rsid w:val="0077364E"/>
    <w:rsid w:val="00775911"/>
    <w:rsid w:val="007778A8"/>
    <w:rsid w:val="0078216D"/>
    <w:rsid w:val="00785525"/>
    <w:rsid w:val="0078783F"/>
    <w:rsid w:val="00787BFF"/>
    <w:rsid w:val="00791C9E"/>
    <w:rsid w:val="007932FC"/>
    <w:rsid w:val="007952BD"/>
    <w:rsid w:val="00797011"/>
    <w:rsid w:val="007972F4"/>
    <w:rsid w:val="007A0B27"/>
    <w:rsid w:val="007A189E"/>
    <w:rsid w:val="007A2C18"/>
    <w:rsid w:val="007A37A0"/>
    <w:rsid w:val="007A46CD"/>
    <w:rsid w:val="007A5137"/>
    <w:rsid w:val="007A54BE"/>
    <w:rsid w:val="007B236B"/>
    <w:rsid w:val="007B7259"/>
    <w:rsid w:val="007B7FE3"/>
    <w:rsid w:val="007C1489"/>
    <w:rsid w:val="007C4A26"/>
    <w:rsid w:val="007C6DA6"/>
    <w:rsid w:val="007C7F8B"/>
    <w:rsid w:val="007D288E"/>
    <w:rsid w:val="007D6512"/>
    <w:rsid w:val="007D6DE2"/>
    <w:rsid w:val="007E0E75"/>
    <w:rsid w:val="007E111E"/>
    <w:rsid w:val="007E23F1"/>
    <w:rsid w:val="007E30C7"/>
    <w:rsid w:val="007E3D67"/>
    <w:rsid w:val="007E41B5"/>
    <w:rsid w:val="007E44EE"/>
    <w:rsid w:val="007E4B61"/>
    <w:rsid w:val="007E5BFF"/>
    <w:rsid w:val="007F023A"/>
    <w:rsid w:val="007F0F22"/>
    <w:rsid w:val="007F24EE"/>
    <w:rsid w:val="007F65D3"/>
    <w:rsid w:val="007F6E73"/>
    <w:rsid w:val="007F7415"/>
    <w:rsid w:val="00800192"/>
    <w:rsid w:val="0080139B"/>
    <w:rsid w:val="0080491D"/>
    <w:rsid w:val="00811A4A"/>
    <w:rsid w:val="008137A1"/>
    <w:rsid w:val="00815DDF"/>
    <w:rsid w:val="00817D0A"/>
    <w:rsid w:val="00820A8D"/>
    <w:rsid w:val="00820D67"/>
    <w:rsid w:val="00822905"/>
    <w:rsid w:val="00823BEA"/>
    <w:rsid w:val="00825C48"/>
    <w:rsid w:val="00827A9B"/>
    <w:rsid w:val="0083145B"/>
    <w:rsid w:val="00832186"/>
    <w:rsid w:val="00834B72"/>
    <w:rsid w:val="00841413"/>
    <w:rsid w:val="008446DC"/>
    <w:rsid w:val="00846A5E"/>
    <w:rsid w:val="00847F27"/>
    <w:rsid w:val="00855533"/>
    <w:rsid w:val="00855D44"/>
    <w:rsid w:val="00856A78"/>
    <w:rsid w:val="008624E9"/>
    <w:rsid w:val="00862E4A"/>
    <w:rsid w:val="00864F1C"/>
    <w:rsid w:val="008766E7"/>
    <w:rsid w:val="00877809"/>
    <w:rsid w:val="008811A6"/>
    <w:rsid w:val="00881593"/>
    <w:rsid w:val="00883D5D"/>
    <w:rsid w:val="00884591"/>
    <w:rsid w:val="0088574C"/>
    <w:rsid w:val="00891217"/>
    <w:rsid w:val="00891B33"/>
    <w:rsid w:val="00892F8B"/>
    <w:rsid w:val="008947F6"/>
    <w:rsid w:val="00895624"/>
    <w:rsid w:val="00897902"/>
    <w:rsid w:val="008A3F88"/>
    <w:rsid w:val="008B11E9"/>
    <w:rsid w:val="008B1E7A"/>
    <w:rsid w:val="008B4A54"/>
    <w:rsid w:val="008B4DA5"/>
    <w:rsid w:val="008B5C6F"/>
    <w:rsid w:val="008C0E78"/>
    <w:rsid w:val="008C0FCA"/>
    <w:rsid w:val="008C1C3A"/>
    <w:rsid w:val="008C378D"/>
    <w:rsid w:val="008C41E2"/>
    <w:rsid w:val="008C4752"/>
    <w:rsid w:val="008C490F"/>
    <w:rsid w:val="008D1A56"/>
    <w:rsid w:val="008D2450"/>
    <w:rsid w:val="008D4F23"/>
    <w:rsid w:val="008D53E9"/>
    <w:rsid w:val="008D6227"/>
    <w:rsid w:val="008E0987"/>
    <w:rsid w:val="008E160F"/>
    <w:rsid w:val="008E1FC7"/>
    <w:rsid w:val="008E57CE"/>
    <w:rsid w:val="008F2F23"/>
    <w:rsid w:val="008F3127"/>
    <w:rsid w:val="008F4011"/>
    <w:rsid w:val="008F5B12"/>
    <w:rsid w:val="008F5FDE"/>
    <w:rsid w:val="008F79AE"/>
    <w:rsid w:val="00904306"/>
    <w:rsid w:val="0090500E"/>
    <w:rsid w:val="00905A79"/>
    <w:rsid w:val="00906869"/>
    <w:rsid w:val="00910A6D"/>
    <w:rsid w:val="00910F97"/>
    <w:rsid w:val="00913FBF"/>
    <w:rsid w:val="009224CE"/>
    <w:rsid w:val="00924EAA"/>
    <w:rsid w:val="00930683"/>
    <w:rsid w:val="0093171A"/>
    <w:rsid w:val="00941A95"/>
    <w:rsid w:val="00947539"/>
    <w:rsid w:val="00950D27"/>
    <w:rsid w:val="00953BC9"/>
    <w:rsid w:val="00953C83"/>
    <w:rsid w:val="00955BBE"/>
    <w:rsid w:val="0095639C"/>
    <w:rsid w:val="00957E57"/>
    <w:rsid w:val="00961A27"/>
    <w:rsid w:val="009620CE"/>
    <w:rsid w:val="00962445"/>
    <w:rsid w:val="00962560"/>
    <w:rsid w:val="00971542"/>
    <w:rsid w:val="00972349"/>
    <w:rsid w:val="009737B3"/>
    <w:rsid w:val="00974EB1"/>
    <w:rsid w:val="0097575E"/>
    <w:rsid w:val="009804D2"/>
    <w:rsid w:val="0098322E"/>
    <w:rsid w:val="00983CBB"/>
    <w:rsid w:val="00985461"/>
    <w:rsid w:val="00986369"/>
    <w:rsid w:val="0098766A"/>
    <w:rsid w:val="009957E7"/>
    <w:rsid w:val="009A306B"/>
    <w:rsid w:val="009A3539"/>
    <w:rsid w:val="009A3FD8"/>
    <w:rsid w:val="009A5303"/>
    <w:rsid w:val="009A6797"/>
    <w:rsid w:val="009A7FBB"/>
    <w:rsid w:val="009B0391"/>
    <w:rsid w:val="009B434F"/>
    <w:rsid w:val="009B7651"/>
    <w:rsid w:val="009C0B97"/>
    <w:rsid w:val="009C4535"/>
    <w:rsid w:val="009C7F16"/>
    <w:rsid w:val="009D0E76"/>
    <w:rsid w:val="009D2235"/>
    <w:rsid w:val="009D349A"/>
    <w:rsid w:val="009D4695"/>
    <w:rsid w:val="009D54AF"/>
    <w:rsid w:val="009D7711"/>
    <w:rsid w:val="009E007E"/>
    <w:rsid w:val="009E0D9E"/>
    <w:rsid w:val="009E2618"/>
    <w:rsid w:val="009E50EC"/>
    <w:rsid w:val="009E55D7"/>
    <w:rsid w:val="009E5BF9"/>
    <w:rsid w:val="009E5EF3"/>
    <w:rsid w:val="009E6302"/>
    <w:rsid w:val="009F3479"/>
    <w:rsid w:val="00A03E9D"/>
    <w:rsid w:val="00A04E99"/>
    <w:rsid w:val="00A11FDC"/>
    <w:rsid w:val="00A14949"/>
    <w:rsid w:val="00A17B50"/>
    <w:rsid w:val="00A2179F"/>
    <w:rsid w:val="00A217A1"/>
    <w:rsid w:val="00A21D3A"/>
    <w:rsid w:val="00A2415D"/>
    <w:rsid w:val="00A25B38"/>
    <w:rsid w:val="00A26AF1"/>
    <w:rsid w:val="00A3474E"/>
    <w:rsid w:val="00A3617B"/>
    <w:rsid w:val="00A37066"/>
    <w:rsid w:val="00A37CC9"/>
    <w:rsid w:val="00A41BBE"/>
    <w:rsid w:val="00A42143"/>
    <w:rsid w:val="00A436A5"/>
    <w:rsid w:val="00A44789"/>
    <w:rsid w:val="00A45B09"/>
    <w:rsid w:val="00A47D90"/>
    <w:rsid w:val="00A47F8B"/>
    <w:rsid w:val="00A50DEC"/>
    <w:rsid w:val="00A51716"/>
    <w:rsid w:val="00A51D9E"/>
    <w:rsid w:val="00A527F1"/>
    <w:rsid w:val="00A539F0"/>
    <w:rsid w:val="00A541BB"/>
    <w:rsid w:val="00A564D9"/>
    <w:rsid w:val="00A56F9E"/>
    <w:rsid w:val="00A57518"/>
    <w:rsid w:val="00A62E3B"/>
    <w:rsid w:val="00A644D2"/>
    <w:rsid w:val="00A65F8C"/>
    <w:rsid w:val="00A6608C"/>
    <w:rsid w:val="00A677FD"/>
    <w:rsid w:val="00A72311"/>
    <w:rsid w:val="00A73E34"/>
    <w:rsid w:val="00A7434E"/>
    <w:rsid w:val="00A744E7"/>
    <w:rsid w:val="00A7785D"/>
    <w:rsid w:val="00A903A9"/>
    <w:rsid w:val="00A91512"/>
    <w:rsid w:val="00A91BDD"/>
    <w:rsid w:val="00A92677"/>
    <w:rsid w:val="00A94D6A"/>
    <w:rsid w:val="00A97687"/>
    <w:rsid w:val="00AA2239"/>
    <w:rsid w:val="00AA3B2E"/>
    <w:rsid w:val="00AA5E12"/>
    <w:rsid w:val="00AA69D4"/>
    <w:rsid w:val="00AB1CC0"/>
    <w:rsid w:val="00AB3C88"/>
    <w:rsid w:val="00AB5CFB"/>
    <w:rsid w:val="00AB62A6"/>
    <w:rsid w:val="00AC0429"/>
    <w:rsid w:val="00AC0946"/>
    <w:rsid w:val="00AC37B2"/>
    <w:rsid w:val="00AC65A4"/>
    <w:rsid w:val="00AD1042"/>
    <w:rsid w:val="00AD12CD"/>
    <w:rsid w:val="00AD1FFD"/>
    <w:rsid w:val="00AD20BA"/>
    <w:rsid w:val="00AE09DA"/>
    <w:rsid w:val="00AE258A"/>
    <w:rsid w:val="00AE40E0"/>
    <w:rsid w:val="00AE4866"/>
    <w:rsid w:val="00AE560B"/>
    <w:rsid w:val="00AF068F"/>
    <w:rsid w:val="00AF327A"/>
    <w:rsid w:val="00AF72D1"/>
    <w:rsid w:val="00B00780"/>
    <w:rsid w:val="00B0101B"/>
    <w:rsid w:val="00B032AB"/>
    <w:rsid w:val="00B058E0"/>
    <w:rsid w:val="00B10BE4"/>
    <w:rsid w:val="00B1233F"/>
    <w:rsid w:val="00B15BF2"/>
    <w:rsid w:val="00B210DA"/>
    <w:rsid w:val="00B2344D"/>
    <w:rsid w:val="00B2506F"/>
    <w:rsid w:val="00B255AB"/>
    <w:rsid w:val="00B26809"/>
    <w:rsid w:val="00B2711D"/>
    <w:rsid w:val="00B27475"/>
    <w:rsid w:val="00B27BFB"/>
    <w:rsid w:val="00B305C2"/>
    <w:rsid w:val="00B310B4"/>
    <w:rsid w:val="00B31683"/>
    <w:rsid w:val="00B3783F"/>
    <w:rsid w:val="00B37C75"/>
    <w:rsid w:val="00B415B8"/>
    <w:rsid w:val="00B41B73"/>
    <w:rsid w:val="00B42C4E"/>
    <w:rsid w:val="00B43BAD"/>
    <w:rsid w:val="00B465EF"/>
    <w:rsid w:val="00B52C05"/>
    <w:rsid w:val="00B534A2"/>
    <w:rsid w:val="00B53E18"/>
    <w:rsid w:val="00B54C25"/>
    <w:rsid w:val="00B56965"/>
    <w:rsid w:val="00B57353"/>
    <w:rsid w:val="00B623F1"/>
    <w:rsid w:val="00B64163"/>
    <w:rsid w:val="00B64DD1"/>
    <w:rsid w:val="00B65C72"/>
    <w:rsid w:val="00B67880"/>
    <w:rsid w:val="00B678EF"/>
    <w:rsid w:val="00B67B95"/>
    <w:rsid w:val="00B71E42"/>
    <w:rsid w:val="00B72322"/>
    <w:rsid w:val="00B7672A"/>
    <w:rsid w:val="00B77235"/>
    <w:rsid w:val="00B77C70"/>
    <w:rsid w:val="00B8176B"/>
    <w:rsid w:val="00B8492A"/>
    <w:rsid w:val="00B84E9C"/>
    <w:rsid w:val="00B93C81"/>
    <w:rsid w:val="00B945AE"/>
    <w:rsid w:val="00BA4D2B"/>
    <w:rsid w:val="00BA59F6"/>
    <w:rsid w:val="00BA7657"/>
    <w:rsid w:val="00BB007B"/>
    <w:rsid w:val="00BB28EE"/>
    <w:rsid w:val="00BB3343"/>
    <w:rsid w:val="00BB427D"/>
    <w:rsid w:val="00BB7C96"/>
    <w:rsid w:val="00BC3371"/>
    <w:rsid w:val="00BC79E8"/>
    <w:rsid w:val="00BD0B57"/>
    <w:rsid w:val="00BD18CE"/>
    <w:rsid w:val="00BD620F"/>
    <w:rsid w:val="00BD780A"/>
    <w:rsid w:val="00BE18E7"/>
    <w:rsid w:val="00BE5426"/>
    <w:rsid w:val="00BE6A17"/>
    <w:rsid w:val="00BE7F4D"/>
    <w:rsid w:val="00BF0E13"/>
    <w:rsid w:val="00BF2434"/>
    <w:rsid w:val="00BF5A38"/>
    <w:rsid w:val="00C014C7"/>
    <w:rsid w:val="00C044EA"/>
    <w:rsid w:val="00C04E2E"/>
    <w:rsid w:val="00C05632"/>
    <w:rsid w:val="00C13155"/>
    <w:rsid w:val="00C132F2"/>
    <w:rsid w:val="00C161C1"/>
    <w:rsid w:val="00C164EE"/>
    <w:rsid w:val="00C2044F"/>
    <w:rsid w:val="00C20873"/>
    <w:rsid w:val="00C22A8E"/>
    <w:rsid w:val="00C25E0C"/>
    <w:rsid w:val="00C26918"/>
    <w:rsid w:val="00C3136C"/>
    <w:rsid w:val="00C327EB"/>
    <w:rsid w:val="00C34436"/>
    <w:rsid w:val="00C35565"/>
    <w:rsid w:val="00C375EE"/>
    <w:rsid w:val="00C4188C"/>
    <w:rsid w:val="00C422C4"/>
    <w:rsid w:val="00C42D86"/>
    <w:rsid w:val="00C42ED5"/>
    <w:rsid w:val="00C44865"/>
    <w:rsid w:val="00C452DC"/>
    <w:rsid w:val="00C47350"/>
    <w:rsid w:val="00C504DC"/>
    <w:rsid w:val="00C50CA7"/>
    <w:rsid w:val="00C52EAA"/>
    <w:rsid w:val="00C53EA3"/>
    <w:rsid w:val="00C5458B"/>
    <w:rsid w:val="00C574C8"/>
    <w:rsid w:val="00C61D87"/>
    <w:rsid w:val="00C65856"/>
    <w:rsid w:val="00C70B6D"/>
    <w:rsid w:val="00C75724"/>
    <w:rsid w:val="00C75C34"/>
    <w:rsid w:val="00C76AFB"/>
    <w:rsid w:val="00C76C0F"/>
    <w:rsid w:val="00C821A9"/>
    <w:rsid w:val="00C82C25"/>
    <w:rsid w:val="00C86E78"/>
    <w:rsid w:val="00C91D2E"/>
    <w:rsid w:val="00C923A0"/>
    <w:rsid w:val="00C9481C"/>
    <w:rsid w:val="00C948C1"/>
    <w:rsid w:val="00C94AB9"/>
    <w:rsid w:val="00C95D21"/>
    <w:rsid w:val="00C9747F"/>
    <w:rsid w:val="00C97DCB"/>
    <w:rsid w:val="00CA14CF"/>
    <w:rsid w:val="00CA43F7"/>
    <w:rsid w:val="00CA6BBE"/>
    <w:rsid w:val="00CB091C"/>
    <w:rsid w:val="00CC32A1"/>
    <w:rsid w:val="00CC5BC0"/>
    <w:rsid w:val="00CC5C6B"/>
    <w:rsid w:val="00CC62A5"/>
    <w:rsid w:val="00CC630E"/>
    <w:rsid w:val="00CC651F"/>
    <w:rsid w:val="00CC6C8A"/>
    <w:rsid w:val="00CD0713"/>
    <w:rsid w:val="00CD663B"/>
    <w:rsid w:val="00CD6DC1"/>
    <w:rsid w:val="00CE0878"/>
    <w:rsid w:val="00CE1A6E"/>
    <w:rsid w:val="00CF3496"/>
    <w:rsid w:val="00CF5D81"/>
    <w:rsid w:val="00D038A7"/>
    <w:rsid w:val="00D04C90"/>
    <w:rsid w:val="00D058DF"/>
    <w:rsid w:val="00D11BE5"/>
    <w:rsid w:val="00D12096"/>
    <w:rsid w:val="00D12A9B"/>
    <w:rsid w:val="00D14155"/>
    <w:rsid w:val="00D16BFE"/>
    <w:rsid w:val="00D16C9E"/>
    <w:rsid w:val="00D170E1"/>
    <w:rsid w:val="00D17120"/>
    <w:rsid w:val="00D23995"/>
    <w:rsid w:val="00D24755"/>
    <w:rsid w:val="00D30BDA"/>
    <w:rsid w:val="00D32234"/>
    <w:rsid w:val="00D32B74"/>
    <w:rsid w:val="00D344A5"/>
    <w:rsid w:val="00D36B59"/>
    <w:rsid w:val="00D37B59"/>
    <w:rsid w:val="00D403A4"/>
    <w:rsid w:val="00D41AA2"/>
    <w:rsid w:val="00D444F9"/>
    <w:rsid w:val="00D4535D"/>
    <w:rsid w:val="00D474CC"/>
    <w:rsid w:val="00D47690"/>
    <w:rsid w:val="00D52978"/>
    <w:rsid w:val="00D62A02"/>
    <w:rsid w:val="00D635D8"/>
    <w:rsid w:val="00D63EB8"/>
    <w:rsid w:val="00D6503F"/>
    <w:rsid w:val="00D664A2"/>
    <w:rsid w:val="00D71B27"/>
    <w:rsid w:val="00D7217F"/>
    <w:rsid w:val="00D7237A"/>
    <w:rsid w:val="00D753EF"/>
    <w:rsid w:val="00D75B35"/>
    <w:rsid w:val="00D75D54"/>
    <w:rsid w:val="00D773B7"/>
    <w:rsid w:val="00D86B3D"/>
    <w:rsid w:val="00D87ED8"/>
    <w:rsid w:val="00D9198B"/>
    <w:rsid w:val="00D928D4"/>
    <w:rsid w:val="00D92A6F"/>
    <w:rsid w:val="00D9364F"/>
    <w:rsid w:val="00DA1F38"/>
    <w:rsid w:val="00DB0994"/>
    <w:rsid w:val="00DB3D88"/>
    <w:rsid w:val="00DB5D06"/>
    <w:rsid w:val="00DB6C90"/>
    <w:rsid w:val="00DB717B"/>
    <w:rsid w:val="00DB75F0"/>
    <w:rsid w:val="00DC39A7"/>
    <w:rsid w:val="00DC63EC"/>
    <w:rsid w:val="00DD51C9"/>
    <w:rsid w:val="00DE196D"/>
    <w:rsid w:val="00DE1AA2"/>
    <w:rsid w:val="00DE36FD"/>
    <w:rsid w:val="00DE48B6"/>
    <w:rsid w:val="00DE551A"/>
    <w:rsid w:val="00DF00FD"/>
    <w:rsid w:val="00DF034A"/>
    <w:rsid w:val="00DF0391"/>
    <w:rsid w:val="00DF15A2"/>
    <w:rsid w:val="00DF560C"/>
    <w:rsid w:val="00DF59E8"/>
    <w:rsid w:val="00DF6C41"/>
    <w:rsid w:val="00E0010E"/>
    <w:rsid w:val="00E0455A"/>
    <w:rsid w:val="00E06554"/>
    <w:rsid w:val="00E06E8F"/>
    <w:rsid w:val="00E07DC9"/>
    <w:rsid w:val="00E1254B"/>
    <w:rsid w:val="00E159A8"/>
    <w:rsid w:val="00E1763A"/>
    <w:rsid w:val="00E17FA1"/>
    <w:rsid w:val="00E235A7"/>
    <w:rsid w:val="00E242F9"/>
    <w:rsid w:val="00E26209"/>
    <w:rsid w:val="00E26FE8"/>
    <w:rsid w:val="00E27488"/>
    <w:rsid w:val="00E32119"/>
    <w:rsid w:val="00E32C1D"/>
    <w:rsid w:val="00E37018"/>
    <w:rsid w:val="00E45B7F"/>
    <w:rsid w:val="00E4672A"/>
    <w:rsid w:val="00E472D7"/>
    <w:rsid w:val="00E52F0D"/>
    <w:rsid w:val="00E54D5C"/>
    <w:rsid w:val="00E558BC"/>
    <w:rsid w:val="00E55AE0"/>
    <w:rsid w:val="00E57290"/>
    <w:rsid w:val="00E60C5F"/>
    <w:rsid w:val="00E6629B"/>
    <w:rsid w:val="00E66B45"/>
    <w:rsid w:val="00E7088C"/>
    <w:rsid w:val="00E7361C"/>
    <w:rsid w:val="00E7497D"/>
    <w:rsid w:val="00E756FC"/>
    <w:rsid w:val="00E7791D"/>
    <w:rsid w:val="00E8158A"/>
    <w:rsid w:val="00E81AAC"/>
    <w:rsid w:val="00E8361F"/>
    <w:rsid w:val="00E84CF6"/>
    <w:rsid w:val="00E8694C"/>
    <w:rsid w:val="00E86E08"/>
    <w:rsid w:val="00E86EEC"/>
    <w:rsid w:val="00E9671C"/>
    <w:rsid w:val="00E96FF1"/>
    <w:rsid w:val="00EA087D"/>
    <w:rsid w:val="00EA0EF3"/>
    <w:rsid w:val="00EA2133"/>
    <w:rsid w:val="00EA3D46"/>
    <w:rsid w:val="00EA5D5F"/>
    <w:rsid w:val="00EA656E"/>
    <w:rsid w:val="00EA7DB9"/>
    <w:rsid w:val="00EA7ED3"/>
    <w:rsid w:val="00EB05F5"/>
    <w:rsid w:val="00EB61AE"/>
    <w:rsid w:val="00EB6C43"/>
    <w:rsid w:val="00EC2F42"/>
    <w:rsid w:val="00EC7776"/>
    <w:rsid w:val="00EC7851"/>
    <w:rsid w:val="00ED0376"/>
    <w:rsid w:val="00ED0CA2"/>
    <w:rsid w:val="00EE0EF1"/>
    <w:rsid w:val="00EE4707"/>
    <w:rsid w:val="00EE5529"/>
    <w:rsid w:val="00EE60C7"/>
    <w:rsid w:val="00EF1956"/>
    <w:rsid w:val="00EF257A"/>
    <w:rsid w:val="00F00AC1"/>
    <w:rsid w:val="00F0134E"/>
    <w:rsid w:val="00F07676"/>
    <w:rsid w:val="00F11BA8"/>
    <w:rsid w:val="00F128F5"/>
    <w:rsid w:val="00F13F7E"/>
    <w:rsid w:val="00F14D80"/>
    <w:rsid w:val="00F15CC1"/>
    <w:rsid w:val="00F25E70"/>
    <w:rsid w:val="00F27C46"/>
    <w:rsid w:val="00F27D2E"/>
    <w:rsid w:val="00F30C66"/>
    <w:rsid w:val="00F337AC"/>
    <w:rsid w:val="00F3404F"/>
    <w:rsid w:val="00F347B9"/>
    <w:rsid w:val="00F350B7"/>
    <w:rsid w:val="00F35BE6"/>
    <w:rsid w:val="00F36002"/>
    <w:rsid w:val="00F4073D"/>
    <w:rsid w:val="00F40934"/>
    <w:rsid w:val="00F4170B"/>
    <w:rsid w:val="00F41998"/>
    <w:rsid w:val="00F445A5"/>
    <w:rsid w:val="00F44CB9"/>
    <w:rsid w:val="00F51B4B"/>
    <w:rsid w:val="00F53325"/>
    <w:rsid w:val="00F600D8"/>
    <w:rsid w:val="00F624CB"/>
    <w:rsid w:val="00F63B13"/>
    <w:rsid w:val="00F65A71"/>
    <w:rsid w:val="00F7722A"/>
    <w:rsid w:val="00F82B34"/>
    <w:rsid w:val="00F84009"/>
    <w:rsid w:val="00F851C0"/>
    <w:rsid w:val="00F86DB4"/>
    <w:rsid w:val="00F90690"/>
    <w:rsid w:val="00F91E35"/>
    <w:rsid w:val="00F940F7"/>
    <w:rsid w:val="00F9477C"/>
    <w:rsid w:val="00F97754"/>
    <w:rsid w:val="00FA2693"/>
    <w:rsid w:val="00FA6A6E"/>
    <w:rsid w:val="00FB4875"/>
    <w:rsid w:val="00FB5056"/>
    <w:rsid w:val="00FD28D3"/>
    <w:rsid w:val="00FD3196"/>
    <w:rsid w:val="00FD34D5"/>
    <w:rsid w:val="00FD39A0"/>
    <w:rsid w:val="00FE002D"/>
    <w:rsid w:val="00FE0140"/>
    <w:rsid w:val="00FE7780"/>
    <w:rsid w:val="00FF378F"/>
    <w:rsid w:val="00FF715E"/>
    <w:rsid w:val="231A4241"/>
    <w:rsid w:val="25A73212"/>
    <w:rsid w:val="5B8DF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76FF"/>
  <w15:docId w15:val="{E074CCDB-C19A-4AD8-8AAC-E8AE901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2"/>
  </w:style>
  <w:style w:type="paragraph" w:styleId="Heading1">
    <w:name w:val="heading 1"/>
    <w:basedOn w:val="Normal"/>
    <w:next w:val="Normal"/>
    <w:link w:val="Heading1Char"/>
    <w:uiPriority w:val="9"/>
    <w:qFormat/>
    <w:rsid w:val="00AA5E1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A5E1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A5E12"/>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AA5E12"/>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AA5E12"/>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AA5E12"/>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AA5E12"/>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AA5E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5E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E12"/>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AA5E1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AA5E12"/>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DF15A2"/>
    <w:pPr>
      <w:ind w:left="720"/>
      <w:contextualSpacing/>
    </w:pPr>
  </w:style>
  <w:style w:type="table" w:styleId="TableGrid">
    <w:name w:val="Table Grid"/>
    <w:basedOn w:val="TableNormal"/>
    <w:uiPriority w:val="59"/>
    <w:rsid w:val="00DF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5A2"/>
    <w:rPr>
      <w:color w:val="0000FF" w:themeColor="hyperlink"/>
      <w:u w:val="single"/>
    </w:rPr>
  </w:style>
  <w:style w:type="character" w:customStyle="1" w:styleId="Heading2Char">
    <w:name w:val="Heading 2 Char"/>
    <w:basedOn w:val="DefaultParagraphFont"/>
    <w:link w:val="Heading2"/>
    <w:uiPriority w:val="9"/>
    <w:rsid w:val="00AA5E12"/>
    <w:rPr>
      <w:caps/>
      <w:spacing w:val="15"/>
      <w:shd w:val="clear" w:color="auto" w:fill="DBE5F1" w:themeFill="accent1" w:themeFillTint="33"/>
    </w:rPr>
  </w:style>
  <w:style w:type="character" w:customStyle="1" w:styleId="Heading3Char">
    <w:name w:val="Heading 3 Char"/>
    <w:basedOn w:val="DefaultParagraphFont"/>
    <w:link w:val="Heading3"/>
    <w:uiPriority w:val="9"/>
    <w:rsid w:val="00AA5E12"/>
    <w:rPr>
      <w:caps/>
      <w:color w:val="243F60" w:themeColor="accent1" w:themeShade="7F"/>
      <w:spacing w:val="15"/>
    </w:rPr>
  </w:style>
  <w:style w:type="character" w:customStyle="1" w:styleId="Heading4Char">
    <w:name w:val="Heading 4 Char"/>
    <w:basedOn w:val="DefaultParagraphFont"/>
    <w:link w:val="Heading4"/>
    <w:uiPriority w:val="9"/>
    <w:semiHidden/>
    <w:rsid w:val="00AA5E12"/>
    <w:rPr>
      <w:caps/>
      <w:color w:val="365F91" w:themeColor="accent1" w:themeShade="BF"/>
      <w:spacing w:val="10"/>
    </w:rPr>
  </w:style>
  <w:style w:type="character" w:customStyle="1" w:styleId="Heading5Char">
    <w:name w:val="Heading 5 Char"/>
    <w:basedOn w:val="DefaultParagraphFont"/>
    <w:link w:val="Heading5"/>
    <w:uiPriority w:val="9"/>
    <w:semiHidden/>
    <w:rsid w:val="00AA5E12"/>
    <w:rPr>
      <w:caps/>
      <w:color w:val="365F91" w:themeColor="accent1" w:themeShade="BF"/>
      <w:spacing w:val="10"/>
    </w:rPr>
  </w:style>
  <w:style w:type="character" w:customStyle="1" w:styleId="Heading6Char">
    <w:name w:val="Heading 6 Char"/>
    <w:basedOn w:val="DefaultParagraphFont"/>
    <w:link w:val="Heading6"/>
    <w:uiPriority w:val="9"/>
    <w:semiHidden/>
    <w:rsid w:val="00AA5E12"/>
    <w:rPr>
      <w:caps/>
      <w:color w:val="365F91" w:themeColor="accent1" w:themeShade="BF"/>
      <w:spacing w:val="10"/>
    </w:rPr>
  </w:style>
  <w:style w:type="character" w:customStyle="1" w:styleId="Heading7Char">
    <w:name w:val="Heading 7 Char"/>
    <w:basedOn w:val="DefaultParagraphFont"/>
    <w:link w:val="Heading7"/>
    <w:uiPriority w:val="9"/>
    <w:semiHidden/>
    <w:rsid w:val="00AA5E12"/>
    <w:rPr>
      <w:caps/>
      <w:color w:val="365F91" w:themeColor="accent1" w:themeShade="BF"/>
      <w:spacing w:val="10"/>
    </w:rPr>
  </w:style>
  <w:style w:type="character" w:customStyle="1" w:styleId="Heading8Char">
    <w:name w:val="Heading 8 Char"/>
    <w:basedOn w:val="DefaultParagraphFont"/>
    <w:link w:val="Heading8"/>
    <w:uiPriority w:val="9"/>
    <w:semiHidden/>
    <w:rsid w:val="00AA5E12"/>
    <w:rPr>
      <w:caps/>
      <w:spacing w:val="10"/>
      <w:sz w:val="18"/>
      <w:szCs w:val="18"/>
    </w:rPr>
  </w:style>
  <w:style w:type="character" w:customStyle="1" w:styleId="Heading9Char">
    <w:name w:val="Heading 9 Char"/>
    <w:basedOn w:val="DefaultParagraphFont"/>
    <w:link w:val="Heading9"/>
    <w:uiPriority w:val="9"/>
    <w:semiHidden/>
    <w:rsid w:val="00AA5E12"/>
    <w:rPr>
      <w:i/>
      <w:iCs/>
      <w:caps/>
      <w:spacing w:val="10"/>
      <w:sz w:val="18"/>
      <w:szCs w:val="18"/>
    </w:rPr>
  </w:style>
  <w:style w:type="paragraph" w:styleId="Caption">
    <w:name w:val="caption"/>
    <w:basedOn w:val="Normal"/>
    <w:next w:val="Normal"/>
    <w:uiPriority w:val="35"/>
    <w:semiHidden/>
    <w:unhideWhenUsed/>
    <w:qFormat/>
    <w:rsid w:val="00AA5E12"/>
    <w:rPr>
      <w:b/>
      <w:bCs/>
      <w:color w:val="365F91" w:themeColor="accent1" w:themeShade="BF"/>
      <w:sz w:val="16"/>
      <w:szCs w:val="16"/>
    </w:rPr>
  </w:style>
  <w:style w:type="paragraph" w:styleId="Subtitle">
    <w:name w:val="Subtitle"/>
    <w:basedOn w:val="Normal"/>
    <w:next w:val="Normal"/>
    <w:link w:val="SubtitleChar"/>
    <w:uiPriority w:val="11"/>
    <w:qFormat/>
    <w:rsid w:val="00AA5E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5E12"/>
    <w:rPr>
      <w:caps/>
      <w:color w:val="595959" w:themeColor="text1" w:themeTint="A6"/>
      <w:spacing w:val="10"/>
      <w:sz w:val="21"/>
      <w:szCs w:val="21"/>
    </w:rPr>
  </w:style>
  <w:style w:type="character" w:styleId="Strong">
    <w:name w:val="Strong"/>
    <w:uiPriority w:val="22"/>
    <w:qFormat/>
    <w:rsid w:val="00AA5E12"/>
    <w:rPr>
      <w:b/>
      <w:bCs/>
    </w:rPr>
  </w:style>
  <w:style w:type="character" w:styleId="Emphasis">
    <w:name w:val="Emphasis"/>
    <w:uiPriority w:val="20"/>
    <w:qFormat/>
    <w:rsid w:val="00AA5E12"/>
    <w:rPr>
      <w:caps/>
      <w:color w:val="243F60" w:themeColor="accent1" w:themeShade="7F"/>
      <w:spacing w:val="5"/>
    </w:rPr>
  </w:style>
  <w:style w:type="paragraph" w:styleId="NoSpacing">
    <w:name w:val="No Spacing"/>
    <w:link w:val="NoSpacingChar"/>
    <w:uiPriority w:val="1"/>
    <w:qFormat/>
    <w:rsid w:val="00AA5E12"/>
    <w:pPr>
      <w:spacing w:after="0" w:line="240" w:lineRule="auto"/>
    </w:pPr>
  </w:style>
  <w:style w:type="character" w:customStyle="1" w:styleId="NoSpacingChar">
    <w:name w:val="No Spacing Char"/>
    <w:basedOn w:val="DefaultParagraphFont"/>
    <w:link w:val="NoSpacing"/>
    <w:uiPriority w:val="1"/>
    <w:rsid w:val="00DF15A2"/>
  </w:style>
  <w:style w:type="paragraph" w:styleId="Quote">
    <w:name w:val="Quote"/>
    <w:basedOn w:val="Normal"/>
    <w:next w:val="Normal"/>
    <w:link w:val="QuoteChar"/>
    <w:uiPriority w:val="29"/>
    <w:qFormat/>
    <w:rsid w:val="00AA5E12"/>
    <w:rPr>
      <w:i/>
      <w:iCs/>
      <w:sz w:val="24"/>
      <w:szCs w:val="24"/>
    </w:rPr>
  </w:style>
  <w:style w:type="character" w:customStyle="1" w:styleId="QuoteChar">
    <w:name w:val="Quote Char"/>
    <w:basedOn w:val="DefaultParagraphFont"/>
    <w:link w:val="Quote"/>
    <w:uiPriority w:val="29"/>
    <w:rsid w:val="00AA5E12"/>
    <w:rPr>
      <w:i/>
      <w:iCs/>
      <w:sz w:val="24"/>
      <w:szCs w:val="24"/>
    </w:rPr>
  </w:style>
  <w:style w:type="paragraph" w:styleId="IntenseQuote">
    <w:name w:val="Intense Quote"/>
    <w:basedOn w:val="Normal"/>
    <w:next w:val="Normal"/>
    <w:link w:val="IntenseQuoteChar"/>
    <w:uiPriority w:val="30"/>
    <w:qFormat/>
    <w:rsid w:val="00AA5E12"/>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A5E12"/>
    <w:rPr>
      <w:color w:val="4F81BD" w:themeColor="accent1"/>
      <w:sz w:val="24"/>
      <w:szCs w:val="24"/>
    </w:rPr>
  </w:style>
  <w:style w:type="character" w:styleId="SubtleEmphasis">
    <w:name w:val="Subtle Emphasis"/>
    <w:uiPriority w:val="19"/>
    <w:qFormat/>
    <w:rsid w:val="00AA5E12"/>
    <w:rPr>
      <w:i/>
      <w:iCs/>
      <w:color w:val="243F60" w:themeColor="accent1" w:themeShade="7F"/>
    </w:rPr>
  </w:style>
  <w:style w:type="character" w:styleId="IntenseEmphasis">
    <w:name w:val="Intense Emphasis"/>
    <w:uiPriority w:val="21"/>
    <w:qFormat/>
    <w:rsid w:val="00AA5E12"/>
    <w:rPr>
      <w:b/>
      <w:bCs/>
      <w:caps/>
      <w:color w:val="243F60" w:themeColor="accent1" w:themeShade="7F"/>
      <w:spacing w:val="10"/>
    </w:rPr>
  </w:style>
  <w:style w:type="character" w:styleId="SubtleReference">
    <w:name w:val="Subtle Reference"/>
    <w:uiPriority w:val="31"/>
    <w:qFormat/>
    <w:rsid w:val="00AA5E12"/>
    <w:rPr>
      <w:b/>
      <w:bCs/>
      <w:color w:val="4F81BD" w:themeColor="accent1"/>
    </w:rPr>
  </w:style>
  <w:style w:type="character" w:styleId="IntenseReference">
    <w:name w:val="Intense Reference"/>
    <w:uiPriority w:val="32"/>
    <w:qFormat/>
    <w:rsid w:val="00AA5E12"/>
    <w:rPr>
      <w:b/>
      <w:bCs/>
      <w:i/>
      <w:iCs/>
      <w:caps/>
      <w:color w:val="4F81BD" w:themeColor="accent1"/>
    </w:rPr>
  </w:style>
  <w:style w:type="character" w:styleId="BookTitle">
    <w:name w:val="Book Title"/>
    <w:uiPriority w:val="33"/>
    <w:qFormat/>
    <w:rsid w:val="00AA5E12"/>
    <w:rPr>
      <w:b/>
      <w:bCs/>
      <w:i/>
      <w:iCs/>
      <w:spacing w:val="0"/>
    </w:rPr>
  </w:style>
  <w:style w:type="paragraph" w:styleId="TOCHeading">
    <w:name w:val="TOC Heading"/>
    <w:basedOn w:val="Heading1"/>
    <w:next w:val="Normal"/>
    <w:uiPriority w:val="39"/>
    <w:unhideWhenUsed/>
    <w:qFormat/>
    <w:rsid w:val="00AA5E12"/>
    <w:pPr>
      <w:outlineLvl w:val="9"/>
    </w:pPr>
  </w:style>
  <w:style w:type="character" w:customStyle="1" w:styleId="txtsub">
    <w:name w:val="txtsub"/>
    <w:basedOn w:val="DefaultParagraphFont"/>
    <w:rsid w:val="000B6D19"/>
  </w:style>
  <w:style w:type="table" w:styleId="TableGridLight">
    <w:name w:val="Grid Table Light"/>
    <w:basedOn w:val="TableNormal"/>
    <w:uiPriority w:val="40"/>
    <w:rsid w:val="008049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4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865"/>
  </w:style>
  <w:style w:type="paragraph" w:styleId="Footer">
    <w:name w:val="footer"/>
    <w:basedOn w:val="Normal"/>
    <w:link w:val="FooterChar"/>
    <w:uiPriority w:val="99"/>
    <w:unhideWhenUsed/>
    <w:rsid w:val="00C4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865"/>
  </w:style>
  <w:style w:type="table" w:styleId="GridTable4-Accent1">
    <w:name w:val="Grid Table 4 Accent 1"/>
    <w:basedOn w:val="TableNormal"/>
    <w:uiPriority w:val="49"/>
    <w:rsid w:val="004569A5"/>
    <w:pPr>
      <w:spacing w:before="200" w:after="0" w:line="240" w:lineRule="auto"/>
    </w:pPr>
    <w:rPr>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D26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736D29"/>
    <w:rPr>
      <w:color w:val="605E5C"/>
      <w:shd w:val="clear" w:color="auto" w:fill="E1DFDD"/>
    </w:rPr>
  </w:style>
  <w:style w:type="character" w:styleId="FollowedHyperlink">
    <w:name w:val="FollowedHyperlink"/>
    <w:basedOn w:val="DefaultParagraphFont"/>
    <w:uiPriority w:val="99"/>
    <w:semiHidden/>
    <w:unhideWhenUsed/>
    <w:rsid w:val="009D2235"/>
    <w:rPr>
      <w:color w:val="800080" w:themeColor="followedHyperlink"/>
      <w:u w:val="single"/>
    </w:rPr>
  </w:style>
  <w:style w:type="paragraph" w:styleId="FootnoteText">
    <w:name w:val="footnote text"/>
    <w:basedOn w:val="Normal"/>
    <w:link w:val="FootnoteTextChar"/>
    <w:uiPriority w:val="99"/>
    <w:semiHidden/>
    <w:unhideWhenUsed/>
    <w:rsid w:val="00D12096"/>
    <w:pPr>
      <w:spacing w:after="0" w:line="240" w:lineRule="auto"/>
    </w:pPr>
  </w:style>
  <w:style w:type="character" w:customStyle="1" w:styleId="FootnoteTextChar">
    <w:name w:val="Footnote Text Char"/>
    <w:basedOn w:val="DefaultParagraphFont"/>
    <w:link w:val="FootnoteText"/>
    <w:uiPriority w:val="99"/>
    <w:semiHidden/>
    <w:rsid w:val="00D12096"/>
  </w:style>
  <w:style w:type="character" w:styleId="FootnoteReference">
    <w:name w:val="footnote reference"/>
    <w:basedOn w:val="DefaultParagraphFont"/>
    <w:uiPriority w:val="99"/>
    <w:semiHidden/>
    <w:unhideWhenUsed/>
    <w:rsid w:val="00D12096"/>
    <w:rPr>
      <w:vertAlign w:val="superscript"/>
    </w:rPr>
  </w:style>
  <w:style w:type="paragraph" w:styleId="TOC1">
    <w:name w:val="toc 1"/>
    <w:basedOn w:val="Normal"/>
    <w:next w:val="Normal"/>
    <w:autoRedefine/>
    <w:uiPriority w:val="39"/>
    <w:unhideWhenUsed/>
    <w:rsid w:val="00D170E1"/>
    <w:pPr>
      <w:spacing w:after="100"/>
    </w:pPr>
  </w:style>
  <w:style w:type="paragraph" w:styleId="TOC3">
    <w:name w:val="toc 3"/>
    <w:basedOn w:val="Normal"/>
    <w:next w:val="Normal"/>
    <w:autoRedefine/>
    <w:uiPriority w:val="39"/>
    <w:unhideWhenUsed/>
    <w:rsid w:val="00D170E1"/>
    <w:pPr>
      <w:spacing w:after="100"/>
      <w:ind w:left="400"/>
    </w:pPr>
  </w:style>
  <w:style w:type="paragraph" w:styleId="TOC2">
    <w:name w:val="toc 2"/>
    <w:basedOn w:val="Normal"/>
    <w:next w:val="Normal"/>
    <w:autoRedefine/>
    <w:uiPriority w:val="39"/>
    <w:unhideWhenUsed/>
    <w:rsid w:val="00D170E1"/>
    <w:pPr>
      <w:spacing w:after="100"/>
      <w:ind w:left="200"/>
    </w:pPr>
  </w:style>
  <w:style w:type="table" w:styleId="GridTable2-Accent1">
    <w:name w:val="Grid Table 2 Accent 1"/>
    <w:basedOn w:val="TableNormal"/>
    <w:uiPriority w:val="47"/>
    <w:rsid w:val="006E3213"/>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8811">
      <w:bodyDiv w:val="1"/>
      <w:marLeft w:val="0"/>
      <w:marRight w:val="0"/>
      <w:marTop w:val="0"/>
      <w:marBottom w:val="0"/>
      <w:divBdr>
        <w:top w:val="none" w:sz="0" w:space="0" w:color="auto"/>
        <w:left w:val="none" w:sz="0" w:space="0" w:color="auto"/>
        <w:bottom w:val="none" w:sz="0" w:space="0" w:color="auto"/>
        <w:right w:val="none" w:sz="0" w:space="0" w:color="auto"/>
      </w:divBdr>
    </w:div>
    <w:div w:id="301812826">
      <w:bodyDiv w:val="1"/>
      <w:marLeft w:val="0"/>
      <w:marRight w:val="0"/>
      <w:marTop w:val="0"/>
      <w:marBottom w:val="0"/>
      <w:divBdr>
        <w:top w:val="none" w:sz="0" w:space="0" w:color="auto"/>
        <w:left w:val="none" w:sz="0" w:space="0" w:color="auto"/>
        <w:bottom w:val="none" w:sz="0" w:space="0" w:color="auto"/>
        <w:right w:val="none" w:sz="0" w:space="0" w:color="auto"/>
      </w:divBdr>
    </w:div>
    <w:div w:id="787238864">
      <w:bodyDiv w:val="1"/>
      <w:marLeft w:val="0"/>
      <w:marRight w:val="0"/>
      <w:marTop w:val="0"/>
      <w:marBottom w:val="0"/>
      <w:divBdr>
        <w:top w:val="none" w:sz="0" w:space="0" w:color="auto"/>
        <w:left w:val="none" w:sz="0" w:space="0" w:color="auto"/>
        <w:bottom w:val="none" w:sz="0" w:space="0" w:color="auto"/>
        <w:right w:val="none" w:sz="0" w:space="0" w:color="auto"/>
      </w:divBdr>
    </w:div>
    <w:div w:id="10826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mailto:VeteranServices@rctc.edu" TargetMode="External"/><Relationship Id="rId18" Type="http://schemas.openxmlformats.org/officeDocument/2006/relationships/hyperlink" Target="https://perusall.com/downloads/scoring-example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ravis.kromminga@rctc.edu" TargetMode="External"/><Relationship Id="rId17" Type="http://schemas.openxmlformats.org/officeDocument/2006/relationships/hyperlink" Target="http://www.perusall.com" TargetMode="External"/><Relationship Id="rId2" Type="http://schemas.openxmlformats.org/officeDocument/2006/relationships/numbering" Target="numbering.xml"/><Relationship Id="rId16" Type="http://schemas.openxmlformats.org/officeDocument/2006/relationships/hyperlink" Target="mailto:TitleIX@rctc.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usall.com" TargetMode="External"/><Relationship Id="rId5" Type="http://schemas.openxmlformats.org/officeDocument/2006/relationships/webSettings" Target="webSettings.xml"/><Relationship Id="rId15" Type="http://schemas.openxmlformats.org/officeDocument/2006/relationships/hyperlink" Target="https://nam02.safelinks.protection.outlook.com/?url=http%3A%2F%2Fwww.rctc.edu%2Fpolicies%2Fsystem%2Fsexual-violence&amp;data=05%7C01%7Cbrendan.shea%40rctc.edu%7C0adb38c76b734cc0362508da81ef6185%7C5011c7c60ab446ab9ef4fae74a921a7f%7C0%7C0%7C637965167519995936%7CUnknown%7CTWFpbGZsb3d8eyJWIjoiMC4wLjAwMDAiLCJQIjoiV2luMzIiLCJBTiI6Ik1haWwiLCJXVCI6Mn0%3D%7C3000%7C%7C%7C&amp;sdata=EBuvGQFN%2FZho376QgWdbND1TcL40rIYlGvXDeOaBskg%3D&amp;reserved=0" TargetMode="External"/><Relationship Id="rId10" Type="http://schemas.openxmlformats.org/officeDocument/2006/relationships/hyperlink" Target="http://wws.persuall.com" TargetMode="External"/><Relationship Id="rId19" Type="http://schemas.openxmlformats.org/officeDocument/2006/relationships/hyperlink" Target="http://www.tutor.com" TargetMode="External"/><Relationship Id="rId4" Type="http://schemas.openxmlformats.org/officeDocument/2006/relationships/settings" Target="settings.xml"/><Relationship Id="rId9" Type="http://schemas.openxmlformats.org/officeDocument/2006/relationships/hyperlink" Target="https://minnstate.zoom.us/j/99874991922" TargetMode="External"/><Relationship Id="rId14" Type="http://schemas.openxmlformats.org/officeDocument/2006/relationships/hyperlink" Target="https://nam02.safelinks.protection.outlook.com/?url=https%3A%2F%2Fwww.rctc.edu%2Fservices%2Fstudent-affairs%2Ftitle-ix%2F%3Fdoing_wp_cron%3D1660068286.6463758945465087890625&amp;data=05%7C01%7Cbrendan.shea%40rctc.edu%7C0adb38c76b734cc0362508da81ef6185%7C5011c7c60ab446ab9ef4fae74a921a7f%7C0%7C0%7C637965167519995936%7CUnknown%7CTWFpbGZsb3d8eyJWIjoiMC4wLjAwMDAiLCJQIjoiV2luMzIiLCJBTiI6Ik1haWwiLCJXVCI6Mn0%3D%7C3000%7C%7C%7C&amp;sdata=CH2AJkL6j4mqWJ32%2FGX2G6aLfZ%2BLKT%2BAaStzdZcUMyY%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5492E-8368-4153-91E6-024EA5DE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6</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Shea, Brendan P</cp:lastModifiedBy>
  <cp:revision>169</cp:revision>
  <cp:lastPrinted>2019-08-28T21:00:00Z</cp:lastPrinted>
  <dcterms:created xsi:type="dcterms:W3CDTF">2022-05-19T18:52:00Z</dcterms:created>
  <dcterms:modified xsi:type="dcterms:W3CDTF">2022-10-25T15:38:00Z</dcterms:modified>
</cp:coreProperties>
</file>