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E2858" w14:textId="006B27E5" w:rsidR="00052D4E" w:rsidRPr="008F6C1D" w:rsidRDefault="00052D4E" w:rsidP="00052D4E">
      <w:pPr>
        <w:autoSpaceDE w:val="0"/>
        <w:autoSpaceDN w:val="0"/>
        <w:adjustRightInd w:val="0"/>
        <w:spacing w:after="0"/>
        <w:rPr>
          <w:color w:val="231F20"/>
          <w:szCs w:val="24"/>
        </w:rPr>
      </w:pPr>
      <w:r w:rsidRPr="008F6C1D">
        <w:rPr>
          <w:color w:val="231F20"/>
          <w:szCs w:val="24"/>
        </w:rPr>
        <w:t>Part 1</w:t>
      </w:r>
    </w:p>
    <w:p w14:paraId="52D79621" w14:textId="2705B35F" w:rsidR="00052D4E" w:rsidRPr="008F6C1D" w:rsidRDefault="00052D4E" w:rsidP="00052D4E">
      <w:pPr>
        <w:pStyle w:val="ListParagraph"/>
        <w:numPr>
          <w:ilvl w:val="0"/>
          <w:numId w:val="12"/>
        </w:numPr>
        <w:autoSpaceDE w:val="0"/>
        <w:autoSpaceDN w:val="0"/>
        <w:adjustRightInd w:val="0"/>
        <w:spacing w:after="160"/>
        <w:contextualSpacing w:val="0"/>
        <w:rPr>
          <w:color w:val="231F20"/>
          <w:szCs w:val="24"/>
        </w:rPr>
      </w:pPr>
      <w:r w:rsidRPr="008F6C1D">
        <w:rPr>
          <w:color w:val="231F20"/>
          <w:szCs w:val="24"/>
        </w:rPr>
        <w:t xml:space="preserve">Suppose we have an arbitrary binary classification task, and we wish to decide whether to use the number of misclassifications or the margin between the two classes as our performance measure. Both of these are have many situations where their application is appropriate, and they even overlap at many points. </w:t>
      </w:r>
    </w:p>
    <w:p w14:paraId="75A0AE90" w14:textId="44BA9304" w:rsidR="00052D4E" w:rsidRPr="008F6C1D" w:rsidRDefault="00052D4E" w:rsidP="00052D4E">
      <w:pPr>
        <w:pStyle w:val="ListParagraph"/>
        <w:autoSpaceDE w:val="0"/>
        <w:autoSpaceDN w:val="0"/>
        <w:adjustRightInd w:val="0"/>
        <w:spacing w:after="160"/>
        <w:contextualSpacing w:val="0"/>
        <w:rPr>
          <w:color w:val="231F20"/>
          <w:szCs w:val="24"/>
        </w:rPr>
      </w:pPr>
      <w:r w:rsidRPr="008F6C1D">
        <w:rPr>
          <w:color w:val="231F20"/>
          <w:szCs w:val="24"/>
        </w:rPr>
        <w:t>We shall begin by diving into the first measure, total misclassifications. We recall that a general confusion matrix is defined as follows:</w:t>
      </w:r>
    </w:p>
    <w:tbl>
      <w:tblPr>
        <w:tblStyle w:val="GridTable5Dark-Accent1"/>
        <w:tblW w:w="7947" w:type="dxa"/>
        <w:tblInd w:w="687" w:type="dxa"/>
        <w:tblLook w:val="04A0" w:firstRow="1" w:lastRow="0" w:firstColumn="1" w:lastColumn="0" w:noHBand="0" w:noVBand="1"/>
      </w:tblPr>
      <w:tblGrid>
        <w:gridCol w:w="1305"/>
        <w:gridCol w:w="484"/>
        <w:gridCol w:w="729"/>
        <w:gridCol w:w="802"/>
        <w:gridCol w:w="347"/>
        <w:gridCol w:w="368"/>
        <w:gridCol w:w="885"/>
        <w:gridCol w:w="627"/>
        <w:gridCol w:w="2400"/>
      </w:tblGrid>
      <w:tr w:rsidR="00052D4E" w:rsidRPr="008F6C1D" w14:paraId="6D7877FC" w14:textId="77777777" w:rsidTr="00BC5818">
        <w:trPr>
          <w:cnfStyle w:val="100000000000" w:firstRow="1" w:lastRow="0" w:firstColumn="0" w:lastColumn="0" w:oddVBand="0" w:evenVBand="0" w:oddHBand="0"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1305" w:type="dxa"/>
            <w:tcBorders>
              <w:bottom w:val="nil"/>
            </w:tcBorders>
            <w:shd w:val="clear" w:color="auto" w:fill="002060"/>
            <w:vAlign w:val="bottom"/>
          </w:tcPr>
          <w:p w14:paraId="50E00879" w14:textId="77777777" w:rsidR="00052D4E" w:rsidRPr="008F6C1D" w:rsidRDefault="00052D4E" w:rsidP="00CD74B5">
            <w:pPr>
              <w:spacing w:after="120"/>
              <w:jc w:val="center"/>
              <w:rPr>
                <w:rFonts w:ascii="Times New Roman" w:eastAsiaTheme="minorEastAsia" w:hAnsi="Times New Roman" w:cs="Times New Roman"/>
                <w:szCs w:val="24"/>
              </w:rPr>
            </w:pPr>
          </w:p>
        </w:tc>
        <w:tc>
          <w:tcPr>
            <w:tcW w:w="484" w:type="dxa"/>
            <w:tcBorders>
              <w:bottom w:val="single" w:sz="4" w:space="0" w:color="FFFFFF" w:themeColor="background1"/>
            </w:tcBorders>
            <w:shd w:val="clear" w:color="auto" w:fill="002060"/>
          </w:tcPr>
          <w:p w14:paraId="3DB1E73E" w14:textId="77777777" w:rsidR="00052D4E" w:rsidRPr="008F6C1D" w:rsidRDefault="00052D4E" w:rsidP="00CD74B5">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Cs w:val="24"/>
              </w:rPr>
            </w:pPr>
          </w:p>
        </w:tc>
        <w:tc>
          <w:tcPr>
            <w:tcW w:w="3758" w:type="dxa"/>
            <w:gridSpan w:val="6"/>
            <w:tcBorders>
              <w:bottom w:val="nil"/>
            </w:tcBorders>
            <w:shd w:val="clear" w:color="auto" w:fill="002060"/>
            <w:vAlign w:val="bottom"/>
          </w:tcPr>
          <w:p w14:paraId="6D0114D4" w14:textId="77777777" w:rsidR="00052D4E" w:rsidRPr="008F6C1D" w:rsidRDefault="00052D4E" w:rsidP="00CD74B5">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Cs w:val="24"/>
              </w:rPr>
            </w:pPr>
            <w:r w:rsidRPr="008F6C1D">
              <w:rPr>
                <w:rFonts w:ascii="Times New Roman" w:eastAsiaTheme="minorEastAsia" w:hAnsi="Times New Roman" w:cs="Times New Roman"/>
                <w:szCs w:val="24"/>
              </w:rPr>
              <w:t>Predicted</w:t>
            </w:r>
          </w:p>
        </w:tc>
        <w:tc>
          <w:tcPr>
            <w:tcW w:w="2400" w:type="dxa"/>
            <w:tcBorders>
              <w:bottom w:val="single" w:sz="4" w:space="0" w:color="FFFFFF" w:themeColor="background1"/>
            </w:tcBorders>
            <w:shd w:val="clear" w:color="auto" w:fill="002060"/>
            <w:vAlign w:val="bottom"/>
          </w:tcPr>
          <w:p w14:paraId="5D890B04" w14:textId="1A6E7718" w:rsidR="00052D4E" w:rsidRPr="008F6C1D" w:rsidRDefault="00052D4E" w:rsidP="00CD74B5">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Cs w:val="24"/>
              </w:rPr>
            </w:pPr>
          </w:p>
        </w:tc>
      </w:tr>
      <w:tr w:rsidR="00052D4E" w:rsidRPr="008F6C1D" w14:paraId="35A97905" w14:textId="77777777" w:rsidTr="00BC5818">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1305" w:type="dxa"/>
            <w:tcBorders>
              <w:top w:val="nil"/>
              <w:left w:val="nil"/>
              <w:bottom w:val="nil"/>
              <w:right w:val="single" w:sz="4" w:space="0" w:color="FFFFFF" w:themeColor="background1"/>
            </w:tcBorders>
            <w:shd w:val="clear" w:color="auto" w:fill="002060"/>
            <w:vAlign w:val="center"/>
          </w:tcPr>
          <w:p w14:paraId="419FEF17" w14:textId="77777777" w:rsidR="00052D4E" w:rsidRPr="008F6C1D" w:rsidRDefault="00052D4E" w:rsidP="00CD74B5">
            <w:pPr>
              <w:spacing w:after="120"/>
              <w:jc w:val="center"/>
              <w:rPr>
                <w:rFonts w:ascii="Times New Roman" w:eastAsiaTheme="minorEastAsia" w:hAnsi="Times New Roman" w:cs="Times New Roman"/>
                <w:szCs w:val="24"/>
              </w:rPr>
            </w:pPr>
          </w:p>
        </w:tc>
        <w:tc>
          <w:tcPr>
            <w:tcW w:w="484" w:type="dxa"/>
            <w:tcBorders>
              <w:top w:val="single" w:sz="4" w:space="0" w:color="FFFFFF" w:themeColor="background1"/>
              <w:left w:val="single" w:sz="4" w:space="0" w:color="FFFFFF" w:themeColor="background1"/>
              <w:bottom w:val="nil"/>
              <w:right w:val="nil"/>
            </w:tcBorders>
            <w:shd w:val="clear" w:color="auto" w:fill="002060"/>
          </w:tcPr>
          <w:p w14:paraId="2FA4189A" w14:textId="77777777" w:rsidR="00052D4E" w:rsidRPr="008F6C1D" w:rsidRDefault="00052D4E" w:rsidP="00CD74B5">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24"/>
              </w:rPr>
            </w:pPr>
          </w:p>
        </w:tc>
        <w:tc>
          <w:tcPr>
            <w:tcW w:w="729" w:type="dxa"/>
            <w:tcBorders>
              <w:top w:val="single" w:sz="4" w:space="0" w:color="FFFFFF" w:themeColor="background1"/>
              <w:left w:val="nil"/>
              <w:bottom w:val="nil"/>
              <w:right w:val="nil"/>
            </w:tcBorders>
            <w:shd w:val="clear" w:color="auto" w:fill="002060"/>
            <w:vAlign w:val="center"/>
          </w:tcPr>
          <w:p w14:paraId="45509E37" w14:textId="77777777" w:rsidR="00052D4E" w:rsidRPr="008F6C1D" w:rsidRDefault="00052D4E" w:rsidP="00CD74B5">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24"/>
              </w:rPr>
            </w:pPr>
          </w:p>
        </w:tc>
        <w:tc>
          <w:tcPr>
            <w:tcW w:w="802" w:type="dxa"/>
            <w:tcBorders>
              <w:top w:val="single" w:sz="4" w:space="0" w:color="FFFFFF" w:themeColor="background1"/>
              <w:left w:val="nil"/>
              <w:bottom w:val="nil"/>
              <w:right w:val="nil"/>
            </w:tcBorders>
            <w:shd w:val="clear" w:color="auto" w:fill="002060"/>
            <w:vAlign w:val="center"/>
          </w:tcPr>
          <w:p w14:paraId="40D28EC1" w14:textId="77777777" w:rsidR="00052D4E" w:rsidRPr="008F6C1D" w:rsidRDefault="00052D4E" w:rsidP="00CD74B5">
            <w:pPr>
              <w:spacing w:after="120"/>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24"/>
              </w:rPr>
            </w:pPr>
            <w:r w:rsidRPr="008F6C1D">
              <w:rPr>
                <w:rFonts w:ascii="Times New Roman" w:eastAsiaTheme="minorEastAsia" w:hAnsi="Times New Roman" w:cs="Times New Roman"/>
                <w:szCs w:val="24"/>
              </w:rPr>
              <w:t>0</w:t>
            </w:r>
          </w:p>
        </w:tc>
        <w:tc>
          <w:tcPr>
            <w:tcW w:w="715" w:type="dxa"/>
            <w:gridSpan w:val="2"/>
            <w:tcBorders>
              <w:top w:val="single" w:sz="4" w:space="0" w:color="FFFFFF" w:themeColor="background1"/>
              <w:left w:val="nil"/>
              <w:bottom w:val="nil"/>
              <w:right w:val="nil"/>
            </w:tcBorders>
            <w:shd w:val="clear" w:color="auto" w:fill="002060"/>
            <w:vAlign w:val="center"/>
          </w:tcPr>
          <w:p w14:paraId="68BB55BB" w14:textId="77777777" w:rsidR="00052D4E" w:rsidRPr="008F6C1D" w:rsidRDefault="00052D4E" w:rsidP="00CD74B5">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24"/>
              </w:rPr>
            </w:pPr>
          </w:p>
        </w:tc>
        <w:tc>
          <w:tcPr>
            <w:tcW w:w="885" w:type="dxa"/>
            <w:tcBorders>
              <w:top w:val="single" w:sz="4" w:space="0" w:color="FFFFFF" w:themeColor="background1"/>
              <w:left w:val="nil"/>
              <w:bottom w:val="nil"/>
              <w:right w:val="nil"/>
            </w:tcBorders>
            <w:shd w:val="clear" w:color="auto" w:fill="002060"/>
            <w:vAlign w:val="center"/>
          </w:tcPr>
          <w:p w14:paraId="75D4DC0B" w14:textId="77777777" w:rsidR="00052D4E" w:rsidRPr="008F6C1D" w:rsidRDefault="00052D4E" w:rsidP="00CD74B5">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24"/>
              </w:rPr>
            </w:pPr>
            <w:r w:rsidRPr="008F6C1D">
              <w:rPr>
                <w:rFonts w:ascii="Times New Roman" w:eastAsiaTheme="minorEastAsia" w:hAnsi="Times New Roman" w:cs="Times New Roman"/>
                <w:szCs w:val="24"/>
              </w:rPr>
              <w:t xml:space="preserve">     1</w:t>
            </w:r>
          </w:p>
        </w:tc>
        <w:tc>
          <w:tcPr>
            <w:tcW w:w="626" w:type="dxa"/>
            <w:tcBorders>
              <w:top w:val="single" w:sz="4" w:space="0" w:color="FFFFFF" w:themeColor="background1"/>
              <w:left w:val="nil"/>
              <w:bottom w:val="nil"/>
              <w:right w:val="single" w:sz="4" w:space="0" w:color="FFFFFF" w:themeColor="background1"/>
            </w:tcBorders>
            <w:shd w:val="clear" w:color="auto" w:fill="002060"/>
            <w:vAlign w:val="center"/>
          </w:tcPr>
          <w:p w14:paraId="020A8E88" w14:textId="77777777" w:rsidR="00052D4E" w:rsidRPr="008F6C1D" w:rsidRDefault="00052D4E" w:rsidP="00CD74B5">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24"/>
              </w:rPr>
            </w:pPr>
          </w:p>
        </w:tc>
        <w:tc>
          <w:tcPr>
            <w:tcW w:w="2400" w:type="dxa"/>
            <w:tcBorders>
              <w:top w:val="single" w:sz="4" w:space="0" w:color="FFFFFF" w:themeColor="background1"/>
              <w:left w:val="single" w:sz="4" w:space="0" w:color="FFFFFF" w:themeColor="background1"/>
              <w:bottom w:val="nil"/>
              <w:right w:val="nil"/>
            </w:tcBorders>
            <w:shd w:val="clear" w:color="auto" w:fill="002060"/>
            <w:vAlign w:val="center"/>
          </w:tcPr>
          <w:p w14:paraId="6A0AA6AF" w14:textId="692A3B28" w:rsidR="00052D4E" w:rsidRPr="008F6C1D" w:rsidRDefault="00052D4E" w:rsidP="00CD74B5">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24"/>
              </w:rPr>
            </w:pPr>
            <w:r w:rsidRPr="008F6C1D">
              <w:rPr>
                <w:rFonts w:ascii="Times New Roman" w:eastAsiaTheme="minorEastAsia" w:hAnsi="Times New Roman" w:cs="Times New Roman"/>
                <w:szCs w:val="24"/>
              </w:rPr>
              <w:t>Total</w:t>
            </w:r>
          </w:p>
        </w:tc>
      </w:tr>
      <w:tr w:rsidR="00052D4E" w:rsidRPr="008F6C1D" w14:paraId="31A9B7B4" w14:textId="77777777" w:rsidTr="00BC5818">
        <w:trPr>
          <w:trHeight w:val="276"/>
        </w:trPr>
        <w:tc>
          <w:tcPr>
            <w:cnfStyle w:val="001000000000" w:firstRow="0" w:lastRow="0" w:firstColumn="1" w:lastColumn="0" w:oddVBand="0" w:evenVBand="0" w:oddHBand="0" w:evenHBand="0" w:firstRowFirstColumn="0" w:firstRowLastColumn="0" w:lastRowFirstColumn="0" w:lastRowLastColumn="0"/>
            <w:tcW w:w="1305" w:type="dxa"/>
            <w:vMerge w:val="restart"/>
            <w:tcBorders>
              <w:top w:val="nil"/>
              <w:left w:val="nil"/>
              <w:bottom w:val="nil"/>
              <w:right w:val="single" w:sz="4" w:space="0" w:color="FFFFFF" w:themeColor="background1"/>
            </w:tcBorders>
            <w:shd w:val="clear" w:color="auto" w:fill="002060"/>
            <w:vAlign w:val="center"/>
          </w:tcPr>
          <w:p w14:paraId="41947F72" w14:textId="77777777" w:rsidR="00052D4E" w:rsidRPr="008F6C1D" w:rsidRDefault="00052D4E" w:rsidP="00CD74B5">
            <w:pPr>
              <w:spacing w:after="120"/>
              <w:jc w:val="center"/>
              <w:rPr>
                <w:rFonts w:ascii="Times New Roman" w:eastAsiaTheme="minorEastAsia" w:hAnsi="Times New Roman" w:cs="Times New Roman"/>
                <w:szCs w:val="24"/>
              </w:rPr>
            </w:pPr>
            <w:r w:rsidRPr="008F6C1D">
              <w:rPr>
                <w:rFonts w:ascii="Times New Roman" w:eastAsiaTheme="minorEastAsia" w:hAnsi="Times New Roman" w:cs="Times New Roman"/>
                <w:szCs w:val="24"/>
              </w:rPr>
              <w:t>Actual:</w:t>
            </w:r>
          </w:p>
          <w:p w14:paraId="78EA0EF4" w14:textId="77777777" w:rsidR="00052D4E" w:rsidRPr="008F6C1D" w:rsidRDefault="00052D4E" w:rsidP="00CD74B5">
            <w:pPr>
              <w:spacing w:after="120"/>
              <w:jc w:val="center"/>
              <w:rPr>
                <w:rFonts w:ascii="Times New Roman" w:eastAsiaTheme="minorEastAsia" w:hAnsi="Times New Roman" w:cs="Times New Roman"/>
                <w:szCs w:val="24"/>
              </w:rPr>
            </w:pPr>
          </w:p>
        </w:tc>
        <w:tc>
          <w:tcPr>
            <w:tcW w:w="484" w:type="dxa"/>
            <w:tcBorders>
              <w:top w:val="nil"/>
              <w:left w:val="single" w:sz="4" w:space="0" w:color="FFFFFF" w:themeColor="background1"/>
              <w:bottom w:val="nil"/>
              <w:right w:val="nil"/>
            </w:tcBorders>
            <w:shd w:val="clear" w:color="auto" w:fill="002060"/>
            <w:vAlign w:val="center"/>
          </w:tcPr>
          <w:p w14:paraId="464C9EFA" w14:textId="77777777" w:rsidR="00052D4E" w:rsidRPr="008F6C1D" w:rsidRDefault="00052D4E" w:rsidP="00CD74B5">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FFFFFF" w:themeColor="background1"/>
                <w:szCs w:val="24"/>
              </w:rPr>
            </w:pPr>
            <w:r w:rsidRPr="008F6C1D">
              <w:rPr>
                <w:rFonts w:ascii="Times New Roman" w:eastAsiaTheme="minorEastAsia" w:hAnsi="Times New Roman" w:cs="Times New Roman"/>
                <w:color w:val="FFFFFF" w:themeColor="background1"/>
                <w:szCs w:val="24"/>
              </w:rPr>
              <w:t>0</w:t>
            </w:r>
          </w:p>
        </w:tc>
        <w:tc>
          <w:tcPr>
            <w:tcW w:w="1878" w:type="dxa"/>
            <w:gridSpan w:val="3"/>
            <w:tcBorders>
              <w:top w:val="nil"/>
              <w:left w:val="nil"/>
              <w:bottom w:val="nil"/>
              <w:right w:val="nil"/>
            </w:tcBorders>
            <w:vAlign w:val="center"/>
          </w:tcPr>
          <w:p w14:paraId="047BABE0" w14:textId="77777777" w:rsidR="00052D4E" w:rsidRPr="008F6C1D" w:rsidRDefault="00052D4E" w:rsidP="00CD74B5">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Cs w:val="24"/>
              </w:rPr>
            </w:pPr>
            <w:r w:rsidRPr="008F6C1D">
              <w:rPr>
                <w:rFonts w:ascii="Times New Roman" w:eastAsiaTheme="minorEastAsia" w:hAnsi="Times New Roman" w:cs="Times New Roman"/>
                <w:color w:val="00B050"/>
                <w:szCs w:val="24"/>
              </w:rPr>
              <w:t>True    Negatives</w:t>
            </w:r>
          </w:p>
        </w:tc>
        <w:tc>
          <w:tcPr>
            <w:tcW w:w="1880" w:type="dxa"/>
            <w:gridSpan w:val="3"/>
            <w:tcBorders>
              <w:top w:val="nil"/>
              <w:left w:val="nil"/>
              <w:bottom w:val="nil"/>
              <w:right w:val="single" w:sz="12" w:space="0" w:color="000000" w:themeColor="text1"/>
            </w:tcBorders>
            <w:shd w:val="clear" w:color="auto" w:fill="EEECE1" w:themeFill="background2"/>
            <w:vAlign w:val="center"/>
          </w:tcPr>
          <w:p w14:paraId="177D55B1" w14:textId="77777777" w:rsidR="00052D4E" w:rsidRPr="008F6C1D" w:rsidRDefault="00052D4E" w:rsidP="00CD74B5">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Cs w:val="24"/>
              </w:rPr>
            </w:pPr>
            <w:r w:rsidRPr="008F6C1D">
              <w:rPr>
                <w:rFonts w:ascii="Times New Roman" w:eastAsiaTheme="minorEastAsia" w:hAnsi="Times New Roman" w:cs="Times New Roman"/>
                <w:color w:val="FF0000"/>
                <w:szCs w:val="24"/>
              </w:rPr>
              <w:t>False     Positives</w:t>
            </w:r>
          </w:p>
        </w:tc>
        <w:tc>
          <w:tcPr>
            <w:tcW w:w="2400" w:type="dxa"/>
            <w:tcBorders>
              <w:top w:val="nil"/>
              <w:left w:val="single" w:sz="12" w:space="0" w:color="000000" w:themeColor="text1"/>
              <w:bottom w:val="nil"/>
              <w:right w:val="nil"/>
            </w:tcBorders>
            <w:shd w:val="clear" w:color="auto" w:fill="B8CCE4" w:themeFill="accent1" w:themeFillTint="66"/>
            <w:vAlign w:val="center"/>
          </w:tcPr>
          <w:p w14:paraId="3E4D2C4F" w14:textId="3F1C6DCE" w:rsidR="00052D4E" w:rsidRPr="008F6C1D" w:rsidRDefault="00052D4E" w:rsidP="00CD74B5">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Cs w:val="24"/>
              </w:rPr>
            </w:pPr>
            <w:r w:rsidRPr="008F6C1D">
              <w:rPr>
                <w:rFonts w:ascii="Times New Roman" w:eastAsiaTheme="minorEastAsia" w:hAnsi="Times New Roman" w:cs="Times New Roman"/>
                <w:szCs w:val="24"/>
              </w:rPr>
              <w:t xml:space="preserve">Total </w:t>
            </w:r>
            <m:oMath>
              <m:r>
                <w:rPr>
                  <w:rFonts w:eastAsiaTheme="minorEastAsia" w:cs="Times New Roman"/>
                  <w:szCs w:val="24"/>
                </w:rPr>
                <m:t>Actually</m:t>
              </m:r>
            </m:oMath>
            <w:r w:rsidRPr="008F6C1D">
              <w:rPr>
                <w:rFonts w:ascii="Times New Roman" w:eastAsiaTheme="minorEastAsia" w:hAnsi="Times New Roman" w:cs="Times New Roman"/>
                <w:szCs w:val="24"/>
              </w:rPr>
              <w:t xml:space="preserve"> Negative</w:t>
            </w:r>
          </w:p>
        </w:tc>
      </w:tr>
      <w:tr w:rsidR="00052D4E" w:rsidRPr="008F6C1D" w14:paraId="205AD8BD" w14:textId="77777777" w:rsidTr="00BC581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305" w:type="dxa"/>
            <w:vMerge/>
            <w:tcBorders>
              <w:top w:val="nil"/>
              <w:left w:val="nil"/>
              <w:bottom w:val="nil"/>
              <w:right w:val="nil"/>
            </w:tcBorders>
            <w:shd w:val="clear" w:color="auto" w:fill="002060"/>
            <w:vAlign w:val="center"/>
          </w:tcPr>
          <w:p w14:paraId="56F94889" w14:textId="77777777" w:rsidR="00052D4E" w:rsidRPr="008F6C1D" w:rsidRDefault="00052D4E" w:rsidP="00CD74B5">
            <w:pPr>
              <w:spacing w:after="120"/>
              <w:jc w:val="center"/>
              <w:rPr>
                <w:rFonts w:ascii="Times New Roman" w:eastAsiaTheme="minorEastAsia" w:hAnsi="Times New Roman" w:cs="Times New Roman"/>
                <w:szCs w:val="24"/>
              </w:rPr>
            </w:pPr>
          </w:p>
        </w:tc>
        <w:tc>
          <w:tcPr>
            <w:tcW w:w="484" w:type="dxa"/>
            <w:tcBorders>
              <w:top w:val="nil"/>
              <w:left w:val="nil"/>
              <w:bottom w:val="nil"/>
              <w:right w:val="nil"/>
            </w:tcBorders>
            <w:shd w:val="clear" w:color="auto" w:fill="002060"/>
            <w:vAlign w:val="center"/>
          </w:tcPr>
          <w:p w14:paraId="346088EF" w14:textId="77777777" w:rsidR="00052D4E" w:rsidRPr="008F6C1D" w:rsidRDefault="00052D4E" w:rsidP="00CD74B5">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FFFFFF" w:themeColor="background1"/>
                <w:szCs w:val="24"/>
              </w:rPr>
            </w:pPr>
            <w:r w:rsidRPr="008F6C1D">
              <w:rPr>
                <w:rFonts w:ascii="Times New Roman" w:eastAsiaTheme="minorEastAsia" w:hAnsi="Times New Roman" w:cs="Times New Roman"/>
                <w:color w:val="FFFFFF" w:themeColor="background1"/>
                <w:szCs w:val="24"/>
              </w:rPr>
              <w:t>1</w:t>
            </w:r>
          </w:p>
        </w:tc>
        <w:tc>
          <w:tcPr>
            <w:tcW w:w="1878" w:type="dxa"/>
            <w:gridSpan w:val="3"/>
            <w:tcBorders>
              <w:top w:val="nil"/>
              <w:left w:val="nil"/>
              <w:bottom w:val="single" w:sz="12" w:space="0" w:color="000000" w:themeColor="text1"/>
              <w:right w:val="nil"/>
            </w:tcBorders>
            <w:shd w:val="clear" w:color="auto" w:fill="EEECE1" w:themeFill="background2"/>
            <w:vAlign w:val="center"/>
          </w:tcPr>
          <w:p w14:paraId="76721881" w14:textId="77777777" w:rsidR="00052D4E" w:rsidRPr="008F6C1D" w:rsidRDefault="00052D4E" w:rsidP="00CD74B5">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FF0000"/>
                <w:szCs w:val="24"/>
              </w:rPr>
            </w:pPr>
            <w:r w:rsidRPr="008F6C1D">
              <w:rPr>
                <w:rFonts w:ascii="Times New Roman" w:eastAsiaTheme="minorEastAsia" w:hAnsi="Times New Roman" w:cs="Times New Roman"/>
                <w:color w:val="FF0000"/>
                <w:szCs w:val="24"/>
              </w:rPr>
              <w:t>False    Negatives</w:t>
            </w:r>
          </w:p>
        </w:tc>
        <w:tc>
          <w:tcPr>
            <w:tcW w:w="1880" w:type="dxa"/>
            <w:gridSpan w:val="3"/>
            <w:tcBorders>
              <w:top w:val="nil"/>
              <w:left w:val="nil"/>
              <w:bottom w:val="single" w:sz="12" w:space="0" w:color="000000" w:themeColor="text1"/>
              <w:right w:val="single" w:sz="12" w:space="0" w:color="000000" w:themeColor="text1"/>
            </w:tcBorders>
            <w:vAlign w:val="center"/>
          </w:tcPr>
          <w:p w14:paraId="12230B58" w14:textId="77777777" w:rsidR="00052D4E" w:rsidRPr="008F6C1D" w:rsidRDefault="00052D4E" w:rsidP="00CD74B5">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B050"/>
                <w:szCs w:val="24"/>
              </w:rPr>
            </w:pPr>
            <w:r w:rsidRPr="008F6C1D">
              <w:rPr>
                <w:rFonts w:ascii="Times New Roman" w:eastAsiaTheme="minorEastAsia" w:hAnsi="Times New Roman" w:cs="Times New Roman"/>
                <w:color w:val="00B050"/>
                <w:szCs w:val="24"/>
              </w:rPr>
              <w:t>True     Positives</w:t>
            </w:r>
          </w:p>
        </w:tc>
        <w:tc>
          <w:tcPr>
            <w:tcW w:w="2400" w:type="dxa"/>
            <w:tcBorders>
              <w:top w:val="nil"/>
              <w:left w:val="single" w:sz="12" w:space="0" w:color="000000" w:themeColor="text1"/>
              <w:bottom w:val="single" w:sz="12" w:space="0" w:color="000000" w:themeColor="text1"/>
              <w:right w:val="nil"/>
            </w:tcBorders>
            <w:vAlign w:val="center"/>
          </w:tcPr>
          <w:p w14:paraId="6576F9D2" w14:textId="5AB06C3E" w:rsidR="00052D4E" w:rsidRPr="008F6C1D" w:rsidRDefault="00052D4E" w:rsidP="00CD74B5">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24"/>
              </w:rPr>
            </w:pPr>
            <w:r w:rsidRPr="008F6C1D">
              <w:rPr>
                <w:rFonts w:ascii="Times New Roman" w:eastAsiaTheme="minorEastAsia" w:hAnsi="Times New Roman" w:cs="Times New Roman"/>
                <w:szCs w:val="24"/>
              </w:rPr>
              <w:t xml:space="preserve">Total </w:t>
            </w:r>
            <m:oMath>
              <m:r>
                <w:rPr>
                  <w:rFonts w:eastAsiaTheme="minorEastAsia" w:cs="Times New Roman"/>
                  <w:szCs w:val="24"/>
                </w:rPr>
                <m:t>Actually</m:t>
              </m:r>
            </m:oMath>
            <w:r w:rsidRPr="008F6C1D">
              <w:rPr>
                <w:rFonts w:ascii="Times New Roman" w:eastAsiaTheme="minorEastAsia" w:hAnsi="Times New Roman" w:cs="Times New Roman"/>
                <w:szCs w:val="24"/>
              </w:rPr>
              <w:t xml:space="preserve"> Positive</w:t>
            </w:r>
          </w:p>
        </w:tc>
      </w:tr>
      <w:tr w:rsidR="00052D4E" w:rsidRPr="008F6C1D" w14:paraId="52ACAEC4" w14:textId="77777777" w:rsidTr="00BC5818">
        <w:trPr>
          <w:trHeight w:val="276"/>
        </w:trPr>
        <w:tc>
          <w:tcPr>
            <w:cnfStyle w:val="001000000000" w:firstRow="0" w:lastRow="0" w:firstColumn="1" w:lastColumn="0" w:oddVBand="0" w:evenVBand="0" w:oddHBand="0" w:evenHBand="0" w:firstRowFirstColumn="0" w:firstRowLastColumn="0" w:lastRowFirstColumn="0" w:lastRowLastColumn="0"/>
            <w:tcW w:w="1305" w:type="dxa"/>
            <w:vMerge/>
            <w:tcBorders>
              <w:top w:val="nil"/>
              <w:left w:val="nil"/>
              <w:bottom w:val="nil"/>
              <w:right w:val="nil"/>
            </w:tcBorders>
            <w:shd w:val="clear" w:color="auto" w:fill="002060"/>
            <w:vAlign w:val="center"/>
          </w:tcPr>
          <w:p w14:paraId="58399044" w14:textId="77777777" w:rsidR="00052D4E" w:rsidRPr="008F6C1D" w:rsidRDefault="00052D4E" w:rsidP="00CD74B5">
            <w:pPr>
              <w:spacing w:after="120"/>
              <w:jc w:val="center"/>
              <w:rPr>
                <w:rFonts w:ascii="Times New Roman" w:eastAsiaTheme="minorEastAsia" w:hAnsi="Times New Roman" w:cs="Times New Roman"/>
                <w:szCs w:val="24"/>
              </w:rPr>
            </w:pPr>
          </w:p>
        </w:tc>
        <w:tc>
          <w:tcPr>
            <w:tcW w:w="484" w:type="dxa"/>
            <w:tcBorders>
              <w:top w:val="nil"/>
              <w:left w:val="nil"/>
              <w:bottom w:val="nil"/>
              <w:right w:val="nil"/>
            </w:tcBorders>
            <w:shd w:val="clear" w:color="auto" w:fill="002060"/>
          </w:tcPr>
          <w:p w14:paraId="33607717" w14:textId="77777777" w:rsidR="00052D4E" w:rsidRPr="008F6C1D" w:rsidRDefault="00052D4E" w:rsidP="00CD74B5">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Cs w:val="24"/>
              </w:rPr>
            </w:pPr>
          </w:p>
        </w:tc>
        <w:tc>
          <w:tcPr>
            <w:tcW w:w="1878" w:type="dxa"/>
            <w:gridSpan w:val="3"/>
            <w:tcBorders>
              <w:top w:val="single" w:sz="12" w:space="0" w:color="000000" w:themeColor="text1"/>
              <w:left w:val="nil"/>
              <w:bottom w:val="nil"/>
              <w:right w:val="nil"/>
            </w:tcBorders>
            <w:shd w:val="clear" w:color="auto" w:fill="B8CCE4" w:themeFill="accent1" w:themeFillTint="66"/>
            <w:vAlign w:val="center"/>
          </w:tcPr>
          <w:p w14:paraId="16C586E6" w14:textId="77777777" w:rsidR="00052D4E" w:rsidRPr="008F6C1D" w:rsidRDefault="00052D4E" w:rsidP="00CD74B5">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Cs w:val="24"/>
              </w:rPr>
            </w:pPr>
            <w:r w:rsidRPr="008F6C1D">
              <w:rPr>
                <w:rFonts w:ascii="Times New Roman" w:eastAsiaTheme="minorEastAsia" w:hAnsi="Times New Roman" w:cs="Times New Roman"/>
                <w:szCs w:val="24"/>
              </w:rPr>
              <w:t xml:space="preserve">Total </w:t>
            </w:r>
            <m:oMath>
              <m:r>
                <w:rPr>
                  <w:rFonts w:eastAsiaTheme="minorEastAsia" w:cs="Times New Roman"/>
                  <w:szCs w:val="24"/>
                </w:rPr>
                <m:t>Predicted</m:t>
              </m:r>
            </m:oMath>
            <w:r w:rsidRPr="008F6C1D">
              <w:rPr>
                <w:rFonts w:ascii="Times New Roman" w:eastAsiaTheme="minorEastAsia" w:hAnsi="Times New Roman" w:cs="Times New Roman"/>
                <w:szCs w:val="24"/>
              </w:rPr>
              <w:t xml:space="preserve"> Negative</w:t>
            </w:r>
          </w:p>
        </w:tc>
        <w:tc>
          <w:tcPr>
            <w:tcW w:w="1880" w:type="dxa"/>
            <w:gridSpan w:val="3"/>
            <w:tcBorders>
              <w:top w:val="single" w:sz="12" w:space="0" w:color="000000" w:themeColor="text1"/>
              <w:left w:val="nil"/>
              <w:bottom w:val="nil"/>
              <w:right w:val="single" w:sz="12" w:space="0" w:color="000000" w:themeColor="text1"/>
            </w:tcBorders>
            <w:shd w:val="clear" w:color="auto" w:fill="B8CCE4" w:themeFill="accent1" w:themeFillTint="66"/>
            <w:vAlign w:val="center"/>
          </w:tcPr>
          <w:p w14:paraId="32D4DB5B" w14:textId="77777777" w:rsidR="00052D4E" w:rsidRPr="008F6C1D" w:rsidRDefault="00052D4E" w:rsidP="00CD74B5">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Cs w:val="24"/>
              </w:rPr>
            </w:pPr>
            <w:r w:rsidRPr="008F6C1D">
              <w:rPr>
                <w:rFonts w:ascii="Times New Roman" w:eastAsiaTheme="minorEastAsia" w:hAnsi="Times New Roman" w:cs="Times New Roman"/>
                <w:szCs w:val="24"/>
              </w:rPr>
              <w:t xml:space="preserve">Total </w:t>
            </w:r>
            <m:oMath>
              <m:r>
                <w:rPr>
                  <w:rFonts w:eastAsiaTheme="minorEastAsia" w:cs="Times New Roman"/>
                  <w:szCs w:val="24"/>
                </w:rPr>
                <m:t>Predicted</m:t>
              </m:r>
            </m:oMath>
            <w:r w:rsidRPr="008F6C1D">
              <w:rPr>
                <w:rFonts w:ascii="Times New Roman" w:eastAsiaTheme="minorEastAsia" w:hAnsi="Times New Roman" w:cs="Times New Roman"/>
                <w:szCs w:val="24"/>
              </w:rPr>
              <w:t xml:space="preserve"> Negative</w:t>
            </w:r>
          </w:p>
        </w:tc>
        <w:tc>
          <w:tcPr>
            <w:tcW w:w="2400" w:type="dxa"/>
            <w:tcBorders>
              <w:top w:val="single" w:sz="12" w:space="0" w:color="000000" w:themeColor="text1"/>
              <w:left w:val="single" w:sz="12" w:space="0" w:color="000000" w:themeColor="text1"/>
              <w:bottom w:val="nil"/>
              <w:right w:val="nil"/>
            </w:tcBorders>
            <w:shd w:val="clear" w:color="auto" w:fill="95B3D7" w:themeFill="accent1" w:themeFillTint="99"/>
            <w:vAlign w:val="center"/>
          </w:tcPr>
          <w:p w14:paraId="2AEFF592" w14:textId="4ED1785E" w:rsidR="00052D4E" w:rsidRPr="008F6C1D" w:rsidRDefault="00052D4E" w:rsidP="00CD74B5">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Cs w:val="24"/>
                <w14:shadow w14:blurRad="50800" w14:dist="38100" w14:dir="2700000" w14:sx="100000" w14:sy="100000" w14:kx="0" w14:ky="0" w14:algn="tl">
                  <w14:srgbClr w14:val="000000">
                    <w14:alpha w14:val="60000"/>
                  </w14:srgbClr>
                </w14:shadow>
              </w:rPr>
            </w:pPr>
            <w:r w:rsidRPr="008F6C1D">
              <w:rPr>
                <w:rFonts w:ascii="Times New Roman" w:eastAsiaTheme="minorEastAsia" w:hAnsi="Times New Roman" w:cs="Times New Roman"/>
                <w:b/>
                <w:bCs/>
                <w:color w:val="FFFFFF" w:themeColor="background1"/>
                <w:szCs w:val="24"/>
                <w14:shadow w14:blurRad="50800" w14:dist="38100" w14:dir="2700000" w14:sx="100000" w14:sy="100000" w14:kx="0" w14:ky="0" w14:algn="tl">
                  <w14:srgbClr w14:val="000000">
                    <w14:alpha w14:val="60000"/>
                  </w14:srgbClr>
                </w14:shadow>
              </w:rPr>
              <w:t>Grand Total</w:t>
            </w:r>
          </w:p>
        </w:tc>
      </w:tr>
    </w:tbl>
    <w:p w14:paraId="5A9EF1CD" w14:textId="1EAF254F" w:rsidR="00052D4E" w:rsidRPr="008F6C1D" w:rsidRDefault="00052D4E" w:rsidP="00052D4E">
      <w:pPr>
        <w:pStyle w:val="ListParagraph"/>
        <w:autoSpaceDE w:val="0"/>
        <w:autoSpaceDN w:val="0"/>
        <w:adjustRightInd w:val="0"/>
        <w:spacing w:after="160"/>
        <w:contextualSpacing w:val="0"/>
        <w:rPr>
          <w:color w:val="231F20"/>
          <w:szCs w:val="24"/>
        </w:rPr>
      </w:pPr>
    </w:p>
    <w:p w14:paraId="40370763" w14:textId="3C8BFC35" w:rsidR="00052D4E" w:rsidRPr="008F6C1D" w:rsidRDefault="008F6C1D" w:rsidP="00052D4E">
      <w:pPr>
        <w:pStyle w:val="ListParagraph"/>
        <w:autoSpaceDE w:val="0"/>
        <w:autoSpaceDN w:val="0"/>
        <w:adjustRightInd w:val="0"/>
        <w:spacing w:after="160"/>
        <w:contextualSpacing w:val="0"/>
        <w:rPr>
          <w:color w:val="231F20"/>
          <w:szCs w:val="24"/>
        </w:rPr>
      </w:pPr>
      <w:r w:rsidRPr="008F6C1D">
        <w:rPr>
          <w:noProof/>
          <w:szCs w:val="24"/>
        </w:rPr>
        <w:drawing>
          <wp:anchor distT="0" distB="0" distL="114300" distR="114300" simplePos="0" relativeHeight="251702272" behindDoc="1" locked="0" layoutInCell="1" allowOverlap="1" wp14:anchorId="39C06A1F" wp14:editId="0AD0D61F">
            <wp:simplePos x="0" y="0"/>
            <wp:positionH relativeFrom="column">
              <wp:posOffset>3416300</wp:posOffset>
            </wp:positionH>
            <wp:positionV relativeFrom="paragraph">
              <wp:posOffset>1370330</wp:posOffset>
            </wp:positionV>
            <wp:extent cx="2884805" cy="2618740"/>
            <wp:effectExtent l="0" t="0" r="0" b="0"/>
            <wp:wrapTight wrapText="bothSides">
              <wp:wrapPolygon edited="0">
                <wp:start x="0" y="0"/>
                <wp:lineTo x="0" y="21370"/>
                <wp:lineTo x="21396" y="21370"/>
                <wp:lineTo x="21396" y="0"/>
                <wp:lineTo x="0" y="0"/>
              </wp:wrapPolygon>
            </wp:wrapTight>
            <wp:docPr id="2" name="Picture 2" descr="\begin{figure}\begin{pspicture}(0,1)(9,9)&#10;\psset{arrowscale=2,dotsize=6pt}&#10;\psli...&#10;...\\ maximized}}}&#10;\pnode(5.5,3.5){C}&#10;\ncline{-&gt;}{D}{C}&#10;\end{pspicture}\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figure}\begin{pspicture}(0,1)(9,9)&#10;\psset{arrowscale=2,dotsize=6pt}&#10;\psli...&#10;...\\ maximized}}}&#10;\pnode(5.5,3.5){C}&#10;\ncline{-&gt;}{D}{C}&#10;\end{pspicture}\end{fig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4805" cy="2618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2D4E" w:rsidRPr="008F6C1D">
        <w:rPr>
          <w:color w:val="231F20"/>
          <w:szCs w:val="24"/>
        </w:rPr>
        <w:t xml:space="preserve">Where we traditionally abbreviate the four central boxes as </w:t>
      </w:r>
      <m:oMath>
        <m:r>
          <w:rPr>
            <w:rFonts w:ascii="Cambria Math" w:hAnsi="Cambria Math"/>
            <w:color w:val="231F20"/>
            <w:szCs w:val="24"/>
          </w:rPr>
          <m:t>TN,FP,FN,TP</m:t>
        </m:r>
      </m:oMath>
      <w:r w:rsidR="00052D4E" w:rsidRPr="008F6C1D">
        <w:rPr>
          <w:color w:val="231F20"/>
          <w:szCs w:val="24"/>
        </w:rPr>
        <w:t xml:space="preserve">. Therefore, the number of misclassifications is simply the sum of the false results, or </w:t>
      </w:r>
      <m:oMath>
        <m:sSub>
          <m:sSubPr>
            <m:ctrlPr>
              <w:rPr>
                <w:rFonts w:ascii="Cambria Math" w:hAnsi="Cambria Math"/>
                <w:i/>
                <w:color w:val="231F20"/>
                <w:szCs w:val="24"/>
              </w:rPr>
            </m:ctrlPr>
          </m:sSubPr>
          <m:e>
            <m:r>
              <w:rPr>
                <w:rFonts w:ascii="Cambria Math" w:hAnsi="Cambria Math"/>
                <w:color w:val="231F20"/>
                <w:szCs w:val="24"/>
              </w:rPr>
              <m:t>N</m:t>
            </m:r>
          </m:e>
          <m:sub>
            <m:r>
              <w:rPr>
                <w:rFonts w:ascii="Cambria Math" w:hAnsi="Cambria Math"/>
                <w:color w:val="231F20"/>
                <w:szCs w:val="24"/>
              </w:rPr>
              <m:t>m</m:t>
            </m:r>
          </m:sub>
        </m:sSub>
        <m:r>
          <w:rPr>
            <w:rFonts w:ascii="Cambria Math" w:hAnsi="Cambria Math"/>
            <w:color w:val="231F20"/>
            <w:szCs w:val="24"/>
          </w:rPr>
          <m:t>=FP+FN</m:t>
        </m:r>
      </m:oMath>
      <w:r w:rsidR="00052D4E" w:rsidRPr="008F6C1D">
        <w:rPr>
          <w:color w:val="231F20"/>
          <w:szCs w:val="24"/>
        </w:rPr>
        <w:t xml:space="preserve">. </w:t>
      </w:r>
      <w:r w:rsidR="000E542F" w:rsidRPr="008F6C1D">
        <w:rPr>
          <w:color w:val="231F20"/>
          <w:szCs w:val="24"/>
        </w:rPr>
        <w:t xml:space="preserve">It is easy then to see why this measure would be of interest in terms of optimization: we merely want to </w:t>
      </w:r>
      <m:oMath>
        <m:r>
          <w:rPr>
            <w:rFonts w:ascii="Cambria Math" w:hAnsi="Cambria Math"/>
            <w:color w:val="231F20"/>
            <w:szCs w:val="24"/>
          </w:rPr>
          <m:t>minimize the amount</m:t>
        </m:r>
      </m:oMath>
      <w:r w:rsidR="000E542F" w:rsidRPr="008F6C1D">
        <w:rPr>
          <w:color w:val="231F20"/>
          <w:szCs w:val="24"/>
        </w:rPr>
        <w:t xml:space="preserve"> of iterations where the classifier is </w:t>
      </w:r>
      <m:oMath>
        <m:r>
          <w:rPr>
            <w:rFonts w:ascii="Cambria Math" w:hAnsi="Cambria Math"/>
            <w:color w:val="231F20"/>
            <w:szCs w:val="24"/>
          </w:rPr>
          <m:t>wrong</m:t>
        </m:r>
      </m:oMath>
      <w:r w:rsidR="000E542F" w:rsidRPr="008F6C1D">
        <w:rPr>
          <w:color w:val="231F20"/>
          <w:szCs w:val="24"/>
        </w:rPr>
        <w:t>. These are known in statistics as Type I (</w:t>
      </w:r>
      <m:oMath>
        <m:r>
          <w:rPr>
            <w:rFonts w:ascii="Cambria Math" w:hAnsi="Cambria Math"/>
            <w:color w:val="231F20"/>
            <w:szCs w:val="24"/>
          </w:rPr>
          <m:t>FP</m:t>
        </m:r>
      </m:oMath>
      <w:r w:rsidR="000E542F" w:rsidRPr="008F6C1D">
        <w:rPr>
          <w:color w:val="231F20"/>
          <w:szCs w:val="24"/>
        </w:rPr>
        <w:t>) and Type II (</w:t>
      </w:r>
      <m:oMath>
        <m:r>
          <w:rPr>
            <w:rFonts w:ascii="Cambria Math" w:hAnsi="Cambria Math"/>
            <w:color w:val="231F20"/>
            <w:szCs w:val="24"/>
          </w:rPr>
          <m:t>FN</m:t>
        </m:r>
      </m:oMath>
      <w:r w:rsidR="000E542F" w:rsidRPr="008F6C1D">
        <w:rPr>
          <w:color w:val="231F20"/>
          <w:szCs w:val="24"/>
        </w:rPr>
        <w:t>) errors</w:t>
      </w:r>
      <w:r w:rsidR="00CD74B5" w:rsidRPr="008F6C1D">
        <w:rPr>
          <w:color w:val="231F20"/>
          <w:szCs w:val="24"/>
        </w:rPr>
        <w:t xml:space="preserve">. </w:t>
      </w:r>
      <w:r w:rsidR="00E144C8" w:rsidRPr="008F6C1D">
        <w:rPr>
          <w:color w:val="231F20"/>
          <w:szCs w:val="24"/>
        </w:rPr>
        <w:t xml:space="preserve">Therefore, this goal can be restated as saying we want to minimize the error rate of our classifier. </w:t>
      </w:r>
      <w:r w:rsidR="00274D32" w:rsidRPr="008F6C1D">
        <w:rPr>
          <w:color w:val="231F20"/>
          <w:szCs w:val="24"/>
        </w:rPr>
        <w:t xml:space="preserve">This can be utilized in numerous cases, since it is a general use method of estimating the predictive power of the model. </w:t>
      </w:r>
    </w:p>
    <w:p w14:paraId="36E3D974" w14:textId="633327D5" w:rsidR="00052D4E" w:rsidRPr="008F6C1D" w:rsidRDefault="00CD74B5" w:rsidP="00052D4E">
      <w:pPr>
        <w:pStyle w:val="ListParagraph"/>
        <w:autoSpaceDE w:val="0"/>
        <w:autoSpaceDN w:val="0"/>
        <w:adjustRightInd w:val="0"/>
        <w:spacing w:after="160"/>
        <w:contextualSpacing w:val="0"/>
        <w:rPr>
          <w:color w:val="231F20"/>
          <w:szCs w:val="24"/>
        </w:rPr>
      </w:pPr>
      <w:r w:rsidRPr="008F6C1D">
        <w:rPr>
          <w:color w:val="231F20"/>
          <w:szCs w:val="24"/>
        </w:rPr>
        <w:t xml:space="preserve">Now consider the measure of maximizing the margin between classes as how we evaluate the performance of a classifier. In the binary case, this means we are searching for the </w:t>
      </w:r>
      <m:oMath>
        <m:r>
          <w:rPr>
            <w:rFonts w:ascii="Cambria Math" w:hAnsi="Cambria Math"/>
            <w:color w:val="231F20"/>
            <w:szCs w:val="24"/>
          </w:rPr>
          <m:t>best linear separator</m:t>
        </m:r>
      </m:oMath>
      <w:r w:rsidRPr="008F6C1D">
        <w:rPr>
          <w:color w:val="231F20"/>
          <w:szCs w:val="24"/>
        </w:rPr>
        <w:t xml:space="preserve"> according to some criterion. The Support Vector Machine (SVM) algorithm, in particular, defines this criterion to be looking for a decision surface that is maximally distant from any one data point. For example, consider the graph </w:t>
      </w:r>
      <w:r w:rsidR="00BC5818" w:rsidRPr="008F6C1D">
        <w:rPr>
          <w:color w:val="231F20"/>
          <w:szCs w:val="24"/>
        </w:rPr>
        <w:t>to the right</w:t>
      </w:r>
      <w:r w:rsidRPr="008F6C1D">
        <w:rPr>
          <w:color w:val="231F20"/>
          <w:szCs w:val="24"/>
        </w:rPr>
        <w:t xml:space="preserve">, where the solid line represents this optimal separator: </w:t>
      </w:r>
    </w:p>
    <w:p w14:paraId="1E849814" w14:textId="040D62BF" w:rsidR="00052D4E" w:rsidRPr="008F6C1D" w:rsidRDefault="00052D4E" w:rsidP="00CD74B5">
      <w:pPr>
        <w:jc w:val="center"/>
        <w:rPr>
          <w:b/>
          <w:bCs/>
          <w:szCs w:val="24"/>
        </w:rPr>
      </w:pPr>
    </w:p>
    <w:p w14:paraId="0693AD16" w14:textId="68D0747F" w:rsidR="00052D4E" w:rsidRPr="008F6C1D" w:rsidRDefault="00CD74B5" w:rsidP="00CD74B5">
      <w:pPr>
        <w:ind w:left="720"/>
        <w:rPr>
          <w:szCs w:val="24"/>
        </w:rPr>
      </w:pPr>
      <w:r w:rsidRPr="008F6C1D">
        <w:rPr>
          <w:szCs w:val="24"/>
        </w:rPr>
        <w:lastRenderedPageBreak/>
        <w:t>This line is called a</w:t>
      </w:r>
      <w:r w:rsidR="008F6C1D" w:rsidRPr="008F6C1D">
        <w:rPr>
          <w:i/>
          <w:iCs/>
          <w:szCs w:val="24"/>
        </w:rPr>
        <w:t xml:space="preserve"> linear discriminant function</w:t>
      </w:r>
      <w:r w:rsidRPr="008F6C1D">
        <w:rPr>
          <w:szCs w:val="24"/>
        </w:rPr>
        <w:t xml:space="preserve">, defined as </w:t>
      </w:r>
      <m:oMath>
        <m:r>
          <w:rPr>
            <w:rFonts w:ascii="Cambria Math" w:hAnsi="Cambria Math"/>
            <w:szCs w:val="24"/>
          </w:rPr>
          <m:t>g</m:t>
        </m:r>
        <m:d>
          <m:dPr>
            <m:ctrlPr>
              <w:rPr>
                <w:rFonts w:ascii="Cambria Math" w:hAnsi="Cambria Math"/>
                <w:i/>
                <w:szCs w:val="24"/>
              </w:rPr>
            </m:ctrlPr>
          </m:dPr>
          <m:e>
            <m:r>
              <m:rPr>
                <m:sty m:val="bi"/>
              </m:rPr>
              <w:rPr>
                <w:rFonts w:ascii="Cambria Math" w:hAnsi="Cambria Math"/>
                <w:szCs w:val="24"/>
              </w:rPr>
              <m:t>x</m:t>
            </m:r>
          </m:e>
        </m:d>
        <m:r>
          <w:rPr>
            <w:rFonts w:ascii="Cambria Math" w:hAnsi="Cambria Math"/>
            <w:szCs w:val="24"/>
          </w:rPr>
          <m:t>=</m:t>
        </m:r>
        <m:sSup>
          <m:sSupPr>
            <m:ctrlPr>
              <w:rPr>
                <w:rFonts w:ascii="Cambria Math" w:hAnsi="Cambria Math"/>
                <w:i/>
                <w:szCs w:val="24"/>
              </w:rPr>
            </m:ctrlPr>
          </m:sSupPr>
          <m:e>
            <m:r>
              <m:rPr>
                <m:sty m:val="bi"/>
              </m:rPr>
              <w:rPr>
                <w:rFonts w:ascii="Cambria Math" w:hAnsi="Cambria Math"/>
                <w:szCs w:val="24"/>
              </w:rPr>
              <m:t>w</m:t>
            </m:r>
          </m:e>
          <m:sup>
            <m:r>
              <w:rPr>
                <w:rFonts w:ascii="Cambria Math" w:hAnsi="Cambria Math"/>
                <w:szCs w:val="24"/>
              </w:rPr>
              <m:t>T</m:t>
            </m:r>
          </m:sup>
        </m:sSup>
        <m:r>
          <m:rPr>
            <m:sty m:val="bi"/>
          </m:rPr>
          <w:rPr>
            <w:rFonts w:ascii="Cambria Math" w:hAnsi="Cambria Math"/>
            <w:szCs w:val="24"/>
          </w:rPr>
          <m:t>x</m:t>
        </m:r>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r>
          <w:rPr>
            <w:rFonts w:ascii="Cambria Math" w:hAnsi="Cambria Math"/>
            <w:szCs w:val="24"/>
          </w:rPr>
          <m:t>=0</m:t>
        </m:r>
      </m:oMath>
      <w:r w:rsidRPr="008F6C1D">
        <w:rPr>
          <w:szCs w:val="24"/>
        </w:rPr>
        <w:t xml:space="preserve">, categorizes the </w:t>
      </w:r>
      <m:oMath>
        <m:r>
          <w:rPr>
            <w:rFonts w:ascii="Cambria Math" w:hAnsi="Cambria Math"/>
            <w:szCs w:val="24"/>
          </w:rPr>
          <m:t>p</m:t>
        </m:r>
      </m:oMath>
      <w:r w:rsidRPr="008F6C1D">
        <w:rPr>
          <w:szCs w:val="24"/>
        </w:rPr>
        <w:t xml:space="preserve">-dimensional </w:t>
      </w:r>
      <m:oMath>
        <m:sSup>
          <m:sSupPr>
            <m:ctrlPr>
              <w:rPr>
                <w:rFonts w:ascii="Cambria Math" w:hAnsi="Cambria Math"/>
                <w:i/>
                <w:szCs w:val="24"/>
              </w:rPr>
            </m:ctrlPr>
          </m:sSupPr>
          <m:e>
            <m:r>
              <m:rPr>
                <m:scr m:val="double-struck"/>
              </m:rPr>
              <w:rPr>
                <w:rFonts w:ascii="Cambria Math" w:hAnsi="Cambria Math"/>
                <w:szCs w:val="24"/>
              </w:rPr>
              <m:t>R</m:t>
            </m:r>
          </m:e>
          <m:sup>
            <m:r>
              <w:rPr>
                <w:rFonts w:ascii="Cambria Math" w:hAnsi="Cambria Math"/>
                <w:szCs w:val="24"/>
              </w:rPr>
              <m:t>p</m:t>
            </m:r>
          </m:sup>
        </m:sSup>
      </m:oMath>
      <w:r w:rsidRPr="008F6C1D">
        <w:rPr>
          <w:szCs w:val="24"/>
        </w:rPr>
        <w:t xml:space="preserve"> space for the input into two regions, and mathematically finds the maximum distance between these regions. </w:t>
      </w:r>
      <w:r w:rsidR="00E144C8" w:rsidRPr="008F6C1D">
        <w:rPr>
          <w:szCs w:val="24"/>
        </w:rPr>
        <w:t xml:space="preserve">It is therefore an optimization problem, since there exist many lines between the data but we would like the “best” one. </w:t>
      </w:r>
    </w:p>
    <w:p w14:paraId="63DC3F80" w14:textId="13056CCE" w:rsidR="00E144C8" w:rsidRPr="008F6C1D" w:rsidRDefault="00E144C8" w:rsidP="00CD74B5">
      <w:pPr>
        <w:ind w:left="720"/>
        <w:rPr>
          <w:szCs w:val="24"/>
        </w:rPr>
      </w:pPr>
      <w:r w:rsidRPr="008F6C1D">
        <w:rPr>
          <w:szCs w:val="24"/>
        </w:rPr>
        <w:t xml:space="preserve">Determining which of these to choose for our problem depends on the nature of our data and the task at hand. We are only given that the classification problem is binary, but are given no further information on the sizes of the groups. </w:t>
      </w:r>
      <w:r w:rsidR="00274D32" w:rsidRPr="008F6C1D">
        <w:rPr>
          <w:szCs w:val="24"/>
        </w:rPr>
        <w:t xml:space="preserve">If the class sizes are similar, error reduction can be a great measure of power. </w:t>
      </w:r>
      <w:r w:rsidRPr="008F6C1D">
        <w:rPr>
          <w:szCs w:val="24"/>
        </w:rPr>
        <w:t xml:space="preserve">If class A is much more prevalent than class B, then reduction in error rate may not be our best goal in mind. This is because the class imbalance causes a very skewed confusion matrix, meaning that either precision or recall would be better suited for the problem. For example, suppose the problem is screening for a rare type of cancer. Since the cancer is rare, and being placed into class A represents a negative test, then we would expect the size of class A to be far higher than that of class B, the positive tests. In this case, the actual goal at hand would likely be to reduce the occurrences of false negatives, i.e., the cases where someone is diagnosed as healthy when they actually require treatment. </w:t>
      </w:r>
      <w:r w:rsidR="00274D32" w:rsidRPr="008F6C1D">
        <w:rPr>
          <w:szCs w:val="24"/>
        </w:rPr>
        <w:t xml:space="preserve">While accuracy is a good measure, relying on reducing the number of misclassifications alone would be inappropriate here. </w:t>
      </w:r>
    </w:p>
    <w:p w14:paraId="5584EBE5" w14:textId="630794A5" w:rsidR="00274D32" w:rsidRPr="008F6C1D" w:rsidRDefault="00274D32" w:rsidP="00CD74B5">
      <w:pPr>
        <w:ind w:left="720"/>
        <w:rPr>
          <w:szCs w:val="24"/>
        </w:rPr>
      </w:pPr>
      <w:r w:rsidRPr="008F6C1D">
        <w:rPr>
          <w:szCs w:val="24"/>
        </w:rPr>
        <w:t xml:space="preserve">On the other hand, using maximized class margins as the performance measure can be utilized to improve the robustness of the model. This is especially true for classifying extreme values, as a perfectly linear separable model can be very useful. However, there are cases were cautioned should be used. In particular, if the data are not linearly separable, then maximized margins could cause problems of overfitting. SVMs often utilize kernel functions to avoid this, but they need to be carefully picked. In addition, </w:t>
      </w:r>
      <w:r w:rsidRPr="008F6C1D">
        <w:rPr>
          <w:szCs w:val="24"/>
        </w:rPr>
        <w:t xml:space="preserve">for data with high numbers of parameters relative to the size of the data, maximizing the margin </w:t>
      </w:r>
      <w:r w:rsidRPr="008F6C1D">
        <w:rPr>
          <w:szCs w:val="24"/>
        </w:rPr>
        <w:t xml:space="preserve">can lead to very high error in the testing set because the volume is increasing fast enough for the data to become sparse, leading to difficulty detecting patterns across the high numbers of dimensions. In cases like this, where parameters can reach into the thousands and the number of data points may even be lower than this, maximizing margins should be used cautiously or even not at all. </w:t>
      </w:r>
    </w:p>
    <w:p w14:paraId="0C57983C" w14:textId="23EB430D" w:rsidR="00274D32" w:rsidRPr="008F6C1D" w:rsidRDefault="00274D32" w:rsidP="00A01AE9">
      <w:pPr>
        <w:pStyle w:val="ListParagraph"/>
        <w:numPr>
          <w:ilvl w:val="0"/>
          <w:numId w:val="12"/>
        </w:numPr>
        <w:autoSpaceDE w:val="0"/>
        <w:autoSpaceDN w:val="0"/>
        <w:adjustRightInd w:val="0"/>
        <w:spacing w:after="160"/>
        <w:contextualSpacing w:val="0"/>
        <w:rPr>
          <w:color w:val="231F20"/>
          <w:szCs w:val="24"/>
        </w:rPr>
      </w:pPr>
      <w:r w:rsidRPr="008F6C1D">
        <w:rPr>
          <w:color w:val="231F20"/>
          <w:szCs w:val="24"/>
        </w:rPr>
        <w:t>Now s</w:t>
      </w:r>
      <w:r w:rsidRPr="008F6C1D">
        <w:rPr>
          <w:color w:val="231F20"/>
          <w:szCs w:val="24"/>
        </w:rPr>
        <w:t xml:space="preserve">uppose we have </w:t>
      </w:r>
      <w:r w:rsidRPr="008F6C1D">
        <w:rPr>
          <w:color w:val="231F20"/>
          <w:szCs w:val="24"/>
        </w:rPr>
        <w:t>our</w:t>
      </w:r>
      <w:r w:rsidRPr="008F6C1D">
        <w:rPr>
          <w:color w:val="231F20"/>
          <w:szCs w:val="24"/>
        </w:rPr>
        <w:t xml:space="preserve"> arbitrary binary classification task, </w:t>
      </w:r>
      <w:r w:rsidRPr="008F6C1D">
        <w:rPr>
          <w:color w:val="231F20"/>
          <w:szCs w:val="24"/>
        </w:rPr>
        <w:t>but instead</w:t>
      </w:r>
      <w:r w:rsidRPr="008F6C1D">
        <w:rPr>
          <w:color w:val="231F20"/>
          <w:szCs w:val="24"/>
        </w:rPr>
        <w:t xml:space="preserve"> we wish to decide whether to use </w:t>
      </w:r>
      <w:r w:rsidRPr="008F6C1D">
        <w:rPr>
          <w:color w:val="231F20"/>
          <w:szCs w:val="24"/>
        </w:rPr>
        <w:t xml:space="preserve">linear SVM or the perceptron algorithm as our performance measure. </w:t>
      </w:r>
      <w:r w:rsidR="00A01AE9" w:rsidRPr="008F6C1D">
        <w:rPr>
          <w:color w:val="231F20"/>
          <w:szCs w:val="24"/>
        </w:rPr>
        <w:t xml:space="preserve">To recall, perceptron algorithm tries to find some line that will classify every data point correctly. It begins by choosing a learning rate </w:t>
      </w:r>
      <m:oMath>
        <m:r>
          <w:rPr>
            <w:rFonts w:ascii="Cambria Math" w:hAnsi="Cambria Math"/>
            <w:color w:val="231F20"/>
            <w:szCs w:val="24"/>
          </w:rPr>
          <m:t>η&gt;0</m:t>
        </m:r>
      </m:oMath>
      <w:r w:rsidR="00A01AE9" w:rsidRPr="008F6C1D">
        <w:rPr>
          <w:color w:val="231F20"/>
          <w:szCs w:val="24"/>
        </w:rPr>
        <w:t xml:space="preserve"> (usually small values, like 0.1 are chosen) and some initial weights (</w:t>
      </w:r>
      <m:oMath>
        <m:r>
          <m:rPr>
            <m:sty m:val="bi"/>
          </m:rPr>
          <w:rPr>
            <w:rFonts w:ascii="Cambria Math" w:hAnsi="Cambria Math"/>
            <w:color w:val="231F20"/>
            <w:szCs w:val="24"/>
          </w:rPr>
          <m:t>w</m:t>
        </m:r>
        <m:r>
          <w:rPr>
            <w:rFonts w:ascii="Cambria Math" w:hAnsi="Cambria Math"/>
            <w:color w:val="231F20"/>
            <w:szCs w:val="24"/>
          </w:rPr>
          <m:t>,</m:t>
        </m:r>
        <m:sSub>
          <m:sSubPr>
            <m:ctrlPr>
              <w:rPr>
                <w:rFonts w:ascii="Cambria Math" w:hAnsi="Cambria Math"/>
                <w:i/>
                <w:color w:val="231F20"/>
                <w:szCs w:val="24"/>
              </w:rPr>
            </m:ctrlPr>
          </m:sSubPr>
          <m:e>
            <m:r>
              <w:rPr>
                <w:rFonts w:ascii="Cambria Math" w:hAnsi="Cambria Math"/>
                <w:color w:val="231F20"/>
                <w:szCs w:val="24"/>
              </w:rPr>
              <m:t>w</m:t>
            </m:r>
          </m:e>
          <m:sub>
            <m:r>
              <w:rPr>
                <w:rFonts w:ascii="Cambria Math" w:hAnsi="Cambria Math"/>
                <w:color w:val="231F20"/>
                <w:szCs w:val="24"/>
              </w:rPr>
              <m:t>0</m:t>
            </m:r>
          </m:sub>
        </m:sSub>
      </m:oMath>
      <w:r w:rsidR="00A01AE9" w:rsidRPr="008F6C1D">
        <w:rPr>
          <w:color w:val="231F20"/>
          <w:szCs w:val="24"/>
        </w:rPr>
        <w:t xml:space="preserve">), then proceeding to pick observations that have positive error (meaning they have been misclassified) and update </w:t>
      </w:r>
      <m:oMath>
        <m:r>
          <m:rPr>
            <m:sty m:val="bi"/>
          </m:rPr>
          <w:rPr>
            <w:rFonts w:ascii="Cambria Math" w:hAnsi="Cambria Math"/>
            <w:color w:val="231F20"/>
            <w:szCs w:val="24"/>
          </w:rPr>
          <m:t>w</m:t>
        </m:r>
        <m:r>
          <m:rPr>
            <m:sty m:val="bi"/>
          </m:rPr>
          <w:rPr>
            <w:rFonts w:ascii="Cambria Math" w:hAnsi="Cambria Math"/>
            <w:color w:val="231F20"/>
            <w:szCs w:val="24"/>
          </w:rPr>
          <m:t>,</m:t>
        </m:r>
        <m:sSub>
          <m:sSubPr>
            <m:ctrlPr>
              <w:rPr>
                <w:rFonts w:ascii="Cambria Math" w:hAnsi="Cambria Math"/>
                <w:i/>
                <w:color w:val="231F20"/>
                <w:szCs w:val="24"/>
              </w:rPr>
            </m:ctrlPr>
          </m:sSubPr>
          <m:e>
            <m:r>
              <w:rPr>
                <w:rFonts w:ascii="Cambria Math" w:hAnsi="Cambria Math"/>
                <w:color w:val="231F20"/>
                <w:szCs w:val="24"/>
              </w:rPr>
              <m:t>w</m:t>
            </m:r>
            <m:ctrlPr>
              <w:rPr>
                <w:rFonts w:ascii="Cambria Math" w:hAnsi="Cambria Math"/>
                <w:b/>
                <w:bCs/>
                <w:i/>
                <w:color w:val="231F20"/>
                <w:szCs w:val="24"/>
              </w:rPr>
            </m:ctrlPr>
          </m:e>
          <m:sub>
            <m:r>
              <w:rPr>
                <w:rFonts w:ascii="Cambria Math" w:hAnsi="Cambria Math"/>
                <w:color w:val="231F20"/>
                <w:szCs w:val="24"/>
              </w:rPr>
              <m:t>0</m:t>
            </m:r>
          </m:sub>
        </m:sSub>
      </m:oMath>
      <w:r w:rsidR="00693457" w:rsidRPr="008F6C1D">
        <w:rPr>
          <w:color w:val="231F20"/>
          <w:szCs w:val="24"/>
        </w:rPr>
        <w:t xml:space="preserve"> each time like so:</w:t>
      </w:r>
    </w:p>
    <w:p w14:paraId="13781D6C" w14:textId="3CFD613A" w:rsidR="00693457" w:rsidRPr="008F6C1D" w:rsidRDefault="00693457" w:rsidP="00693457">
      <w:pPr>
        <w:pStyle w:val="ListParagraph"/>
        <w:autoSpaceDE w:val="0"/>
        <w:autoSpaceDN w:val="0"/>
        <w:adjustRightInd w:val="0"/>
        <w:spacing w:after="160"/>
        <w:contextualSpacing w:val="0"/>
        <w:rPr>
          <w:color w:val="231F20"/>
          <w:sz w:val="2"/>
          <w:szCs w:val="2"/>
        </w:rPr>
      </w:pPr>
      <m:oMathPara>
        <m:oMath>
          <m:r>
            <m:rPr>
              <m:sty m:val="bi"/>
            </m:rPr>
            <w:rPr>
              <w:rFonts w:ascii="Cambria Math" w:hAnsi="Cambria Math"/>
              <w:color w:val="231F20"/>
              <w:szCs w:val="24"/>
            </w:rPr>
            <m:t>w</m:t>
          </m:r>
          <m:r>
            <w:rPr>
              <w:rFonts w:ascii="Cambria Math" w:hAnsi="Cambria Math"/>
              <w:color w:val="231F20"/>
              <w:szCs w:val="24"/>
            </w:rPr>
            <m:t>←</m:t>
          </m:r>
          <m:r>
            <m:rPr>
              <m:sty m:val="bi"/>
            </m:rPr>
            <w:rPr>
              <w:rFonts w:ascii="Cambria Math" w:hAnsi="Cambria Math"/>
              <w:color w:val="231F20"/>
              <w:szCs w:val="24"/>
            </w:rPr>
            <m:t>w</m:t>
          </m:r>
          <m:r>
            <w:rPr>
              <w:rFonts w:ascii="Cambria Math" w:hAnsi="Cambria Math"/>
              <w:color w:val="231F20"/>
              <w:szCs w:val="24"/>
            </w:rPr>
            <m:t>+η</m:t>
          </m:r>
          <m:sSub>
            <m:sSubPr>
              <m:ctrlPr>
                <w:rPr>
                  <w:rFonts w:ascii="Cambria Math" w:hAnsi="Cambria Math"/>
                  <w:i/>
                  <w:color w:val="231F20"/>
                  <w:szCs w:val="24"/>
                </w:rPr>
              </m:ctrlPr>
            </m:sSubPr>
            <m:e>
              <m:r>
                <w:rPr>
                  <w:rFonts w:ascii="Cambria Math" w:hAnsi="Cambria Math"/>
                  <w:color w:val="231F20"/>
                  <w:szCs w:val="24"/>
                </w:rPr>
                <m:t>y</m:t>
              </m:r>
            </m:e>
            <m:sub>
              <m:r>
                <w:rPr>
                  <w:rFonts w:ascii="Cambria Math" w:hAnsi="Cambria Math"/>
                  <w:color w:val="231F20"/>
                  <w:szCs w:val="24"/>
                </w:rPr>
                <m:t>i</m:t>
              </m:r>
            </m:sub>
          </m:sSub>
          <m:sSub>
            <m:sSubPr>
              <m:ctrlPr>
                <w:rPr>
                  <w:rFonts w:ascii="Cambria Math" w:hAnsi="Cambria Math"/>
                  <w:i/>
                  <w:color w:val="231F20"/>
                  <w:szCs w:val="24"/>
                </w:rPr>
              </m:ctrlPr>
            </m:sSubPr>
            <m:e>
              <m:r>
                <m:rPr>
                  <m:sty m:val="bi"/>
                </m:rPr>
                <w:rPr>
                  <w:rFonts w:ascii="Cambria Math" w:hAnsi="Cambria Math"/>
                  <w:color w:val="231F20"/>
                  <w:szCs w:val="24"/>
                </w:rPr>
                <m:t>x</m:t>
              </m:r>
            </m:e>
            <m:sub>
              <m:r>
                <w:rPr>
                  <w:rFonts w:ascii="Cambria Math" w:hAnsi="Cambria Math"/>
                  <w:color w:val="231F20"/>
                  <w:szCs w:val="24"/>
                </w:rPr>
                <m:t>i</m:t>
              </m:r>
            </m:sub>
          </m:sSub>
          <m:r>
            <m:rPr>
              <m:sty m:val="bi"/>
            </m:rPr>
            <w:rPr>
              <w:rFonts w:ascii="Cambria Math" w:hAnsi="Cambria Math"/>
              <w:color w:val="231F20"/>
              <w:szCs w:val="24"/>
            </w:rPr>
            <m:t xml:space="preserve">                </m:t>
          </m:r>
          <m:sSub>
            <m:sSubPr>
              <m:ctrlPr>
                <w:rPr>
                  <w:rFonts w:ascii="Cambria Math" w:hAnsi="Cambria Math"/>
                  <w:i/>
                  <w:color w:val="231F20"/>
                  <w:szCs w:val="24"/>
                </w:rPr>
              </m:ctrlPr>
            </m:sSubPr>
            <m:e>
              <m:r>
                <w:rPr>
                  <w:rFonts w:ascii="Cambria Math" w:hAnsi="Cambria Math"/>
                  <w:color w:val="231F20"/>
                  <w:szCs w:val="24"/>
                </w:rPr>
                <m:t>w</m:t>
              </m:r>
              <m:ctrlPr>
                <w:rPr>
                  <w:rFonts w:ascii="Cambria Math" w:hAnsi="Cambria Math"/>
                  <w:b/>
                  <w:bCs/>
                  <w:i/>
                  <w:color w:val="231F20"/>
                  <w:szCs w:val="24"/>
                </w:rPr>
              </m:ctrlPr>
            </m:e>
            <m:sub>
              <m:r>
                <w:rPr>
                  <w:rFonts w:ascii="Cambria Math" w:hAnsi="Cambria Math"/>
                  <w:color w:val="231F20"/>
                  <w:szCs w:val="24"/>
                </w:rPr>
                <m:t>0</m:t>
              </m:r>
            </m:sub>
          </m:sSub>
          <m:r>
            <w:rPr>
              <w:rFonts w:ascii="Cambria Math" w:hAnsi="Cambria Math"/>
              <w:color w:val="231F20"/>
              <w:szCs w:val="24"/>
            </w:rPr>
            <m:t>←</m:t>
          </m:r>
          <m:sSub>
            <m:sSubPr>
              <m:ctrlPr>
                <w:rPr>
                  <w:rFonts w:ascii="Cambria Math" w:hAnsi="Cambria Math"/>
                  <w:i/>
                  <w:color w:val="231F20"/>
                  <w:szCs w:val="24"/>
                </w:rPr>
              </m:ctrlPr>
            </m:sSubPr>
            <m:e>
              <m:r>
                <w:rPr>
                  <w:rFonts w:ascii="Cambria Math" w:hAnsi="Cambria Math"/>
                  <w:color w:val="231F20"/>
                  <w:szCs w:val="24"/>
                </w:rPr>
                <m:t>w</m:t>
              </m:r>
              <m:ctrlPr>
                <w:rPr>
                  <w:rFonts w:ascii="Cambria Math" w:hAnsi="Cambria Math"/>
                  <w:b/>
                  <w:bCs/>
                  <w:i/>
                  <w:color w:val="231F20"/>
                  <w:szCs w:val="24"/>
                </w:rPr>
              </m:ctrlPr>
            </m:e>
            <m:sub>
              <m:r>
                <w:rPr>
                  <w:rFonts w:ascii="Cambria Math" w:hAnsi="Cambria Math"/>
                  <w:color w:val="231F20"/>
                  <w:szCs w:val="24"/>
                </w:rPr>
                <m:t>0</m:t>
              </m:r>
            </m:sub>
          </m:sSub>
          <m:r>
            <w:rPr>
              <w:rFonts w:ascii="Cambria Math" w:hAnsi="Cambria Math"/>
              <w:color w:val="231F20"/>
              <w:szCs w:val="24"/>
            </w:rPr>
            <m:t>+η</m:t>
          </m:r>
          <m:sSub>
            <m:sSubPr>
              <m:ctrlPr>
                <w:rPr>
                  <w:rFonts w:ascii="Cambria Math" w:hAnsi="Cambria Math"/>
                  <w:i/>
                  <w:color w:val="231F20"/>
                  <w:szCs w:val="24"/>
                </w:rPr>
              </m:ctrlPr>
            </m:sSubPr>
            <m:e>
              <m:r>
                <w:rPr>
                  <w:rFonts w:ascii="Cambria Math" w:hAnsi="Cambria Math"/>
                  <w:color w:val="231F20"/>
                  <w:szCs w:val="24"/>
                </w:rPr>
                <m:t>y</m:t>
              </m:r>
            </m:e>
            <m:sub>
              <m:r>
                <w:rPr>
                  <w:rFonts w:ascii="Cambria Math" w:hAnsi="Cambria Math"/>
                  <w:color w:val="231F20"/>
                  <w:szCs w:val="24"/>
                </w:rPr>
                <m:t>i</m:t>
              </m:r>
            </m:sub>
          </m:sSub>
          <m:sSup>
            <m:sSupPr>
              <m:ctrlPr>
                <w:rPr>
                  <w:rFonts w:ascii="Cambria Math" w:hAnsi="Cambria Math"/>
                  <w:i/>
                  <w:color w:val="231F20"/>
                  <w:szCs w:val="24"/>
                </w:rPr>
              </m:ctrlPr>
            </m:sSupPr>
            <m:e>
              <m:r>
                <w:rPr>
                  <w:rFonts w:ascii="Cambria Math" w:hAnsi="Cambria Math"/>
                  <w:color w:val="231F20"/>
                  <w:szCs w:val="24"/>
                </w:rPr>
                <m:t>R</m:t>
              </m:r>
            </m:e>
            <m:sup>
              <m:r>
                <w:rPr>
                  <w:rFonts w:ascii="Cambria Math" w:hAnsi="Cambria Math"/>
                  <w:color w:val="231F20"/>
                  <w:szCs w:val="24"/>
                </w:rPr>
                <m:t>2</m:t>
              </m:r>
            </m:sup>
          </m:sSup>
          <m:r>
            <w:rPr>
              <w:color w:val="231F20"/>
              <w:szCs w:val="24"/>
            </w:rPr>
            <w:br/>
          </m:r>
        </m:oMath>
      </m:oMathPara>
    </w:p>
    <w:p w14:paraId="3E12199F" w14:textId="3DD2128A" w:rsidR="00A01AE9" w:rsidRPr="008F6C1D" w:rsidRDefault="00693457" w:rsidP="00693457">
      <w:pPr>
        <w:pStyle w:val="ListParagraph"/>
        <w:autoSpaceDE w:val="0"/>
        <w:autoSpaceDN w:val="0"/>
        <w:adjustRightInd w:val="0"/>
        <w:spacing w:after="160"/>
        <w:contextualSpacing w:val="0"/>
        <w:rPr>
          <w:color w:val="231F20"/>
          <w:szCs w:val="24"/>
        </w:rPr>
      </w:pPr>
      <w:r w:rsidRPr="008F6C1D">
        <w:rPr>
          <w:color w:val="231F20"/>
          <w:szCs w:val="24"/>
        </w:rPr>
        <w:t xml:space="preserve">Where </w:t>
      </w:r>
      <m:oMath>
        <m:r>
          <w:rPr>
            <w:rFonts w:ascii="Cambria Math" w:hAnsi="Cambria Math"/>
            <w:color w:val="231F20"/>
            <w:szCs w:val="24"/>
          </w:rPr>
          <m:t>R=</m:t>
        </m:r>
        <m:func>
          <m:funcPr>
            <m:ctrlPr>
              <w:rPr>
                <w:rFonts w:ascii="Cambria Math" w:hAnsi="Cambria Math"/>
                <w:i/>
                <w:color w:val="231F20"/>
                <w:szCs w:val="24"/>
              </w:rPr>
            </m:ctrlPr>
          </m:funcPr>
          <m:fName>
            <m:r>
              <m:rPr>
                <m:sty m:val="p"/>
              </m:rPr>
              <w:rPr>
                <w:rFonts w:ascii="Cambria Math" w:hAnsi="Cambria Math"/>
                <w:color w:val="231F20"/>
                <w:szCs w:val="24"/>
              </w:rPr>
              <m:t>max</m:t>
            </m:r>
          </m:fName>
          <m:e>
            <m:d>
              <m:dPr>
                <m:begChr m:val="|"/>
                <m:endChr m:val="|"/>
                <m:ctrlPr>
                  <w:rPr>
                    <w:rFonts w:ascii="Cambria Math" w:hAnsi="Cambria Math"/>
                    <w:i/>
                    <w:color w:val="231F20"/>
                    <w:szCs w:val="24"/>
                  </w:rPr>
                </m:ctrlPr>
              </m:dPr>
              <m:e>
                <m:sSub>
                  <m:sSubPr>
                    <m:ctrlPr>
                      <w:rPr>
                        <w:rFonts w:ascii="Cambria Math" w:hAnsi="Cambria Math"/>
                        <w:i/>
                        <w:color w:val="231F20"/>
                        <w:szCs w:val="24"/>
                      </w:rPr>
                    </m:ctrlPr>
                  </m:sSubPr>
                  <m:e>
                    <m:r>
                      <m:rPr>
                        <m:sty m:val="bi"/>
                      </m:rPr>
                      <w:rPr>
                        <w:rFonts w:ascii="Cambria Math" w:hAnsi="Cambria Math"/>
                        <w:color w:val="231F20"/>
                        <w:szCs w:val="24"/>
                      </w:rPr>
                      <m:t>x</m:t>
                    </m:r>
                  </m:e>
                  <m:sub>
                    <m:r>
                      <w:rPr>
                        <w:rFonts w:ascii="Cambria Math" w:hAnsi="Cambria Math"/>
                        <w:color w:val="231F20"/>
                        <w:szCs w:val="24"/>
                      </w:rPr>
                      <m:t>i</m:t>
                    </m:r>
                  </m:sub>
                </m:sSub>
              </m:e>
            </m:d>
          </m:e>
        </m:func>
      </m:oMath>
      <w:r w:rsidRPr="008F6C1D">
        <w:rPr>
          <w:color w:val="231F20"/>
          <w:szCs w:val="24"/>
        </w:rPr>
        <w:t xml:space="preserve"> is the radius of the hypersphere of the training data, centered on the origin, and </w:t>
      </w:r>
      <m:oMath>
        <m:r>
          <w:rPr>
            <w:rFonts w:ascii="Cambria Math" w:hAnsi="Cambria Math"/>
            <w:color w:val="231F20"/>
            <w:szCs w:val="24"/>
          </w:rPr>
          <m:t>η</m:t>
        </m:r>
      </m:oMath>
      <w:r w:rsidRPr="008F6C1D">
        <w:rPr>
          <w:color w:val="231F20"/>
          <w:szCs w:val="24"/>
        </w:rPr>
        <w:t xml:space="preserve"> sets the step size. This method is used to try to find the assumed line that perfectly splits the data into its two classes. SVMs as defined in part A use the method of trying to maximize the distance between the two classes as its criterion function. </w:t>
      </w:r>
      <w:r w:rsidRPr="008F6C1D">
        <w:rPr>
          <w:color w:val="231F20"/>
          <w:szCs w:val="24"/>
        </w:rPr>
        <w:br/>
      </w:r>
      <w:r w:rsidRPr="008F6C1D">
        <w:rPr>
          <w:color w:val="231F20"/>
          <w:szCs w:val="24"/>
        </w:rPr>
        <w:br/>
      </w:r>
      <w:r w:rsidR="00A01AE9" w:rsidRPr="008F6C1D">
        <w:rPr>
          <w:color w:val="231F20"/>
          <w:szCs w:val="24"/>
        </w:rPr>
        <w:lastRenderedPageBreak/>
        <w:t xml:space="preserve">One key restriction of both these methods is that it requires that the data be linearly separable. That is, data such as in the graph below would need to be modelled using another method: </w:t>
      </w:r>
    </w:p>
    <w:p w14:paraId="576DC526" w14:textId="77777777" w:rsidR="00A01AE9" w:rsidRPr="008F6C1D" w:rsidRDefault="00A01AE9" w:rsidP="00A01AE9">
      <w:pPr>
        <w:pStyle w:val="ListParagraph"/>
        <w:rPr>
          <w:szCs w:val="24"/>
        </w:rPr>
      </w:pPr>
      <w:r w:rsidRPr="008F6C1D">
        <w:rPr>
          <w:noProof/>
          <w:szCs w:val="24"/>
        </w:rPr>
        <w:drawing>
          <wp:inline distT="0" distB="0" distL="0" distR="0" wp14:anchorId="29311B39" wp14:editId="7DD53899">
            <wp:extent cx="3852189" cy="2391507"/>
            <wp:effectExtent l="0" t="0" r="0" b="8890"/>
            <wp:docPr id="3" name="Picture 3" descr="2.1.6 Kernels and Non Linear SVM - Machine Learning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6 Kernels and Non Linear SVM - Machine Learning Notebook"/>
                    <pic:cNvPicPr>
                      <a:picLocks noChangeAspect="1" noChangeArrowheads="1"/>
                    </pic:cNvPicPr>
                  </pic:nvPicPr>
                  <pic:blipFill rotWithShape="1">
                    <a:blip r:embed="rId11">
                      <a:extLst>
                        <a:ext uri="{28A0092B-C50C-407E-A947-70E740481C1C}">
                          <a14:useLocalDpi xmlns:a14="http://schemas.microsoft.com/office/drawing/2010/main" val="0"/>
                        </a:ext>
                      </a:extLst>
                    </a:blip>
                    <a:srcRect t="7013"/>
                    <a:stretch/>
                  </pic:blipFill>
                  <pic:spPr bwMode="auto">
                    <a:xfrm>
                      <a:off x="0" y="0"/>
                      <a:ext cx="3947730" cy="2450820"/>
                    </a:xfrm>
                    <a:prstGeom prst="rect">
                      <a:avLst/>
                    </a:prstGeom>
                    <a:noFill/>
                    <a:ln>
                      <a:noFill/>
                    </a:ln>
                    <a:extLst>
                      <a:ext uri="{53640926-AAD7-44D8-BBD7-CCE9431645EC}">
                        <a14:shadowObscured xmlns:a14="http://schemas.microsoft.com/office/drawing/2010/main"/>
                      </a:ext>
                    </a:extLst>
                  </pic:spPr>
                </pic:pic>
              </a:graphicData>
            </a:graphic>
          </wp:inline>
        </w:drawing>
      </w:r>
    </w:p>
    <w:p w14:paraId="34DE7335" w14:textId="4D92A668" w:rsidR="00274D32" w:rsidRPr="008F6C1D" w:rsidRDefault="00693457" w:rsidP="00A01AE9">
      <w:pPr>
        <w:pStyle w:val="ListParagraph"/>
        <w:autoSpaceDE w:val="0"/>
        <w:autoSpaceDN w:val="0"/>
        <w:adjustRightInd w:val="0"/>
        <w:spacing w:after="160"/>
        <w:contextualSpacing w:val="0"/>
        <w:rPr>
          <w:szCs w:val="24"/>
        </w:rPr>
      </w:pPr>
      <w:r w:rsidRPr="008F6C1D">
        <w:rPr>
          <w:color w:val="231F20"/>
          <w:szCs w:val="24"/>
        </w:rPr>
        <w:t xml:space="preserve">One key difference between these two is their stoppage criterions. Perceptron will stop after it has found one line that serves as a perfect separator, whereas SVM will continue until it has found the </w:t>
      </w:r>
      <m:oMath>
        <m:r>
          <w:rPr>
            <w:rFonts w:ascii="Cambria Math" w:hAnsi="Cambria Math"/>
            <w:color w:val="231F20"/>
            <w:szCs w:val="24"/>
          </w:rPr>
          <m:t>best</m:t>
        </m:r>
      </m:oMath>
      <w:r w:rsidRPr="008F6C1D">
        <w:rPr>
          <w:color w:val="231F20"/>
          <w:szCs w:val="24"/>
        </w:rPr>
        <w:t xml:space="preserve"> of these lines. </w:t>
      </w:r>
      <w:r w:rsidR="00BC5818" w:rsidRPr="008F6C1D">
        <w:rPr>
          <w:color w:val="231F20"/>
          <w:szCs w:val="24"/>
        </w:rPr>
        <w:t xml:space="preserve">In the example below, the </w:t>
      </w:r>
      <w:r w:rsidR="00BC5818" w:rsidRPr="008F6C1D">
        <w:rPr>
          <w:b/>
          <w:bCs/>
          <w:color w:val="0070C0"/>
          <w:szCs w:val="24"/>
        </w:rPr>
        <w:t>blue</w:t>
      </w:r>
      <w:r w:rsidR="00BC5818" w:rsidRPr="008F6C1D">
        <w:rPr>
          <w:color w:val="231F20"/>
          <w:szCs w:val="24"/>
        </w:rPr>
        <w:t xml:space="preserve"> line might represent the SVM, since it maximizes the distance between the two classes, but the </w:t>
      </w:r>
      <w:r w:rsidR="00BC5818" w:rsidRPr="008F6C1D">
        <w:rPr>
          <w:b/>
          <w:bCs/>
          <w:color w:val="F79646" w:themeColor="accent6"/>
          <w:szCs w:val="24"/>
        </w:rPr>
        <w:t>orange</w:t>
      </w:r>
      <w:r w:rsidR="00BC5818" w:rsidRPr="008F6C1D">
        <w:rPr>
          <w:color w:val="231F20"/>
          <w:szCs w:val="24"/>
        </w:rPr>
        <w:t xml:space="preserve"> perceptron lines are created simply by stopping once any line, not necessarily the one maximally distant, is created. </w:t>
      </w:r>
    </w:p>
    <w:p w14:paraId="4B824E3F" w14:textId="43AD5687" w:rsidR="00A01AE9" w:rsidRPr="008F6C1D" w:rsidRDefault="00BC5818" w:rsidP="00274D32">
      <w:pPr>
        <w:pStyle w:val="ListParagraph"/>
        <w:rPr>
          <w:szCs w:val="24"/>
        </w:rPr>
      </w:pPr>
      <w:r w:rsidRPr="008F6C1D">
        <w:rPr>
          <w:b/>
          <w:bCs/>
          <w:noProof/>
          <w:szCs w:val="24"/>
        </w:rPr>
        <mc:AlternateContent>
          <mc:Choice Requires="wps">
            <w:drawing>
              <wp:anchor distT="0" distB="0" distL="114300" distR="114300" simplePos="0" relativeHeight="251704320" behindDoc="0" locked="0" layoutInCell="1" allowOverlap="1" wp14:anchorId="1538CB3D" wp14:editId="5C820510">
                <wp:simplePos x="0" y="0"/>
                <wp:positionH relativeFrom="column">
                  <wp:posOffset>1984165</wp:posOffset>
                </wp:positionH>
                <wp:positionV relativeFrom="paragraph">
                  <wp:posOffset>66675</wp:posOffset>
                </wp:positionV>
                <wp:extent cx="868596" cy="2326061"/>
                <wp:effectExtent l="0" t="0" r="27305" b="36195"/>
                <wp:wrapNone/>
                <wp:docPr id="29" name="Straight Connector 29"/>
                <wp:cNvGraphicFramePr/>
                <a:graphic xmlns:a="http://schemas.openxmlformats.org/drawingml/2006/main">
                  <a:graphicData uri="http://schemas.microsoft.com/office/word/2010/wordprocessingShape">
                    <wps:wsp>
                      <wps:cNvCnPr/>
                      <wps:spPr>
                        <a:xfrm>
                          <a:off x="0" y="0"/>
                          <a:ext cx="868596" cy="2326061"/>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5DA3A" id="Straight Connector 29"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25pt,5.25pt" to="224.65pt,1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" strokecolor="#ffc000" strokeweight="1.5pt"/>
            </w:pict>
          </mc:Fallback>
        </mc:AlternateContent>
      </w:r>
      <w:r w:rsidRPr="008F6C1D">
        <w:rPr>
          <w:b/>
          <w:bCs/>
          <w:noProof/>
          <w:szCs w:val="24"/>
        </w:rPr>
        <mc:AlternateContent>
          <mc:Choice Requires="wps">
            <w:drawing>
              <wp:anchor distT="0" distB="0" distL="114300" distR="114300" simplePos="0" relativeHeight="251706368" behindDoc="0" locked="0" layoutInCell="1" allowOverlap="1" wp14:anchorId="47863527" wp14:editId="74A0DF2F">
                <wp:simplePos x="0" y="0"/>
                <wp:positionH relativeFrom="column">
                  <wp:posOffset>1019908</wp:posOffset>
                </wp:positionH>
                <wp:positionV relativeFrom="paragraph">
                  <wp:posOffset>46816</wp:posOffset>
                </wp:positionV>
                <wp:extent cx="3164665" cy="2195140"/>
                <wp:effectExtent l="0" t="0" r="36195" b="34290"/>
                <wp:wrapNone/>
                <wp:docPr id="30" name="Straight Connector 30"/>
                <wp:cNvGraphicFramePr/>
                <a:graphic xmlns:a="http://schemas.openxmlformats.org/drawingml/2006/main">
                  <a:graphicData uri="http://schemas.microsoft.com/office/word/2010/wordprocessingShape">
                    <wps:wsp>
                      <wps:cNvCnPr/>
                      <wps:spPr>
                        <a:xfrm>
                          <a:off x="0" y="0"/>
                          <a:ext cx="3164665" cy="2195140"/>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63099" id="Straight Connector 30"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3pt,3.7pt" to="329.5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" strokecolor="#ffc000" strokeweight="1.5pt"/>
            </w:pict>
          </mc:Fallback>
        </mc:AlternateContent>
      </w:r>
      <w:r w:rsidRPr="008F6C1D">
        <w:rPr>
          <w:b/>
          <w:bCs/>
          <w:noProof/>
          <w:szCs w:val="24"/>
        </w:rPr>
        <mc:AlternateContent>
          <mc:Choice Requires="wps">
            <w:drawing>
              <wp:anchor distT="0" distB="0" distL="114300" distR="114300" simplePos="0" relativeHeight="251701248" behindDoc="0" locked="0" layoutInCell="1" allowOverlap="1" wp14:anchorId="51E7A3B1" wp14:editId="5EAB400A">
                <wp:simplePos x="0" y="0"/>
                <wp:positionH relativeFrom="column">
                  <wp:posOffset>1984549</wp:posOffset>
                </wp:positionH>
                <wp:positionV relativeFrom="paragraph">
                  <wp:posOffset>42371</wp:posOffset>
                </wp:positionV>
                <wp:extent cx="381838" cy="2331217"/>
                <wp:effectExtent l="0" t="0" r="37465" b="31115"/>
                <wp:wrapNone/>
                <wp:docPr id="28" name="Straight Connector 28"/>
                <wp:cNvGraphicFramePr/>
                <a:graphic xmlns:a="http://schemas.openxmlformats.org/drawingml/2006/main">
                  <a:graphicData uri="http://schemas.microsoft.com/office/word/2010/wordprocessingShape">
                    <wps:wsp>
                      <wps:cNvCnPr/>
                      <wps:spPr>
                        <a:xfrm>
                          <a:off x="0" y="0"/>
                          <a:ext cx="381838" cy="2331217"/>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0BD06" id="Straight Connector 28"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25pt,3.35pt" to="186.3pt,1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" strokecolor="#ffc000" strokeweight="1.5pt"/>
            </w:pict>
          </mc:Fallback>
        </mc:AlternateContent>
      </w:r>
      <w:r w:rsidRPr="008F6C1D">
        <w:rPr>
          <w:b/>
          <w:bCs/>
          <w:noProof/>
          <w:szCs w:val="24"/>
        </w:rPr>
        <mc:AlternateContent>
          <mc:Choice Requires="wps">
            <w:drawing>
              <wp:anchor distT="0" distB="0" distL="114300" distR="114300" simplePos="0" relativeHeight="251699200" behindDoc="0" locked="0" layoutInCell="1" allowOverlap="1" wp14:anchorId="1A529FF9" wp14:editId="3CFD14E4">
                <wp:simplePos x="0" y="0"/>
                <wp:positionH relativeFrom="column">
                  <wp:posOffset>1617785</wp:posOffset>
                </wp:positionH>
                <wp:positionV relativeFrom="paragraph">
                  <wp:posOffset>22274</wp:posOffset>
                </wp:positionV>
                <wp:extent cx="1954404" cy="2386483"/>
                <wp:effectExtent l="0" t="0" r="27305" b="33020"/>
                <wp:wrapNone/>
                <wp:docPr id="27" name="Straight Connector 27"/>
                <wp:cNvGraphicFramePr/>
                <a:graphic xmlns:a="http://schemas.openxmlformats.org/drawingml/2006/main">
                  <a:graphicData uri="http://schemas.microsoft.com/office/word/2010/wordprocessingShape">
                    <wps:wsp>
                      <wps:cNvCnPr/>
                      <wps:spPr>
                        <a:xfrm>
                          <a:off x="0" y="0"/>
                          <a:ext cx="1954404" cy="2386483"/>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293005" id="Straight Connector 27"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4pt,1.75pt" to="281.3pt,1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" strokecolor="#4579b8 [3044]" strokeweight="1.5pt"/>
            </w:pict>
          </mc:Fallback>
        </mc:AlternateContent>
      </w:r>
      <w:r w:rsidRPr="008F6C1D">
        <w:rPr>
          <w:noProof/>
          <w:szCs w:val="24"/>
        </w:rPr>
        <mc:AlternateContent>
          <mc:Choice Requires="wps">
            <w:drawing>
              <wp:anchor distT="0" distB="0" distL="114300" distR="114300" simplePos="0" relativeHeight="251659264" behindDoc="0" locked="0" layoutInCell="1" allowOverlap="1" wp14:anchorId="2115989C" wp14:editId="55B4B3EC">
                <wp:simplePos x="0" y="0"/>
                <wp:positionH relativeFrom="column">
                  <wp:posOffset>693336</wp:posOffset>
                </wp:positionH>
                <wp:positionV relativeFrom="paragraph">
                  <wp:posOffset>42371</wp:posOffset>
                </wp:positionV>
                <wp:extent cx="3506875" cy="2326193"/>
                <wp:effectExtent l="0" t="0" r="17780" b="17145"/>
                <wp:wrapNone/>
                <wp:docPr id="4" name="Rectangle 4"/>
                <wp:cNvGraphicFramePr/>
                <a:graphic xmlns:a="http://schemas.openxmlformats.org/drawingml/2006/main">
                  <a:graphicData uri="http://schemas.microsoft.com/office/word/2010/wordprocessingShape">
                    <wps:wsp>
                      <wps:cNvSpPr/>
                      <wps:spPr>
                        <a:xfrm>
                          <a:off x="0" y="0"/>
                          <a:ext cx="3506875" cy="2326193"/>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1B5F9" id="Rectangle 4" o:spid="_x0000_s1026" style="position:absolute;margin-left:54.6pt;margin-top:3.35pt;width:276.15pt;height:18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" fillcolor="white [3212]" strokecolor="black [3213]" strokeweight=".25pt"/>
            </w:pict>
          </mc:Fallback>
        </mc:AlternateContent>
      </w:r>
      <w:r w:rsidRPr="008F6C1D">
        <w:rPr>
          <w:b/>
          <w:bCs/>
          <w:noProof/>
          <w:szCs w:val="24"/>
        </w:rPr>
        <mc:AlternateContent>
          <mc:Choice Requires="wps">
            <w:drawing>
              <wp:anchor distT="0" distB="0" distL="114300" distR="114300" simplePos="0" relativeHeight="251692032" behindDoc="0" locked="0" layoutInCell="1" allowOverlap="1" wp14:anchorId="6BA3C93F" wp14:editId="5B6D4AC4">
                <wp:simplePos x="0" y="0"/>
                <wp:positionH relativeFrom="column">
                  <wp:posOffset>3121429</wp:posOffset>
                </wp:positionH>
                <wp:positionV relativeFrom="paragraph">
                  <wp:posOffset>92710</wp:posOffset>
                </wp:positionV>
                <wp:extent cx="115556" cy="125604"/>
                <wp:effectExtent l="0" t="0" r="18415" b="27305"/>
                <wp:wrapNone/>
                <wp:docPr id="23" name="Isosceles Triangle 23"/>
                <wp:cNvGraphicFramePr/>
                <a:graphic xmlns:a="http://schemas.openxmlformats.org/drawingml/2006/main">
                  <a:graphicData uri="http://schemas.microsoft.com/office/word/2010/wordprocessingShape">
                    <wps:wsp>
                      <wps:cNvSpPr/>
                      <wps:spPr>
                        <a:xfrm>
                          <a:off x="0" y="0"/>
                          <a:ext cx="115556" cy="125604"/>
                        </a:xfrm>
                        <a:prstGeom prst="triangl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7AC4C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3" o:spid="_x0000_s1026" type="#_x0000_t5" style="position:absolute;margin-left:245.8pt;margin-top:7.3pt;width:9.1pt;height:9.9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" fillcolor="#c00000" strokecolor="#c00000" strokeweight="2pt"/>
            </w:pict>
          </mc:Fallback>
        </mc:AlternateContent>
      </w:r>
      <w:r w:rsidRPr="008F6C1D">
        <w:rPr>
          <w:b/>
          <w:bCs/>
          <w:noProof/>
          <w:szCs w:val="24"/>
        </w:rPr>
        <mc:AlternateContent>
          <mc:Choice Requires="wps">
            <w:drawing>
              <wp:anchor distT="0" distB="0" distL="114300" distR="114300" simplePos="0" relativeHeight="251689984" behindDoc="0" locked="0" layoutInCell="1" allowOverlap="1" wp14:anchorId="23F61174" wp14:editId="5318B6A0">
                <wp:simplePos x="0" y="0"/>
                <wp:positionH relativeFrom="column">
                  <wp:posOffset>4035062</wp:posOffset>
                </wp:positionH>
                <wp:positionV relativeFrom="paragraph">
                  <wp:posOffset>67331</wp:posOffset>
                </wp:positionV>
                <wp:extent cx="115556" cy="125604"/>
                <wp:effectExtent l="0" t="0" r="18415" b="27305"/>
                <wp:wrapNone/>
                <wp:docPr id="22" name="Isosceles Triangle 22"/>
                <wp:cNvGraphicFramePr/>
                <a:graphic xmlns:a="http://schemas.openxmlformats.org/drawingml/2006/main">
                  <a:graphicData uri="http://schemas.microsoft.com/office/word/2010/wordprocessingShape">
                    <wps:wsp>
                      <wps:cNvSpPr/>
                      <wps:spPr>
                        <a:xfrm>
                          <a:off x="0" y="0"/>
                          <a:ext cx="115556" cy="125604"/>
                        </a:xfrm>
                        <a:prstGeom prst="triangl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F768BE" id="Isosceles Triangle 22" o:spid="_x0000_s1026" type="#_x0000_t5" style="position:absolute;margin-left:317.7pt;margin-top:5.3pt;width:9.1pt;height:9.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" fillcolor="#c00000" strokecolor="#c00000" strokeweight="2pt"/>
            </w:pict>
          </mc:Fallback>
        </mc:AlternateContent>
      </w:r>
    </w:p>
    <w:p w14:paraId="153D50B5" w14:textId="29DF71DE" w:rsidR="00052D4E" w:rsidRPr="008F6C1D" w:rsidRDefault="00BC5818" w:rsidP="00336E50">
      <w:pPr>
        <w:rPr>
          <w:b/>
          <w:bCs/>
          <w:szCs w:val="24"/>
        </w:rPr>
      </w:pPr>
      <w:r w:rsidRPr="008F6C1D">
        <w:rPr>
          <w:b/>
          <w:bCs/>
          <w:noProof/>
          <w:szCs w:val="24"/>
        </w:rPr>
        <mc:AlternateContent>
          <mc:Choice Requires="wps">
            <w:drawing>
              <wp:anchor distT="0" distB="0" distL="114300" distR="114300" simplePos="0" relativeHeight="251687936" behindDoc="0" locked="0" layoutInCell="1" allowOverlap="1" wp14:anchorId="18453614" wp14:editId="74A22096">
                <wp:simplePos x="0" y="0"/>
                <wp:positionH relativeFrom="column">
                  <wp:posOffset>3488153</wp:posOffset>
                </wp:positionH>
                <wp:positionV relativeFrom="paragraph">
                  <wp:posOffset>83080</wp:posOffset>
                </wp:positionV>
                <wp:extent cx="115556" cy="125604"/>
                <wp:effectExtent l="0" t="0" r="18415" b="27305"/>
                <wp:wrapNone/>
                <wp:docPr id="21" name="Isosceles Triangle 21"/>
                <wp:cNvGraphicFramePr/>
                <a:graphic xmlns:a="http://schemas.openxmlformats.org/drawingml/2006/main">
                  <a:graphicData uri="http://schemas.microsoft.com/office/word/2010/wordprocessingShape">
                    <wps:wsp>
                      <wps:cNvSpPr/>
                      <wps:spPr>
                        <a:xfrm>
                          <a:off x="0" y="0"/>
                          <a:ext cx="115556" cy="125604"/>
                        </a:xfrm>
                        <a:prstGeom prst="triangl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CB5D39" id="Isosceles Triangle 21" o:spid="_x0000_s1026" type="#_x0000_t5" style="position:absolute;margin-left:274.65pt;margin-top:6.55pt;width:9.1pt;height:9.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" fillcolor="#c00000" strokecolor="#c00000" strokeweight="2pt"/>
            </w:pict>
          </mc:Fallback>
        </mc:AlternateContent>
      </w:r>
      <w:r w:rsidRPr="008F6C1D">
        <w:rPr>
          <w:b/>
          <w:bCs/>
          <w:noProof/>
          <w:szCs w:val="24"/>
        </w:rPr>
        <mc:AlternateContent>
          <mc:Choice Requires="wps">
            <w:drawing>
              <wp:anchor distT="0" distB="0" distL="114300" distR="114300" simplePos="0" relativeHeight="251681792" behindDoc="0" locked="0" layoutInCell="1" allowOverlap="1" wp14:anchorId="2E0BA601" wp14:editId="1B89EEF3">
                <wp:simplePos x="0" y="0"/>
                <wp:positionH relativeFrom="column">
                  <wp:posOffset>2508340</wp:posOffset>
                </wp:positionH>
                <wp:positionV relativeFrom="paragraph">
                  <wp:posOffset>8024</wp:posOffset>
                </wp:positionV>
                <wp:extent cx="115556" cy="125604"/>
                <wp:effectExtent l="0" t="0" r="18415" b="27305"/>
                <wp:wrapNone/>
                <wp:docPr id="18" name="Isosceles Triangle 18"/>
                <wp:cNvGraphicFramePr/>
                <a:graphic xmlns:a="http://schemas.openxmlformats.org/drawingml/2006/main">
                  <a:graphicData uri="http://schemas.microsoft.com/office/word/2010/wordprocessingShape">
                    <wps:wsp>
                      <wps:cNvSpPr/>
                      <wps:spPr>
                        <a:xfrm>
                          <a:off x="0" y="0"/>
                          <a:ext cx="115556" cy="125604"/>
                        </a:xfrm>
                        <a:prstGeom prst="triangl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000BBC" id="Isosceles Triangle 18" o:spid="_x0000_s1026" type="#_x0000_t5" style="position:absolute;margin-left:197.5pt;margin-top:.65pt;width:9.1pt;height:9.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" fillcolor="#c00000" strokecolor="#c00000" strokeweight="2pt"/>
            </w:pict>
          </mc:Fallback>
        </mc:AlternateContent>
      </w:r>
      <w:r w:rsidRPr="008F6C1D">
        <w:rPr>
          <w:b/>
          <w:bCs/>
          <w:noProof/>
          <w:szCs w:val="24"/>
        </w:rPr>
        <mc:AlternateContent>
          <mc:Choice Requires="wps">
            <w:drawing>
              <wp:anchor distT="0" distB="0" distL="114300" distR="114300" simplePos="0" relativeHeight="251679744" behindDoc="0" locked="0" layoutInCell="1" allowOverlap="1" wp14:anchorId="73D41C35" wp14:editId="77BF6185">
                <wp:simplePos x="0" y="0"/>
                <wp:positionH relativeFrom="column">
                  <wp:posOffset>2878442</wp:posOffset>
                </wp:positionH>
                <wp:positionV relativeFrom="paragraph">
                  <wp:posOffset>6169</wp:posOffset>
                </wp:positionV>
                <wp:extent cx="115556" cy="125604"/>
                <wp:effectExtent l="0" t="0" r="18415" b="27305"/>
                <wp:wrapNone/>
                <wp:docPr id="16" name="Isosceles Triangle 16"/>
                <wp:cNvGraphicFramePr/>
                <a:graphic xmlns:a="http://schemas.openxmlformats.org/drawingml/2006/main">
                  <a:graphicData uri="http://schemas.microsoft.com/office/word/2010/wordprocessingShape">
                    <wps:wsp>
                      <wps:cNvSpPr/>
                      <wps:spPr>
                        <a:xfrm>
                          <a:off x="0" y="0"/>
                          <a:ext cx="115556" cy="125604"/>
                        </a:xfrm>
                        <a:prstGeom prst="triangl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46F52B" id="Isosceles Triangle 16" o:spid="_x0000_s1026" type="#_x0000_t5" style="position:absolute;margin-left:226.65pt;margin-top:.5pt;width:9.1pt;height:9.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" fillcolor="#c00000" strokecolor="#c00000" strokeweight="2pt"/>
            </w:pict>
          </mc:Fallback>
        </mc:AlternateContent>
      </w:r>
      <w:r w:rsidRPr="008F6C1D">
        <w:rPr>
          <w:b/>
          <w:bCs/>
          <w:noProof/>
          <w:szCs w:val="24"/>
        </w:rPr>
        <mc:AlternateContent>
          <mc:Choice Requires="wps">
            <w:drawing>
              <wp:anchor distT="0" distB="0" distL="114300" distR="114300" simplePos="0" relativeHeight="251662336" behindDoc="0" locked="0" layoutInCell="1" allowOverlap="1" wp14:anchorId="113FF415" wp14:editId="76E6AF94">
                <wp:simplePos x="0" y="0"/>
                <wp:positionH relativeFrom="column">
                  <wp:posOffset>1267487</wp:posOffset>
                </wp:positionH>
                <wp:positionV relativeFrom="paragraph">
                  <wp:posOffset>68182</wp:posOffset>
                </wp:positionV>
                <wp:extent cx="100484" cy="90435"/>
                <wp:effectExtent l="0" t="0" r="13970" b="24130"/>
                <wp:wrapNone/>
                <wp:docPr id="6" name="Oval 6"/>
                <wp:cNvGraphicFramePr/>
                <a:graphic xmlns:a="http://schemas.openxmlformats.org/drawingml/2006/main">
                  <a:graphicData uri="http://schemas.microsoft.com/office/word/2010/wordprocessingShape">
                    <wps:wsp>
                      <wps:cNvSpPr/>
                      <wps:spPr>
                        <a:xfrm>
                          <a:off x="0" y="0"/>
                          <a:ext cx="100484" cy="90435"/>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0531D4" id="Oval 6" o:spid="_x0000_s1026" style="position:absolute;margin-left:99.8pt;margin-top:5.35pt;width:7.9pt;height:7.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" fillcolor="#00b050" strokecolor="#00b050" strokeweight="2pt"/>
            </w:pict>
          </mc:Fallback>
        </mc:AlternateContent>
      </w:r>
    </w:p>
    <w:p w14:paraId="028C0630" w14:textId="28ED63EB" w:rsidR="00052D4E" w:rsidRPr="008F6C1D" w:rsidRDefault="00BC5818" w:rsidP="00336E50">
      <w:pPr>
        <w:rPr>
          <w:b/>
          <w:bCs/>
          <w:szCs w:val="24"/>
        </w:rPr>
      </w:pPr>
      <w:r w:rsidRPr="008F6C1D">
        <w:rPr>
          <w:b/>
          <w:bCs/>
          <w:noProof/>
          <w:szCs w:val="24"/>
        </w:rPr>
        <mc:AlternateContent>
          <mc:Choice Requires="wps">
            <w:drawing>
              <wp:anchor distT="0" distB="0" distL="114300" distR="114300" simplePos="0" relativeHeight="251694080" behindDoc="0" locked="0" layoutInCell="1" allowOverlap="1" wp14:anchorId="7BEB2478" wp14:editId="54B8A2BB">
                <wp:simplePos x="0" y="0"/>
                <wp:positionH relativeFrom="column">
                  <wp:posOffset>4035830</wp:posOffset>
                </wp:positionH>
                <wp:positionV relativeFrom="paragraph">
                  <wp:posOffset>224552</wp:posOffset>
                </wp:positionV>
                <wp:extent cx="115556" cy="125604"/>
                <wp:effectExtent l="0" t="0" r="18415" b="27305"/>
                <wp:wrapNone/>
                <wp:docPr id="24" name="Isosceles Triangle 24"/>
                <wp:cNvGraphicFramePr/>
                <a:graphic xmlns:a="http://schemas.openxmlformats.org/drawingml/2006/main">
                  <a:graphicData uri="http://schemas.microsoft.com/office/word/2010/wordprocessingShape">
                    <wps:wsp>
                      <wps:cNvSpPr/>
                      <wps:spPr>
                        <a:xfrm>
                          <a:off x="0" y="0"/>
                          <a:ext cx="115556" cy="125604"/>
                        </a:xfrm>
                        <a:prstGeom prst="triangl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75286A" id="Isosceles Triangle 24" o:spid="_x0000_s1026" type="#_x0000_t5" style="position:absolute;margin-left:317.8pt;margin-top:17.7pt;width:9.1pt;height:9.9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" fillcolor="#c00000" strokecolor="#c00000" strokeweight="2pt"/>
            </w:pict>
          </mc:Fallback>
        </mc:AlternateContent>
      </w:r>
      <w:r w:rsidRPr="008F6C1D">
        <w:rPr>
          <w:b/>
          <w:bCs/>
          <w:noProof/>
          <w:szCs w:val="24"/>
        </w:rPr>
        <mc:AlternateContent>
          <mc:Choice Requires="wps">
            <w:drawing>
              <wp:anchor distT="0" distB="0" distL="114300" distR="114300" simplePos="0" relativeHeight="251660288" behindDoc="0" locked="0" layoutInCell="1" allowOverlap="1" wp14:anchorId="6D45670A" wp14:editId="2CEF38C9">
                <wp:simplePos x="0" y="0"/>
                <wp:positionH relativeFrom="column">
                  <wp:posOffset>1597408</wp:posOffset>
                </wp:positionH>
                <wp:positionV relativeFrom="paragraph">
                  <wp:posOffset>147299</wp:posOffset>
                </wp:positionV>
                <wp:extent cx="100484" cy="90435"/>
                <wp:effectExtent l="0" t="0" r="13970" b="24130"/>
                <wp:wrapNone/>
                <wp:docPr id="5" name="Oval 5"/>
                <wp:cNvGraphicFramePr/>
                <a:graphic xmlns:a="http://schemas.openxmlformats.org/drawingml/2006/main">
                  <a:graphicData uri="http://schemas.microsoft.com/office/word/2010/wordprocessingShape">
                    <wps:wsp>
                      <wps:cNvSpPr/>
                      <wps:spPr>
                        <a:xfrm>
                          <a:off x="0" y="0"/>
                          <a:ext cx="100484" cy="90435"/>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242DB1" id="Oval 5" o:spid="_x0000_s1026" style="position:absolute;margin-left:125.8pt;margin-top:11.6pt;width:7.9pt;height:7.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" fillcolor="#00b050" strokecolor="#00b050" strokeweight="2pt"/>
            </w:pict>
          </mc:Fallback>
        </mc:AlternateContent>
      </w:r>
    </w:p>
    <w:p w14:paraId="3FD9EA19" w14:textId="10AD3860" w:rsidR="00052D4E" w:rsidRPr="008F6C1D" w:rsidRDefault="00BC5818" w:rsidP="00336E50">
      <w:pPr>
        <w:rPr>
          <w:b/>
          <w:bCs/>
          <w:szCs w:val="24"/>
        </w:rPr>
      </w:pPr>
      <w:r w:rsidRPr="008F6C1D">
        <w:rPr>
          <w:b/>
          <w:bCs/>
          <w:noProof/>
          <w:szCs w:val="24"/>
        </w:rPr>
        <mc:AlternateContent>
          <mc:Choice Requires="wps">
            <w:drawing>
              <wp:anchor distT="0" distB="0" distL="114300" distR="114300" simplePos="0" relativeHeight="251698176" behindDoc="0" locked="0" layoutInCell="1" allowOverlap="1" wp14:anchorId="3A6B1D49" wp14:editId="498E53BC">
                <wp:simplePos x="0" y="0"/>
                <wp:positionH relativeFrom="column">
                  <wp:posOffset>3523049</wp:posOffset>
                </wp:positionH>
                <wp:positionV relativeFrom="paragraph">
                  <wp:posOffset>4271</wp:posOffset>
                </wp:positionV>
                <wp:extent cx="115556" cy="125604"/>
                <wp:effectExtent l="0" t="0" r="18415" b="27305"/>
                <wp:wrapNone/>
                <wp:docPr id="26" name="Isosceles Triangle 26"/>
                <wp:cNvGraphicFramePr/>
                <a:graphic xmlns:a="http://schemas.openxmlformats.org/drawingml/2006/main">
                  <a:graphicData uri="http://schemas.microsoft.com/office/word/2010/wordprocessingShape">
                    <wps:wsp>
                      <wps:cNvSpPr/>
                      <wps:spPr>
                        <a:xfrm>
                          <a:off x="0" y="0"/>
                          <a:ext cx="115556" cy="125604"/>
                        </a:xfrm>
                        <a:prstGeom prst="triangl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08A879" id="Isosceles Triangle 26" o:spid="_x0000_s1026" type="#_x0000_t5" style="position:absolute;margin-left:277.4pt;margin-top:.35pt;width:9.1pt;height:9.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" fillcolor="#c00000" strokecolor="#c00000" strokeweight="2pt"/>
            </w:pict>
          </mc:Fallback>
        </mc:AlternateContent>
      </w:r>
      <w:r w:rsidRPr="008F6C1D">
        <w:rPr>
          <w:b/>
          <w:bCs/>
          <w:noProof/>
          <w:szCs w:val="24"/>
        </w:rPr>
        <mc:AlternateContent>
          <mc:Choice Requires="wps">
            <w:drawing>
              <wp:anchor distT="0" distB="0" distL="114300" distR="114300" simplePos="0" relativeHeight="251683840" behindDoc="0" locked="0" layoutInCell="1" allowOverlap="1" wp14:anchorId="527430E8" wp14:editId="52EFBDE8">
                <wp:simplePos x="0" y="0"/>
                <wp:positionH relativeFrom="column">
                  <wp:posOffset>3207016</wp:posOffset>
                </wp:positionH>
                <wp:positionV relativeFrom="paragraph">
                  <wp:posOffset>130049</wp:posOffset>
                </wp:positionV>
                <wp:extent cx="115556" cy="125604"/>
                <wp:effectExtent l="0" t="0" r="18415" b="27305"/>
                <wp:wrapNone/>
                <wp:docPr id="19" name="Isosceles Triangle 19"/>
                <wp:cNvGraphicFramePr/>
                <a:graphic xmlns:a="http://schemas.openxmlformats.org/drawingml/2006/main">
                  <a:graphicData uri="http://schemas.microsoft.com/office/word/2010/wordprocessingShape">
                    <wps:wsp>
                      <wps:cNvSpPr/>
                      <wps:spPr>
                        <a:xfrm>
                          <a:off x="0" y="0"/>
                          <a:ext cx="115556" cy="125604"/>
                        </a:xfrm>
                        <a:prstGeom prst="triangl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E98CE6" id="Isosceles Triangle 19" o:spid="_x0000_s1026" type="#_x0000_t5" style="position:absolute;margin-left:252.5pt;margin-top:10.25pt;width:9.1pt;height:9.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" fillcolor="#c00000" strokecolor="#c00000" strokeweight="2pt"/>
            </w:pict>
          </mc:Fallback>
        </mc:AlternateContent>
      </w:r>
      <w:r w:rsidRPr="008F6C1D">
        <w:rPr>
          <w:b/>
          <w:bCs/>
          <w:noProof/>
          <w:szCs w:val="24"/>
        </w:rPr>
        <mc:AlternateContent>
          <mc:Choice Requires="wps">
            <w:drawing>
              <wp:anchor distT="0" distB="0" distL="114300" distR="114300" simplePos="0" relativeHeight="251668480" behindDoc="0" locked="0" layoutInCell="1" allowOverlap="1" wp14:anchorId="5D31FFD4" wp14:editId="3DEBAC33">
                <wp:simplePos x="0" y="0"/>
                <wp:positionH relativeFrom="column">
                  <wp:posOffset>1534048</wp:posOffset>
                </wp:positionH>
                <wp:positionV relativeFrom="paragraph">
                  <wp:posOffset>356382</wp:posOffset>
                </wp:positionV>
                <wp:extent cx="100484" cy="90435"/>
                <wp:effectExtent l="0" t="0" r="13970" b="24130"/>
                <wp:wrapNone/>
                <wp:docPr id="9" name="Oval 9"/>
                <wp:cNvGraphicFramePr/>
                <a:graphic xmlns:a="http://schemas.openxmlformats.org/drawingml/2006/main">
                  <a:graphicData uri="http://schemas.microsoft.com/office/word/2010/wordprocessingShape">
                    <wps:wsp>
                      <wps:cNvSpPr/>
                      <wps:spPr>
                        <a:xfrm>
                          <a:off x="0" y="0"/>
                          <a:ext cx="100484" cy="90435"/>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7D1392" id="Oval 9" o:spid="_x0000_s1026" style="position:absolute;margin-left:120.8pt;margin-top:28.05pt;width:7.9pt;height:7.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" fillcolor="#00b050" strokecolor="#00b050" strokeweight="2pt"/>
            </w:pict>
          </mc:Fallback>
        </mc:AlternateContent>
      </w:r>
      <w:r w:rsidRPr="008F6C1D">
        <w:rPr>
          <w:b/>
          <w:bCs/>
          <w:noProof/>
          <w:szCs w:val="24"/>
        </w:rPr>
        <mc:AlternateContent>
          <mc:Choice Requires="wps">
            <w:drawing>
              <wp:anchor distT="0" distB="0" distL="114300" distR="114300" simplePos="0" relativeHeight="251666432" behindDoc="0" locked="0" layoutInCell="1" allowOverlap="1" wp14:anchorId="15418C4A" wp14:editId="0D169B99">
                <wp:simplePos x="0" y="0"/>
                <wp:positionH relativeFrom="column">
                  <wp:posOffset>1383037</wp:posOffset>
                </wp:positionH>
                <wp:positionV relativeFrom="paragraph">
                  <wp:posOffset>205182</wp:posOffset>
                </wp:positionV>
                <wp:extent cx="100484" cy="90435"/>
                <wp:effectExtent l="0" t="0" r="13970" b="24130"/>
                <wp:wrapNone/>
                <wp:docPr id="8" name="Oval 8"/>
                <wp:cNvGraphicFramePr/>
                <a:graphic xmlns:a="http://schemas.openxmlformats.org/drawingml/2006/main">
                  <a:graphicData uri="http://schemas.microsoft.com/office/word/2010/wordprocessingShape">
                    <wps:wsp>
                      <wps:cNvSpPr/>
                      <wps:spPr>
                        <a:xfrm>
                          <a:off x="0" y="0"/>
                          <a:ext cx="100484" cy="90435"/>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453677" id="Oval 8" o:spid="_x0000_s1026" style="position:absolute;margin-left:108.9pt;margin-top:16.15pt;width:7.9pt;height:7.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" fillcolor="#00b050" strokecolor="#00b050" strokeweight="2pt"/>
            </w:pict>
          </mc:Fallback>
        </mc:AlternateContent>
      </w:r>
      <w:r w:rsidRPr="008F6C1D">
        <w:rPr>
          <w:b/>
          <w:bCs/>
          <w:noProof/>
          <w:szCs w:val="24"/>
        </w:rPr>
        <mc:AlternateContent>
          <mc:Choice Requires="wps">
            <w:drawing>
              <wp:anchor distT="0" distB="0" distL="114300" distR="114300" simplePos="0" relativeHeight="251664384" behindDoc="0" locked="0" layoutInCell="1" allowOverlap="1" wp14:anchorId="425AB251" wp14:editId="1ACFF24B">
                <wp:simplePos x="0" y="0"/>
                <wp:positionH relativeFrom="column">
                  <wp:posOffset>1061748</wp:posOffset>
                </wp:positionH>
                <wp:positionV relativeFrom="paragraph">
                  <wp:posOffset>4333</wp:posOffset>
                </wp:positionV>
                <wp:extent cx="100484" cy="90435"/>
                <wp:effectExtent l="0" t="0" r="13970" b="24130"/>
                <wp:wrapNone/>
                <wp:docPr id="7" name="Oval 7"/>
                <wp:cNvGraphicFramePr/>
                <a:graphic xmlns:a="http://schemas.openxmlformats.org/drawingml/2006/main">
                  <a:graphicData uri="http://schemas.microsoft.com/office/word/2010/wordprocessingShape">
                    <wps:wsp>
                      <wps:cNvSpPr/>
                      <wps:spPr>
                        <a:xfrm>
                          <a:off x="0" y="0"/>
                          <a:ext cx="100484" cy="90435"/>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4A1644" id="Oval 7" o:spid="_x0000_s1026" style="position:absolute;margin-left:83.6pt;margin-top:.35pt;width:7.9pt;height:7.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" fillcolor="#00b050" strokecolor="#00b050" strokeweight="2pt"/>
            </w:pict>
          </mc:Fallback>
        </mc:AlternateContent>
      </w:r>
    </w:p>
    <w:p w14:paraId="63CA3E99" w14:textId="06EAFAD0" w:rsidR="00E144C8" w:rsidRPr="008F6C1D" w:rsidRDefault="00BC5818" w:rsidP="00336E50">
      <w:pPr>
        <w:rPr>
          <w:b/>
          <w:bCs/>
          <w:szCs w:val="24"/>
        </w:rPr>
      </w:pPr>
      <w:r w:rsidRPr="008F6C1D">
        <w:rPr>
          <w:b/>
          <w:bCs/>
          <w:noProof/>
          <w:szCs w:val="24"/>
        </w:rPr>
        <mc:AlternateContent>
          <mc:Choice Requires="wps">
            <w:drawing>
              <wp:anchor distT="0" distB="0" distL="114300" distR="114300" simplePos="0" relativeHeight="251685888" behindDoc="0" locked="0" layoutInCell="1" allowOverlap="1" wp14:anchorId="021B8460" wp14:editId="703331A2">
                <wp:simplePos x="0" y="0"/>
                <wp:positionH relativeFrom="column">
                  <wp:posOffset>3688840</wp:posOffset>
                </wp:positionH>
                <wp:positionV relativeFrom="paragraph">
                  <wp:posOffset>205712</wp:posOffset>
                </wp:positionV>
                <wp:extent cx="115556" cy="125604"/>
                <wp:effectExtent l="0" t="0" r="18415" b="27305"/>
                <wp:wrapNone/>
                <wp:docPr id="20" name="Isosceles Triangle 20"/>
                <wp:cNvGraphicFramePr/>
                <a:graphic xmlns:a="http://schemas.openxmlformats.org/drawingml/2006/main">
                  <a:graphicData uri="http://schemas.microsoft.com/office/word/2010/wordprocessingShape">
                    <wps:wsp>
                      <wps:cNvSpPr/>
                      <wps:spPr>
                        <a:xfrm>
                          <a:off x="0" y="0"/>
                          <a:ext cx="115556" cy="125604"/>
                        </a:xfrm>
                        <a:prstGeom prst="triangl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9B2B67" id="Isosceles Triangle 20" o:spid="_x0000_s1026" type="#_x0000_t5" style="position:absolute;margin-left:290.45pt;margin-top:16.2pt;width:9.1pt;height:9.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" fillcolor="#c00000" strokecolor="#c00000" strokeweight="2pt"/>
            </w:pict>
          </mc:Fallback>
        </mc:AlternateContent>
      </w:r>
      <w:r w:rsidRPr="008F6C1D">
        <w:rPr>
          <w:b/>
          <w:bCs/>
          <w:noProof/>
          <w:szCs w:val="24"/>
        </w:rPr>
        <mc:AlternateContent>
          <mc:Choice Requires="wps">
            <w:drawing>
              <wp:anchor distT="0" distB="0" distL="114300" distR="114300" simplePos="0" relativeHeight="251670528" behindDoc="0" locked="0" layoutInCell="1" allowOverlap="1" wp14:anchorId="41770B20" wp14:editId="10985EB1">
                <wp:simplePos x="0" y="0"/>
                <wp:positionH relativeFrom="column">
                  <wp:posOffset>1935864</wp:posOffset>
                </wp:positionH>
                <wp:positionV relativeFrom="paragraph">
                  <wp:posOffset>19790</wp:posOffset>
                </wp:positionV>
                <wp:extent cx="100484" cy="90435"/>
                <wp:effectExtent l="0" t="0" r="13970" b="24130"/>
                <wp:wrapNone/>
                <wp:docPr id="10" name="Oval 10"/>
                <wp:cNvGraphicFramePr/>
                <a:graphic xmlns:a="http://schemas.openxmlformats.org/drawingml/2006/main">
                  <a:graphicData uri="http://schemas.microsoft.com/office/word/2010/wordprocessingShape">
                    <wps:wsp>
                      <wps:cNvSpPr/>
                      <wps:spPr>
                        <a:xfrm>
                          <a:off x="0" y="0"/>
                          <a:ext cx="100484" cy="90435"/>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F1445D" id="Oval 10" o:spid="_x0000_s1026" style="position:absolute;margin-left:152.45pt;margin-top:1.55pt;width:7.9pt;height:7.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" fillcolor="#00b050" strokecolor="#00b050" strokeweight="2pt"/>
            </w:pict>
          </mc:Fallback>
        </mc:AlternateContent>
      </w:r>
    </w:p>
    <w:p w14:paraId="355BE129" w14:textId="0D9258B9" w:rsidR="00E144C8" w:rsidRPr="008F6C1D" w:rsidRDefault="00BC5818" w:rsidP="00336E50">
      <w:pPr>
        <w:rPr>
          <w:b/>
          <w:bCs/>
          <w:szCs w:val="24"/>
        </w:rPr>
      </w:pPr>
      <w:r w:rsidRPr="008F6C1D">
        <w:rPr>
          <w:b/>
          <w:bCs/>
          <w:noProof/>
          <w:szCs w:val="24"/>
        </w:rPr>
        <mc:AlternateContent>
          <mc:Choice Requires="wps">
            <w:drawing>
              <wp:anchor distT="0" distB="0" distL="114300" distR="114300" simplePos="0" relativeHeight="251676672" behindDoc="0" locked="0" layoutInCell="1" allowOverlap="1" wp14:anchorId="6690D3E3" wp14:editId="6CB6011E">
                <wp:simplePos x="0" y="0"/>
                <wp:positionH relativeFrom="column">
                  <wp:posOffset>1799890</wp:posOffset>
                </wp:positionH>
                <wp:positionV relativeFrom="paragraph">
                  <wp:posOffset>55824</wp:posOffset>
                </wp:positionV>
                <wp:extent cx="100484" cy="90435"/>
                <wp:effectExtent l="0" t="0" r="13970" b="24130"/>
                <wp:wrapNone/>
                <wp:docPr id="13" name="Oval 13"/>
                <wp:cNvGraphicFramePr/>
                <a:graphic xmlns:a="http://schemas.openxmlformats.org/drawingml/2006/main">
                  <a:graphicData uri="http://schemas.microsoft.com/office/word/2010/wordprocessingShape">
                    <wps:wsp>
                      <wps:cNvSpPr/>
                      <wps:spPr>
                        <a:xfrm>
                          <a:off x="0" y="0"/>
                          <a:ext cx="100484" cy="90435"/>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F72335" id="Oval 13" o:spid="_x0000_s1026" style="position:absolute;margin-left:141.7pt;margin-top:4.4pt;width:7.9pt;height:7.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" fillcolor="#00b050" strokecolor="#00b050" strokeweight="2pt"/>
            </w:pict>
          </mc:Fallback>
        </mc:AlternateContent>
      </w:r>
      <w:r w:rsidRPr="008F6C1D">
        <w:rPr>
          <w:b/>
          <w:bCs/>
          <w:noProof/>
          <w:szCs w:val="24"/>
        </w:rPr>
        <mc:AlternateContent>
          <mc:Choice Requires="wps">
            <w:drawing>
              <wp:anchor distT="0" distB="0" distL="114300" distR="114300" simplePos="0" relativeHeight="251672576" behindDoc="0" locked="0" layoutInCell="1" allowOverlap="1" wp14:anchorId="78D51D69" wp14:editId="44A3BE19">
                <wp:simplePos x="0" y="0"/>
                <wp:positionH relativeFrom="column">
                  <wp:posOffset>1111920</wp:posOffset>
                </wp:positionH>
                <wp:positionV relativeFrom="paragraph">
                  <wp:posOffset>277362</wp:posOffset>
                </wp:positionV>
                <wp:extent cx="100484" cy="90435"/>
                <wp:effectExtent l="0" t="0" r="13970" b="24130"/>
                <wp:wrapNone/>
                <wp:docPr id="11" name="Oval 11"/>
                <wp:cNvGraphicFramePr/>
                <a:graphic xmlns:a="http://schemas.openxmlformats.org/drawingml/2006/main">
                  <a:graphicData uri="http://schemas.microsoft.com/office/word/2010/wordprocessingShape">
                    <wps:wsp>
                      <wps:cNvSpPr/>
                      <wps:spPr>
                        <a:xfrm>
                          <a:off x="0" y="0"/>
                          <a:ext cx="100484" cy="90435"/>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C666DD" id="Oval 11" o:spid="_x0000_s1026" style="position:absolute;margin-left:87.55pt;margin-top:21.85pt;width:7.9pt;height:7.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" fillcolor="#00b050" strokecolor="#00b050" strokeweight="2pt"/>
            </w:pict>
          </mc:Fallback>
        </mc:AlternateContent>
      </w:r>
    </w:p>
    <w:p w14:paraId="5A4C20C1" w14:textId="55C5647F" w:rsidR="00E144C8" w:rsidRPr="008F6C1D" w:rsidRDefault="00BC5818" w:rsidP="00336E50">
      <w:pPr>
        <w:rPr>
          <w:szCs w:val="24"/>
        </w:rPr>
      </w:pPr>
      <w:r w:rsidRPr="008F6C1D">
        <w:rPr>
          <w:b/>
          <w:bCs/>
          <w:noProof/>
          <w:szCs w:val="24"/>
        </w:rPr>
        <mc:AlternateContent>
          <mc:Choice Requires="wps">
            <w:drawing>
              <wp:anchor distT="0" distB="0" distL="114300" distR="114300" simplePos="0" relativeHeight="251696128" behindDoc="0" locked="0" layoutInCell="1" allowOverlap="1" wp14:anchorId="352966CF" wp14:editId="30C1C345">
                <wp:simplePos x="0" y="0"/>
                <wp:positionH relativeFrom="column">
                  <wp:posOffset>3950419</wp:posOffset>
                </wp:positionH>
                <wp:positionV relativeFrom="paragraph">
                  <wp:posOffset>7019</wp:posOffset>
                </wp:positionV>
                <wp:extent cx="115556" cy="125604"/>
                <wp:effectExtent l="0" t="0" r="18415" b="27305"/>
                <wp:wrapNone/>
                <wp:docPr id="25" name="Isosceles Triangle 25"/>
                <wp:cNvGraphicFramePr/>
                <a:graphic xmlns:a="http://schemas.openxmlformats.org/drawingml/2006/main">
                  <a:graphicData uri="http://schemas.microsoft.com/office/word/2010/wordprocessingShape">
                    <wps:wsp>
                      <wps:cNvSpPr/>
                      <wps:spPr>
                        <a:xfrm>
                          <a:off x="0" y="0"/>
                          <a:ext cx="115556" cy="125604"/>
                        </a:xfrm>
                        <a:prstGeom prst="triangl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63B600" id="Isosceles Triangle 25" o:spid="_x0000_s1026" type="#_x0000_t5" style="position:absolute;margin-left:311.05pt;margin-top:.55pt;width:9.1pt;height:9.9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" fillcolor="#c00000" strokecolor="#c00000" strokeweight="2pt"/>
            </w:pict>
          </mc:Fallback>
        </mc:AlternateContent>
      </w:r>
      <w:r w:rsidRPr="008F6C1D">
        <w:rPr>
          <w:b/>
          <w:bCs/>
          <w:noProof/>
          <w:szCs w:val="24"/>
        </w:rPr>
        <mc:AlternateContent>
          <mc:Choice Requires="wps">
            <w:drawing>
              <wp:anchor distT="0" distB="0" distL="114300" distR="114300" simplePos="0" relativeHeight="251674624" behindDoc="0" locked="0" layoutInCell="1" allowOverlap="1" wp14:anchorId="3B24A4BA" wp14:editId="33BD606E">
                <wp:simplePos x="0" y="0"/>
                <wp:positionH relativeFrom="column">
                  <wp:posOffset>1619096</wp:posOffset>
                </wp:positionH>
                <wp:positionV relativeFrom="paragraph">
                  <wp:posOffset>52217</wp:posOffset>
                </wp:positionV>
                <wp:extent cx="100484" cy="90435"/>
                <wp:effectExtent l="0" t="0" r="13970" b="24130"/>
                <wp:wrapNone/>
                <wp:docPr id="12" name="Oval 12"/>
                <wp:cNvGraphicFramePr/>
                <a:graphic xmlns:a="http://schemas.openxmlformats.org/drawingml/2006/main">
                  <a:graphicData uri="http://schemas.microsoft.com/office/word/2010/wordprocessingShape">
                    <wps:wsp>
                      <wps:cNvSpPr/>
                      <wps:spPr>
                        <a:xfrm>
                          <a:off x="0" y="0"/>
                          <a:ext cx="100484" cy="90435"/>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233AC8" id="Oval 12" o:spid="_x0000_s1026" style="position:absolute;margin-left:127.5pt;margin-top:4.1pt;width:7.9pt;height:7.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" fillcolor="#00b050" strokecolor="#00b050" strokeweight="2pt"/>
            </w:pict>
          </mc:Fallback>
        </mc:AlternateContent>
      </w:r>
    </w:p>
    <w:p w14:paraId="2870D740" w14:textId="05DE0811" w:rsidR="00E144C8" w:rsidRPr="008F6C1D" w:rsidRDefault="00BC5818" w:rsidP="00336E50">
      <w:pPr>
        <w:rPr>
          <w:szCs w:val="24"/>
        </w:rPr>
      </w:pPr>
      <w:r w:rsidRPr="008F6C1D">
        <w:rPr>
          <w:szCs w:val="24"/>
        </w:rPr>
        <w:br/>
      </w:r>
      <w:r w:rsidRPr="008F6C1D">
        <w:rPr>
          <w:b/>
          <w:bCs/>
          <w:noProof/>
          <w:szCs w:val="24"/>
        </w:rPr>
        <mc:AlternateContent>
          <mc:Choice Requires="wps">
            <w:drawing>
              <wp:anchor distT="0" distB="0" distL="114300" distR="114300" simplePos="0" relativeHeight="251678720" behindDoc="0" locked="0" layoutInCell="1" allowOverlap="1" wp14:anchorId="16F701B3" wp14:editId="1F4DF8C6">
                <wp:simplePos x="0" y="0"/>
                <wp:positionH relativeFrom="column">
                  <wp:posOffset>2101445</wp:posOffset>
                </wp:positionH>
                <wp:positionV relativeFrom="paragraph">
                  <wp:posOffset>7488</wp:posOffset>
                </wp:positionV>
                <wp:extent cx="100484" cy="90435"/>
                <wp:effectExtent l="0" t="0" r="13970" b="24130"/>
                <wp:wrapNone/>
                <wp:docPr id="14" name="Oval 14"/>
                <wp:cNvGraphicFramePr/>
                <a:graphic xmlns:a="http://schemas.openxmlformats.org/drawingml/2006/main">
                  <a:graphicData uri="http://schemas.microsoft.com/office/word/2010/wordprocessingShape">
                    <wps:wsp>
                      <wps:cNvSpPr/>
                      <wps:spPr>
                        <a:xfrm>
                          <a:off x="0" y="0"/>
                          <a:ext cx="100484" cy="90435"/>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816619" id="Oval 14" o:spid="_x0000_s1026" style="position:absolute;margin-left:165.45pt;margin-top:.6pt;width:7.9pt;height:7.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" fillcolor="#00b050" strokecolor="#00b050" strokeweight="2pt"/>
            </w:pict>
          </mc:Fallback>
        </mc:AlternateContent>
      </w:r>
    </w:p>
    <w:p w14:paraId="5A5D3E97" w14:textId="20120A19" w:rsidR="00E144C8" w:rsidRPr="008F6C1D" w:rsidRDefault="00BC5818" w:rsidP="008F6C1D">
      <w:pPr>
        <w:ind w:left="720"/>
        <w:rPr>
          <w:szCs w:val="24"/>
        </w:rPr>
      </w:pPr>
      <w:r w:rsidRPr="008F6C1D">
        <w:rPr>
          <w:szCs w:val="24"/>
        </w:rPr>
        <w:t xml:space="preserve">However, this does not directly imply that SVM will always be the optimal method. In particular, perceptrons are computationally cheap and can be trained online and in real time as examples arrive, whereas SVMs are more expensive and cannot be regenerated as data comes in. So if the binary classification task at hand is based on data that is constantly changing, like customer interaction, churn prediction and advertising displays, then the perceptron algorithm would be preferable. If the data is static and does not need to be tracked and updated constantly, such as spam email detection, loan applications or insurance risk, then the more optimal SVM would likely be the preferred method. </w:t>
      </w:r>
    </w:p>
    <w:p w14:paraId="3EB5392A" w14:textId="45F7B58D" w:rsidR="00336E50" w:rsidRPr="008F6C1D" w:rsidRDefault="00336E50" w:rsidP="00336E50">
      <w:pPr>
        <w:rPr>
          <w:szCs w:val="24"/>
        </w:rPr>
      </w:pPr>
      <w:r w:rsidRPr="008F6C1D">
        <w:rPr>
          <w:b/>
          <w:bCs/>
          <w:szCs w:val="24"/>
        </w:rPr>
        <w:lastRenderedPageBreak/>
        <w:t>Part 2 - Application</w:t>
      </w:r>
    </w:p>
    <w:p w14:paraId="495EC8DD" w14:textId="49CA96A4" w:rsidR="00336E50" w:rsidRPr="008F6C1D" w:rsidRDefault="00336E50" w:rsidP="00336E50">
      <w:pPr>
        <w:autoSpaceDE w:val="0"/>
        <w:autoSpaceDN w:val="0"/>
        <w:adjustRightInd w:val="0"/>
        <w:spacing w:after="0"/>
        <w:rPr>
          <w:color w:val="231F20"/>
          <w:szCs w:val="24"/>
        </w:rPr>
      </w:pPr>
      <w:r w:rsidRPr="008F6C1D">
        <w:rPr>
          <w:color w:val="231F20"/>
          <w:szCs w:val="24"/>
        </w:rPr>
        <w:t xml:space="preserve">The </w:t>
      </w:r>
      <w:r w:rsidRPr="008F6C1D">
        <w:rPr>
          <w:i/>
          <w:iCs/>
          <w:color w:val="231F20"/>
          <w:szCs w:val="24"/>
        </w:rPr>
        <w:t>sinc</w:t>
      </w:r>
      <w:r w:rsidRPr="008F6C1D">
        <w:rPr>
          <w:color w:val="231F20"/>
          <w:szCs w:val="24"/>
        </w:rPr>
        <w:t xml:space="preserve"> function is one of the commonly used datasets for testing nonlinear regression algorithms. This function is given by the following equation:</w:t>
      </w:r>
    </w:p>
    <w:p w14:paraId="7C01EABD" w14:textId="77777777" w:rsidR="00F92B21" w:rsidRPr="008F6C1D" w:rsidRDefault="00F92B21" w:rsidP="00336E50">
      <w:pPr>
        <w:autoSpaceDE w:val="0"/>
        <w:autoSpaceDN w:val="0"/>
        <w:adjustRightInd w:val="0"/>
        <w:spacing w:after="0"/>
        <w:rPr>
          <w:color w:val="231F20"/>
          <w:szCs w:val="24"/>
        </w:rPr>
      </w:pPr>
    </w:p>
    <w:p w14:paraId="544CA07F" w14:textId="77777777" w:rsidR="00336E50" w:rsidRPr="008F6C1D" w:rsidRDefault="00336E50" w:rsidP="00336E50">
      <w:pPr>
        <w:autoSpaceDE w:val="0"/>
        <w:autoSpaceDN w:val="0"/>
        <w:adjustRightInd w:val="0"/>
        <w:spacing w:after="0"/>
        <w:rPr>
          <w:color w:val="231F20"/>
          <w:szCs w:val="24"/>
        </w:rPr>
      </w:pPr>
      <m:oMathPara>
        <m:oMath>
          <m:r>
            <w:rPr>
              <w:rFonts w:ascii="Cambria Math" w:hAnsi="Cambria Math"/>
              <w:color w:val="231F20"/>
              <w:szCs w:val="24"/>
            </w:rPr>
            <m:t>sinc</m:t>
          </m:r>
          <m:d>
            <m:dPr>
              <m:ctrlPr>
                <w:rPr>
                  <w:rFonts w:ascii="Cambria Math" w:hAnsi="Cambria Math"/>
                  <w:i/>
                  <w:color w:val="231F20"/>
                  <w:szCs w:val="24"/>
                  <w:lang w:bidi="he-IL"/>
                </w:rPr>
              </m:ctrlPr>
            </m:dPr>
            <m:e>
              <m:r>
                <w:rPr>
                  <w:rFonts w:ascii="Cambria Math" w:hAnsi="Cambria Math"/>
                  <w:color w:val="231F20"/>
                  <w:szCs w:val="24"/>
                </w:rPr>
                <m:t>x</m:t>
              </m:r>
            </m:e>
          </m:d>
          <m:r>
            <w:rPr>
              <w:rFonts w:ascii="Cambria Math" w:hAnsi="Cambria Math"/>
              <w:color w:val="231F20"/>
              <w:szCs w:val="24"/>
            </w:rPr>
            <m:t>=</m:t>
          </m:r>
          <m:f>
            <m:fPr>
              <m:ctrlPr>
                <w:rPr>
                  <w:rFonts w:ascii="Cambria Math" w:hAnsi="Cambria Math"/>
                  <w:i/>
                  <w:color w:val="231F20"/>
                  <w:szCs w:val="24"/>
                  <w:lang w:bidi="he-IL"/>
                </w:rPr>
              </m:ctrlPr>
            </m:fPr>
            <m:num>
              <m:r>
                <w:rPr>
                  <w:rFonts w:ascii="Cambria Math" w:hAnsi="Cambria Math"/>
                  <w:color w:val="231F20"/>
                  <w:szCs w:val="24"/>
                </w:rPr>
                <m:t>sinπx</m:t>
              </m:r>
            </m:num>
            <m:den>
              <m:r>
                <w:rPr>
                  <w:rFonts w:ascii="Cambria Math" w:hAnsi="Cambria Math"/>
                  <w:color w:val="231F20"/>
                  <w:szCs w:val="24"/>
                </w:rPr>
                <m:t>πx</m:t>
              </m:r>
            </m:den>
          </m:f>
          <m:r>
            <m:rPr>
              <m:sty m:val="p"/>
            </m:rPr>
            <w:rPr>
              <w:rFonts w:ascii="Cambria Math" w:eastAsiaTheme="minorEastAsia" w:hAnsi="Cambria Math"/>
              <w:color w:val="231F20"/>
              <w:szCs w:val="24"/>
            </w:rPr>
            <w:br/>
          </m:r>
        </m:oMath>
      </m:oMathPara>
    </w:p>
    <w:p w14:paraId="1AB61CA7" w14:textId="67ECCF19" w:rsidR="00336E50" w:rsidRPr="008F6C1D" w:rsidRDefault="006C1A20" w:rsidP="00336E50">
      <w:pPr>
        <w:autoSpaceDE w:val="0"/>
        <w:autoSpaceDN w:val="0"/>
        <w:adjustRightInd w:val="0"/>
        <w:spacing w:after="0"/>
        <w:rPr>
          <w:color w:val="000000"/>
          <w:szCs w:val="24"/>
          <w:shd w:val="clear" w:color="auto" w:fill="FFFFFF"/>
        </w:rPr>
      </w:pPr>
      <w:r w:rsidRPr="008F6C1D">
        <w:rPr>
          <w:color w:val="231F20"/>
          <w:szCs w:val="24"/>
        </w:rPr>
        <w:t>Th</w:t>
      </w:r>
      <w:r w:rsidR="00A01958" w:rsidRPr="008F6C1D">
        <w:rPr>
          <w:color w:val="231F20"/>
          <w:szCs w:val="24"/>
        </w:rPr>
        <w:t xml:space="preserve">e </w:t>
      </w:r>
      <w:r w:rsidRPr="008F6C1D">
        <w:rPr>
          <w:color w:val="231F20"/>
          <w:szCs w:val="24"/>
        </w:rPr>
        <w:t xml:space="preserve">regressor (implemented in the Jupyter notebook </w:t>
      </w:r>
      <w:r w:rsidRPr="008F6C1D">
        <w:rPr>
          <w:color w:val="231F20"/>
          <w:szCs w:val="24"/>
        </w:rPr>
        <w:t>corresponding</w:t>
      </w:r>
      <w:r w:rsidRPr="008F6C1D">
        <w:rPr>
          <w:color w:val="231F20"/>
          <w:szCs w:val="24"/>
        </w:rPr>
        <w:t xml:space="preserve"> to this report) implements the training of random points generated from this above function. </w:t>
      </w:r>
      <w:r w:rsidR="00A01958" w:rsidRPr="008F6C1D">
        <w:rPr>
          <w:color w:val="000000"/>
          <w:szCs w:val="24"/>
          <w:shd w:val="clear" w:color="auto" w:fill="FFFFFF"/>
        </w:rPr>
        <w:t xml:space="preserve">The regressor itself estimates a hyperplane that can be used for regression, much like the simple linear regression format. </w:t>
      </w:r>
      <w:r w:rsidR="00A01958" w:rsidRPr="008F6C1D">
        <w:rPr>
          <w:color w:val="000000"/>
          <w:szCs w:val="24"/>
          <w:shd w:val="clear" w:color="auto" w:fill="FFFFFF"/>
        </w:rPr>
        <w:t xml:space="preserve">Much like in standard vector machines, in this type of regression a hyper-region is created to mimic the “soft margin” where errors are not penalized in order to account for extreme values carrying undue weight on the decision surface. In this example, </w:t>
      </w:r>
      <w:r w:rsidRPr="008F6C1D">
        <w:rPr>
          <w:color w:val="231F20"/>
          <w:szCs w:val="24"/>
        </w:rPr>
        <w:t xml:space="preserve">50 points from the range </w:t>
      </w:r>
      <m:oMath>
        <m:r>
          <w:rPr>
            <w:rFonts w:ascii="Cambria Math" w:hAnsi="Cambria Math"/>
            <w:color w:val="231F20"/>
            <w:szCs w:val="24"/>
          </w:rPr>
          <m:t>[-3,3]</m:t>
        </m:r>
      </m:oMath>
      <w:r w:rsidRPr="008F6C1D">
        <w:rPr>
          <w:color w:val="231F20"/>
          <w:szCs w:val="24"/>
        </w:rPr>
        <w:t xml:space="preserve"> were created and the </w:t>
      </w:r>
      <w:r w:rsidR="00A01958" w:rsidRPr="008F6C1D">
        <w:rPr>
          <w:color w:val="231F20"/>
          <w:szCs w:val="24"/>
        </w:rPr>
        <w:t xml:space="preserve">supervised machine learning </w:t>
      </w:r>
      <w:r w:rsidRPr="008F6C1D">
        <w:rPr>
          <w:color w:val="231F20"/>
          <w:szCs w:val="24"/>
        </w:rPr>
        <w:t xml:space="preserve">model carried out using the svm.SVR method from the sklearn package. This function requires a few parameters to be defined before it can be carried out. </w:t>
      </w:r>
    </w:p>
    <w:p w14:paraId="4D544DEC" w14:textId="363E318C" w:rsidR="006C1A20" w:rsidRPr="008F6C1D" w:rsidRDefault="006C1A20" w:rsidP="00336E50">
      <w:pPr>
        <w:autoSpaceDE w:val="0"/>
        <w:autoSpaceDN w:val="0"/>
        <w:adjustRightInd w:val="0"/>
        <w:spacing w:after="0"/>
        <w:rPr>
          <w:color w:val="231F20"/>
          <w:szCs w:val="24"/>
        </w:rPr>
      </w:pPr>
    </w:p>
    <w:p w14:paraId="0AFFA766" w14:textId="05826E2B" w:rsidR="006C1A20" w:rsidRPr="008F6C1D" w:rsidRDefault="006C1A20" w:rsidP="00336E50">
      <w:pPr>
        <w:autoSpaceDE w:val="0"/>
        <w:autoSpaceDN w:val="0"/>
        <w:adjustRightInd w:val="0"/>
        <w:spacing w:after="0"/>
        <w:rPr>
          <w:color w:val="000000"/>
          <w:szCs w:val="24"/>
          <w:shd w:val="clear" w:color="auto" w:fill="FFFFFF"/>
        </w:rPr>
      </w:pPr>
      <w:r w:rsidRPr="008F6C1D">
        <w:rPr>
          <w:color w:val="231F20"/>
          <w:szCs w:val="24"/>
        </w:rPr>
        <w:t xml:space="preserve">We require first and foremost to define a kernel function. To recall, the kernel “trick” as it is sometimes called manipulates a decision surface that is not linearly separable into a linear equation in more dimensions so that it can be used by an SVM. There are many types of kernel functions, but in our example, we define it to be the radial basis function (RBF), or </w:t>
      </w:r>
      <m:oMath>
        <m:func>
          <m:funcPr>
            <m:ctrlPr>
              <w:rPr>
                <w:rFonts w:ascii="Cambria Math" w:hAnsi="Cambria Math"/>
                <w:i/>
                <w:color w:val="000000"/>
                <w:szCs w:val="24"/>
                <w:shd w:val="clear" w:color="auto" w:fill="FFFFFF"/>
              </w:rPr>
            </m:ctrlPr>
          </m:funcPr>
          <m:fName>
            <m:r>
              <m:rPr>
                <m:sty m:val="p"/>
              </m:rPr>
              <w:rPr>
                <w:rFonts w:ascii="Cambria Math" w:hAnsi="Cambria Math"/>
                <w:color w:val="000000"/>
                <w:szCs w:val="24"/>
                <w:shd w:val="clear" w:color="auto" w:fill="FFFFFF"/>
              </w:rPr>
              <m:t>exp</m:t>
            </m:r>
          </m:fName>
          <m:e>
            <m:r>
              <w:rPr>
                <w:rFonts w:ascii="Cambria Math" w:hAnsi="Cambria Math"/>
                <w:color w:val="000000"/>
                <w:szCs w:val="24"/>
                <w:shd w:val="clear" w:color="auto" w:fill="FFFFFF"/>
              </w:rPr>
              <m:t>(-γ</m:t>
            </m:r>
            <m:sSup>
              <m:sSupPr>
                <m:ctrlPr>
                  <w:rPr>
                    <w:rFonts w:ascii="Cambria Math" w:hAnsi="Cambria Math"/>
                    <w:i/>
                    <w:color w:val="000000"/>
                    <w:szCs w:val="24"/>
                    <w:bdr w:val="none" w:sz="0" w:space="0" w:color="auto" w:frame="1"/>
                    <w:vertAlign w:val="superscript"/>
                  </w:rPr>
                </m:ctrlPr>
              </m:sSupPr>
              <m:e>
                <m:d>
                  <m:dPr>
                    <m:begChr m:val="|"/>
                    <m:endChr m:val="|"/>
                    <m:ctrlPr>
                      <w:rPr>
                        <w:rFonts w:ascii="Cambria Math" w:hAnsi="Cambria Math"/>
                        <w:i/>
                        <w:color w:val="000000"/>
                        <w:szCs w:val="24"/>
                        <w:shd w:val="clear" w:color="auto" w:fill="FFFFFF"/>
                      </w:rPr>
                    </m:ctrlPr>
                  </m:dPr>
                  <m:e>
                    <m:d>
                      <m:dPr>
                        <m:begChr m:val="|"/>
                        <m:endChr m:val="|"/>
                        <m:ctrlPr>
                          <w:rPr>
                            <w:rFonts w:ascii="Cambria Math" w:hAnsi="Cambria Math"/>
                            <w:i/>
                            <w:color w:val="000000"/>
                            <w:szCs w:val="24"/>
                            <w:shd w:val="clear" w:color="auto" w:fill="FFFFFF"/>
                          </w:rPr>
                        </m:ctrlPr>
                      </m:dPr>
                      <m:e>
                        <m:r>
                          <w:rPr>
                            <w:rFonts w:ascii="Cambria Math" w:hAnsi="Cambria Math"/>
                            <w:color w:val="000000"/>
                            <w:szCs w:val="24"/>
                            <w:shd w:val="clear" w:color="auto" w:fill="FFFFFF"/>
                          </w:rPr>
                          <m:t>x-</m:t>
                        </m:r>
                        <m:sSup>
                          <m:sSupPr>
                            <m:ctrlPr>
                              <w:rPr>
                                <w:rFonts w:ascii="Cambria Math" w:hAnsi="Cambria Math"/>
                                <w:i/>
                                <w:color w:val="000000"/>
                                <w:szCs w:val="24"/>
                                <w:shd w:val="clear" w:color="auto" w:fill="FFFFFF"/>
                              </w:rPr>
                            </m:ctrlPr>
                          </m:sSupPr>
                          <m:e>
                            <m:r>
                              <w:rPr>
                                <w:rFonts w:ascii="Cambria Math" w:hAnsi="Cambria Math"/>
                                <w:color w:val="000000"/>
                                <w:szCs w:val="24"/>
                                <w:shd w:val="clear" w:color="auto" w:fill="FFFFFF"/>
                              </w:rPr>
                              <m:t>x</m:t>
                            </m:r>
                          </m:e>
                          <m:sup>
                            <m:r>
                              <w:rPr>
                                <w:rFonts w:ascii="Cambria Math" w:hAnsi="Cambria Math"/>
                                <w:color w:val="000000"/>
                                <w:szCs w:val="24"/>
                                <w:shd w:val="clear" w:color="auto" w:fill="FFFFFF"/>
                              </w:rPr>
                              <m:t>'</m:t>
                            </m:r>
                          </m:sup>
                        </m:sSup>
                      </m:e>
                    </m:d>
                  </m:e>
                </m:d>
                <m:ctrlPr>
                  <w:rPr>
                    <w:rFonts w:ascii="Cambria Math" w:hAnsi="Cambria Math"/>
                    <w:i/>
                    <w:color w:val="000000"/>
                    <w:szCs w:val="24"/>
                    <w:shd w:val="clear" w:color="auto" w:fill="FFFFFF"/>
                  </w:rPr>
                </m:ctrlPr>
              </m:e>
              <m:sup>
                <m:r>
                  <w:rPr>
                    <w:rFonts w:ascii="Cambria Math" w:hAnsi="Cambria Math"/>
                    <w:color w:val="000000"/>
                    <w:szCs w:val="24"/>
                    <w:shd w:val="clear" w:color="auto" w:fill="FFFFFF"/>
                  </w:rPr>
                  <m:t>2</m:t>
                </m:r>
              </m:sup>
            </m:sSup>
            <m:r>
              <w:rPr>
                <w:rFonts w:ascii="Cambria Math" w:hAnsi="Cambria Math"/>
                <w:color w:val="000000"/>
                <w:szCs w:val="24"/>
                <w:shd w:val="clear" w:color="auto" w:fill="FFFFFF"/>
              </w:rPr>
              <m:t>)</m:t>
            </m:r>
          </m:e>
        </m:func>
      </m:oMath>
      <w:r w:rsidRPr="008F6C1D">
        <w:rPr>
          <w:color w:val="000000"/>
          <w:szCs w:val="24"/>
          <w:shd w:val="clear" w:color="auto" w:fill="FFFFFF"/>
        </w:rPr>
        <w:t>.</w:t>
      </w:r>
      <w:r w:rsidRPr="008F6C1D">
        <w:rPr>
          <w:color w:val="000000"/>
          <w:szCs w:val="24"/>
          <w:shd w:val="clear" w:color="auto" w:fill="FFFFFF"/>
        </w:rPr>
        <w:t xml:space="preserve"> </w:t>
      </w:r>
      <w:r w:rsidRPr="008F6C1D">
        <w:rPr>
          <w:color w:val="000000"/>
          <w:szCs w:val="24"/>
          <w:shd w:val="clear" w:color="auto" w:fill="FFFFFF"/>
        </w:rPr>
        <w:t>Here,</w:t>
      </w:r>
      <w:r w:rsidRPr="008F6C1D">
        <w:rPr>
          <w:color w:val="000000"/>
          <w:szCs w:val="24"/>
          <w:shd w:val="clear" w:color="auto" w:fill="FFFFFF"/>
        </w:rPr>
        <w:t xml:space="preserve"> </w:t>
      </w:r>
      <m:oMath>
        <m:r>
          <w:rPr>
            <w:rFonts w:ascii="Cambria Math" w:hAnsi="Cambria Math"/>
            <w:color w:val="000000"/>
            <w:szCs w:val="24"/>
            <w:shd w:val="clear" w:color="auto" w:fill="FFFFFF"/>
          </w:rPr>
          <m:t>γ&gt;0</m:t>
        </m:r>
      </m:oMath>
      <w:r w:rsidRPr="008F6C1D">
        <w:rPr>
          <w:color w:val="000000"/>
          <w:szCs w:val="24"/>
          <w:shd w:val="clear" w:color="auto" w:fill="FFFFFF"/>
        </w:rPr>
        <w:t xml:space="preserve"> is a float that can be passed to the gamma argument</w:t>
      </w:r>
      <w:r w:rsidRPr="008F6C1D">
        <w:rPr>
          <w:color w:val="000000"/>
          <w:szCs w:val="24"/>
          <w:shd w:val="clear" w:color="auto" w:fill="FFFFFF"/>
        </w:rPr>
        <w:t xml:space="preserve">. This </w:t>
      </w:r>
      <m:oMath>
        <m:r>
          <w:rPr>
            <w:rFonts w:ascii="Cambria Math" w:hAnsi="Cambria Math"/>
            <w:color w:val="000000"/>
            <w:szCs w:val="24"/>
            <w:shd w:val="clear" w:color="auto" w:fill="FFFFFF"/>
          </w:rPr>
          <m:t>γ</m:t>
        </m:r>
      </m:oMath>
      <w:r w:rsidRPr="008F6C1D">
        <w:rPr>
          <w:color w:val="000000"/>
          <w:szCs w:val="24"/>
          <w:shd w:val="clear" w:color="auto" w:fill="FFFFFF"/>
        </w:rPr>
        <w:t xml:space="preserve"> value, which is by default set to </w:t>
      </w:r>
      <m:oMath>
        <m:f>
          <m:fPr>
            <m:ctrlPr>
              <w:rPr>
                <w:rFonts w:ascii="Cambria Math" w:hAnsi="Cambria Math"/>
                <w:i/>
                <w:color w:val="000000"/>
                <w:szCs w:val="24"/>
                <w:shd w:val="clear" w:color="auto" w:fill="FFFFFF"/>
              </w:rPr>
            </m:ctrlPr>
          </m:fPr>
          <m:num>
            <m:r>
              <w:rPr>
                <w:rFonts w:ascii="Cambria Math" w:hAnsi="Cambria Math"/>
                <w:color w:val="000000"/>
                <w:szCs w:val="24"/>
                <w:shd w:val="clear" w:color="auto" w:fill="FFFFFF"/>
              </w:rPr>
              <m:t>1</m:t>
            </m:r>
          </m:num>
          <m:den>
            <m:r>
              <w:rPr>
                <w:rFonts w:ascii="Cambria Math" w:hAnsi="Cambria Math"/>
                <w:color w:val="000000"/>
                <w:szCs w:val="24"/>
                <w:shd w:val="clear" w:color="auto" w:fill="FFFFFF"/>
              </w:rPr>
              <m:t>p</m:t>
            </m:r>
          </m:den>
        </m:f>
      </m:oMath>
      <w:r w:rsidRPr="008F6C1D">
        <w:rPr>
          <w:color w:val="000000"/>
          <w:szCs w:val="24"/>
          <w:shd w:val="clear" w:color="auto" w:fill="FFFFFF"/>
        </w:rPr>
        <w:t xml:space="preserve"> (with </w:t>
      </w:r>
      <m:oMath>
        <m:r>
          <w:rPr>
            <w:rFonts w:ascii="Cambria Math" w:hAnsi="Cambria Math"/>
            <w:color w:val="000000"/>
            <w:szCs w:val="24"/>
            <w:shd w:val="clear" w:color="auto" w:fill="FFFFFF"/>
          </w:rPr>
          <m:t>p</m:t>
        </m:r>
      </m:oMath>
      <w:r w:rsidRPr="008F6C1D">
        <w:rPr>
          <w:color w:val="000000"/>
          <w:szCs w:val="24"/>
          <w:shd w:val="clear" w:color="auto" w:fill="FFFFFF"/>
        </w:rPr>
        <w:t xml:space="preserve"> being the number of features), is the free parameter and is inversely related to the variance and influence of the support vector. If </w:t>
      </w:r>
      <m:oMath>
        <m:r>
          <w:rPr>
            <w:rFonts w:ascii="Cambria Math" w:hAnsi="Cambria Math"/>
            <w:color w:val="000000"/>
            <w:szCs w:val="24"/>
            <w:shd w:val="clear" w:color="auto" w:fill="FFFFFF"/>
          </w:rPr>
          <m:t>γ</m:t>
        </m:r>
      </m:oMath>
      <w:r w:rsidRPr="008F6C1D">
        <w:rPr>
          <w:color w:val="000000"/>
          <w:szCs w:val="24"/>
          <w:shd w:val="clear" w:color="auto" w:fill="FFFFFF"/>
        </w:rPr>
        <w:t xml:space="preserve"> is small, this implies large variance and vice-versa. The notebook implements two graphs to show the impact that </w:t>
      </w:r>
      <m:oMath>
        <m:r>
          <w:rPr>
            <w:rFonts w:ascii="Cambria Math" w:hAnsi="Cambria Math"/>
            <w:color w:val="000000"/>
            <w:szCs w:val="24"/>
            <w:shd w:val="clear" w:color="auto" w:fill="FFFFFF"/>
          </w:rPr>
          <m:t>γ</m:t>
        </m:r>
      </m:oMath>
      <w:r w:rsidRPr="008F6C1D">
        <w:rPr>
          <w:color w:val="000000"/>
          <w:szCs w:val="24"/>
          <w:shd w:val="clear" w:color="auto" w:fill="FFFFFF"/>
        </w:rPr>
        <w:t xml:space="preserve"> has on the accuracy of the regressor, showing that in this case </w:t>
      </w:r>
      <m:oMath>
        <m:r>
          <w:rPr>
            <w:rFonts w:ascii="Cambria Math" w:hAnsi="Cambria Math"/>
            <w:color w:val="000000"/>
            <w:szCs w:val="24"/>
            <w:shd w:val="clear" w:color="auto" w:fill="FFFFFF"/>
          </w:rPr>
          <m:t>γ</m:t>
        </m:r>
        <m:r>
          <w:rPr>
            <w:rFonts w:ascii="Cambria Math" w:hAnsi="Cambria Math"/>
            <w:color w:val="000000"/>
            <w:szCs w:val="24"/>
            <w:shd w:val="clear" w:color="auto" w:fill="FFFFFF"/>
          </w:rPr>
          <m:t>=0.5</m:t>
        </m:r>
      </m:oMath>
      <w:r w:rsidRPr="008F6C1D">
        <w:rPr>
          <w:color w:val="000000"/>
          <w:szCs w:val="24"/>
          <w:shd w:val="clear" w:color="auto" w:fill="FFFFFF"/>
        </w:rPr>
        <w:t xml:space="preserve"> resembles the plotted points much more closely than that of </w:t>
      </w:r>
      <m:oMath>
        <m:r>
          <w:rPr>
            <w:rFonts w:ascii="Cambria Math" w:hAnsi="Cambria Math"/>
            <w:color w:val="000000"/>
            <w:szCs w:val="24"/>
            <w:shd w:val="clear" w:color="auto" w:fill="FFFFFF"/>
          </w:rPr>
          <m:t>γ</m:t>
        </m:r>
        <m:r>
          <w:rPr>
            <w:rFonts w:ascii="Cambria Math" w:hAnsi="Cambria Math"/>
            <w:color w:val="000000"/>
            <w:szCs w:val="24"/>
            <w:shd w:val="clear" w:color="auto" w:fill="FFFFFF"/>
          </w:rPr>
          <m:t>=0.1</m:t>
        </m:r>
      </m:oMath>
      <w:r w:rsidRPr="008F6C1D">
        <w:rPr>
          <w:color w:val="000000"/>
          <w:szCs w:val="24"/>
          <w:shd w:val="clear" w:color="auto" w:fill="FFFFFF"/>
        </w:rPr>
        <w:t>, even with the relatively small sample size (</w:t>
      </w:r>
      <m:oMath>
        <m:r>
          <w:rPr>
            <w:rFonts w:ascii="Cambria Math" w:hAnsi="Cambria Math"/>
            <w:color w:val="000000"/>
            <w:szCs w:val="24"/>
            <w:shd w:val="clear" w:color="auto" w:fill="FFFFFF"/>
          </w:rPr>
          <m:t>n=50)</m:t>
        </m:r>
      </m:oMath>
      <w:r w:rsidRPr="008F6C1D">
        <w:rPr>
          <w:color w:val="000000"/>
          <w:szCs w:val="24"/>
          <w:shd w:val="clear" w:color="auto" w:fill="FFFFFF"/>
        </w:rPr>
        <w:t xml:space="preserve">. </w:t>
      </w:r>
    </w:p>
    <w:p w14:paraId="25557A84" w14:textId="5B49E57B" w:rsidR="006C1A20" w:rsidRPr="008F6C1D" w:rsidRDefault="006C1A20" w:rsidP="00336E50">
      <w:pPr>
        <w:autoSpaceDE w:val="0"/>
        <w:autoSpaceDN w:val="0"/>
        <w:adjustRightInd w:val="0"/>
        <w:spacing w:after="0"/>
        <w:rPr>
          <w:color w:val="000000"/>
          <w:szCs w:val="24"/>
          <w:shd w:val="clear" w:color="auto" w:fill="FFFFFF"/>
        </w:rPr>
      </w:pPr>
    </w:p>
    <w:p w14:paraId="3CF57D1F" w14:textId="0F194EB3" w:rsidR="006C1A20" w:rsidRPr="008F6C1D" w:rsidRDefault="006C1A20" w:rsidP="00336E50">
      <w:pPr>
        <w:autoSpaceDE w:val="0"/>
        <w:autoSpaceDN w:val="0"/>
        <w:adjustRightInd w:val="0"/>
        <w:spacing w:after="0"/>
        <w:rPr>
          <w:color w:val="000000"/>
          <w:szCs w:val="24"/>
          <w:shd w:val="clear" w:color="auto" w:fill="FFFFFF"/>
        </w:rPr>
      </w:pPr>
      <w:r w:rsidRPr="008F6C1D">
        <w:rPr>
          <w:color w:val="000000"/>
          <w:szCs w:val="24"/>
          <w:shd w:val="clear" w:color="auto" w:fill="FFFFFF"/>
        </w:rPr>
        <w:t xml:space="preserve">We also use a C parameter in the SVR function. This is called the regularization parameter and arises from the need to create a “soft margin” on SVM’s to account for extreme values affecting the decision surface. </w:t>
      </w:r>
      <w:r w:rsidR="00BE76B8" w:rsidRPr="008F6C1D">
        <w:rPr>
          <w:color w:val="000000"/>
          <w:szCs w:val="24"/>
          <w:shd w:val="clear" w:color="auto" w:fill="FFFFFF"/>
        </w:rPr>
        <w:t xml:space="preserve">Therefore, C is the parameter regulating how much influence each individual support vector has, helping to make the margin more stable. Whereas the range of </w:t>
      </w:r>
      <m:oMath>
        <m:r>
          <w:rPr>
            <w:rFonts w:ascii="Cambria Math" w:hAnsi="Cambria Math"/>
            <w:color w:val="000000"/>
            <w:szCs w:val="24"/>
            <w:shd w:val="clear" w:color="auto" w:fill="FFFFFF"/>
          </w:rPr>
          <m:t>γ</m:t>
        </m:r>
      </m:oMath>
      <w:r w:rsidR="00BE76B8" w:rsidRPr="008F6C1D">
        <w:rPr>
          <w:color w:val="000000"/>
          <w:szCs w:val="24"/>
          <w:shd w:val="clear" w:color="auto" w:fill="FFFFFF"/>
        </w:rPr>
        <w:t xml:space="preserve"> is constrained to </w:t>
      </w:r>
      <m:oMath>
        <m:r>
          <w:rPr>
            <w:rFonts w:ascii="Cambria Math" w:hAnsi="Cambria Math"/>
            <w:color w:val="000000"/>
            <w:szCs w:val="24"/>
            <w:shd w:val="clear" w:color="auto" w:fill="FFFFFF"/>
          </w:rPr>
          <m:t>(0,1]</m:t>
        </m:r>
      </m:oMath>
      <w:r w:rsidR="00BE76B8" w:rsidRPr="008F6C1D">
        <w:rPr>
          <w:color w:val="000000"/>
          <w:szCs w:val="24"/>
          <w:shd w:val="clear" w:color="auto" w:fill="FFFFFF"/>
        </w:rPr>
        <w:t>, the range for C is far wider and the scikit-learn manual demonstrates an example range of (</w:t>
      </w:r>
      <m:oMath>
        <m:sSup>
          <m:sSupPr>
            <m:ctrlPr>
              <w:rPr>
                <w:rFonts w:ascii="Cambria Math" w:hAnsi="Cambria Math"/>
                <w:i/>
                <w:color w:val="000000"/>
                <w:szCs w:val="24"/>
                <w:shd w:val="clear" w:color="auto" w:fill="FFFFFF"/>
              </w:rPr>
            </m:ctrlPr>
          </m:sSupPr>
          <m:e>
            <m:r>
              <w:rPr>
                <w:rFonts w:ascii="Cambria Math" w:hAnsi="Cambria Math"/>
                <w:color w:val="000000"/>
                <w:szCs w:val="24"/>
                <w:shd w:val="clear" w:color="auto" w:fill="FFFFFF"/>
              </w:rPr>
              <m:t>10</m:t>
            </m:r>
          </m:e>
          <m:sup>
            <m:r>
              <w:rPr>
                <w:rFonts w:ascii="Cambria Math" w:hAnsi="Cambria Math"/>
                <w:color w:val="000000"/>
                <w:szCs w:val="24"/>
                <w:shd w:val="clear" w:color="auto" w:fill="FFFFFF"/>
              </w:rPr>
              <m:t>-2</m:t>
            </m:r>
          </m:sup>
        </m:sSup>
        <m:r>
          <w:rPr>
            <w:rFonts w:ascii="Cambria Math" w:hAnsi="Cambria Math"/>
            <w:color w:val="000000"/>
            <w:szCs w:val="24"/>
            <w:shd w:val="clear" w:color="auto" w:fill="FFFFFF"/>
          </w:rPr>
          <m:t>,</m:t>
        </m:r>
        <m:sSup>
          <m:sSupPr>
            <m:ctrlPr>
              <w:rPr>
                <w:rFonts w:ascii="Cambria Math" w:hAnsi="Cambria Math"/>
                <w:i/>
                <w:color w:val="000000"/>
                <w:szCs w:val="24"/>
                <w:shd w:val="clear" w:color="auto" w:fill="FFFFFF"/>
              </w:rPr>
            </m:ctrlPr>
          </m:sSupPr>
          <m:e>
            <m:r>
              <w:rPr>
                <w:rFonts w:ascii="Cambria Math" w:hAnsi="Cambria Math"/>
                <w:color w:val="000000"/>
                <w:szCs w:val="24"/>
                <w:shd w:val="clear" w:color="auto" w:fill="FFFFFF"/>
              </w:rPr>
              <m:t>10</m:t>
            </m:r>
          </m:e>
          <m:sup>
            <m:r>
              <w:rPr>
                <w:rFonts w:ascii="Cambria Math" w:hAnsi="Cambria Math"/>
                <w:color w:val="000000"/>
                <w:szCs w:val="24"/>
                <w:shd w:val="clear" w:color="auto" w:fill="FFFFFF"/>
              </w:rPr>
              <m:t>11</m:t>
            </m:r>
          </m:sup>
        </m:sSup>
        <m:r>
          <w:rPr>
            <w:rFonts w:ascii="Cambria Math" w:hAnsi="Cambria Math"/>
            <w:color w:val="000000"/>
            <w:szCs w:val="24"/>
            <w:shd w:val="clear" w:color="auto" w:fill="FFFFFF"/>
          </w:rPr>
          <m:t>)</m:t>
        </m:r>
      </m:oMath>
      <w:r w:rsidR="00BE76B8" w:rsidRPr="008F6C1D">
        <w:rPr>
          <w:color w:val="000000"/>
          <w:szCs w:val="24"/>
          <w:shd w:val="clear" w:color="auto" w:fill="FFFFFF"/>
        </w:rPr>
        <w:t xml:space="preserve"> where the value is usually tweaked by powers of 10</w:t>
      </w:r>
      <w:r w:rsidR="002A4F7F" w:rsidRPr="008F6C1D">
        <w:rPr>
          <w:color w:val="000000"/>
          <w:szCs w:val="24"/>
          <w:shd w:val="clear" w:color="auto" w:fill="FFFFFF"/>
        </w:rPr>
        <w:t xml:space="preserve"> (i.e., </w:t>
      </w:r>
      <m:oMath>
        <m:sSup>
          <m:sSupPr>
            <m:ctrlPr>
              <w:rPr>
                <w:rFonts w:ascii="Cambria Math" w:hAnsi="Cambria Math"/>
                <w:i/>
                <w:color w:val="000000"/>
                <w:szCs w:val="24"/>
                <w:shd w:val="clear" w:color="auto" w:fill="FFFFFF"/>
              </w:rPr>
            </m:ctrlPr>
          </m:sSupPr>
          <m:e>
            <m:r>
              <w:rPr>
                <w:rFonts w:ascii="Cambria Math" w:hAnsi="Cambria Math"/>
                <w:color w:val="000000"/>
                <w:szCs w:val="24"/>
                <w:shd w:val="clear" w:color="auto" w:fill="FFFFFF"/>
              </w:rPr>
              <m:t>10</m:t>
            </m:r>
          </m:e>
          <m:sup>
            <m:r>
              <w:rPr>
                <w:rFonts w:ascii="Cambria Math" w:hAnsi="Cambria Math"/>
                <w:color w:val="000000"/>
                <w:szCs w:val="24"/>
                <w:shd w:val="clear" w:color="auto" w:fill="FFFFFF"/>
              </w:rPr>
              <m:t>z</m:t>
            </m:r>
          </m:sup>
        </m:sSup>
        <m:r>
          <w:rPr>
            <w:rFonts w:ascii="Cambria Math" w:hAnsi="Cambria Math"/>
            <w:color w:val="000000"/>
            <w:szCs w:val="24"/>
            <w:shd w:val="clear" w:color="auto" w:fill="FFFFFF"/>
          </w:rPr>
          <m:t>:z∈</m:t>
        </m:r>
        <m:r>
          <m:rPr>
            <m:scr m:val="double-struck"/>
          </m:rPr>
          <w:rPr>
            <w:rFonts w:ascii="Cambria Math" w:hAnsi="Cambria Math"/>
            <w:color w:val="000000"/>
            <w:szCs w:val="24"/>
            <w:shd w:val="clear" w:color="auto" w:fill="FFFFFF"/>
          </w:rPr>
          <m:t>Z</m:t>
        </m:r>
      </m:oMath>
      <w:r w:rsidR="002A4F7F" w:rsidRPr="008F6C1D">
        <w:rPr>
          <w:color w:val="000000"/>
          <w:szCs w:val="24"/>
          <w:shd w:val="clear" w:color="auto" w:fill="FFFFFF"/>
        </w:rPr>
        <w:t>)</w:t>
      </w:r>
      <w:r w:rsidR="00BE76B8" w:rsidRPr="008F6C1D">
        <w:rPr>
          <w:color w:val="000000"/>
          <w:szCs w:val="24"/>
          <w:shd w:val="clear" w:color="auto" w:fill="FFFFFF"/>
        </w:rPr>
        <w:t xml:space="preserve">. Examples in the Jupyter notebook demonstrate how a lower C value decreases the accuracy of fit, whereas a large enough C appears to offset the small </w:t>
      </w:r>
      <m:oMath>
        <m:r>
          <w:rPr>
            <w:rFonts w:ascii="Cambria Math" w:hAnsi="Cambria Math"/>
            <w:color w:val="000000"/>
            <w:szCs w:val="24"/>
            <w:shd w:val="clear" w:color="auto" w:fill="FFFFFF"/>
          </w:rPr>
          <m:t>γ</m:t>
        </m:r>
      </m:oMath>
      <w:r w:rsidR="00BE76B8" w:rsidRPr="008F6C1D">
        <w:rPr>
          <w:color w:val="000000"/>
          <w:szCs w:val="24"/>
          <w:shd w:val="clear" w:color="auto" w:fill="FFFFFF"/>
        </w:rPr>
        <w:t xml:space="preserve"> choice. </w:t>
      </w:r>
    </w:p>
    <w:p w14:paraId="34FCD66D" w14:textId="62BAF561" w:rsidR="00BE76B8" w:rsidRPr="008F6C1D" w:rsidRDefault="00BE76B8" w:rsidP="00336E50">
      <w:pPr>
        <w:autoSpaceDE w:val="0"/>
        <w:autoSpaceDN w:val="0"/>
        <w:adjustRightInd w:val="0"/>
        <w:spacing w:after="0"/>
        <w:rPr>
          <w:color w:val="000000"/>
          <w:szCs w:val="24"/>
          <w:shd w:val="clear" w:color="auto" w:fill="FFFFFF"/>
        </w:rPr>
      </w:pPr>
    </w:p>
    <w:p w14:paraId="582178A2" w14:textId="77777777" w:rsidR="00A66724" w:rsidRPr="008F6C1D" w:rsidRDefault="00BE76B8" w:rsidP="00336E50">
      <w:pPr>
        <w:autoSpaceDE w:val="0"/>
        <w:autoSpaceDN w:val="0"/>
        <w:adjustRightInd w:val="0"/>
        <w:spacing w:after="0"/>
        <w:rPr>
          <w:color w:val="000000"/>
          <w:szCs w:val="24"/>
          <w:shd w:val="clear" w:color="auto" w:fill="FFFFFF"/>
        </w:rPr>
      </w:pPr>
      <w:r w:rsidRPr="008F6C1D">
        <w:rPr>
          <w:color w:val="000000"/>
          <w:szCs w:val="24"/>
          <w:shd w:val="clear" w:color="auto" w:fill="FFFFFF"/>
        </w:rPr>
        <w:t xml:space="preserve">Both of these variables must be chosen carefully to minimize the risks of making the model too strong or weak. A </w:t>
      </w:r>
      <m:oMath>
        <m:r>
          <w:rPr>
            <w:rFonts w:ascii="Cambria Math" w:hAnsi="Cambria Math"/>
            <w:color w:val="000000"/>
            <w:szCs w:val="24"/>
            <w:shd w:val="clear" w:color="auto" w:fill="FFFFFF"/>
          </w:rPr>
          <m:t>γ</m:t>
        </m:r>
      </m:oMath>
      <w:r w:rsidRPr="008F6C1D">
        <w:rPr>
          <w:color w:val="000000"/>
          <w:szCs w:val="24"/>
          <w:shd w:val="clear" w:color="auto" w:fill="FFFFFF"/>
        </w:rPr>
        <w:t xml:space="preserve"> or C too large will make the regressor prone to overfitting, whereas if it is too small it will risk underfitting. </w:t>
      </w:r>
    </w:p>
    <w:p w14:paraId="6A1811E9" w14:textId="77777777" w:rsidR="00A66724" w:rsidRPr="008F6C1D" w:rsidRDefault="00A66724" w:rsidP="00336E50">
      <w:pPr>
        <w:autoSpaceDE w:val="0"/>
        <w:autoSpaceDN w:val="0"/>
        <w:adjustRightInd w:val="0"/>
        <w:spacing w:after="0"/>
        <w:rPr>
          <w:color w:val="000000"/>
          <w:szCs w:val="24"/>
          <w:shd w:val="clear" w:color="auto" w:fill="FFFFFF"/>
        </w:rPr>
      </w:pPr>
    </w:p>
    <w:p w14:paraId="396465A7" w14:textId="26CF7537" w:rsidR="00BE76B8" w:rsidRPr="008F6C1D" w:rsidRDefault="00A66724" w:rsidP="00336E50">
      <w:pPr>
        <w:autoSpaceDE w:val="0"/>
        <w:autoSpaceDN w:val="0"/>
        <w:adjustRightInd w:val="0"/>
        <w:spacing w:after="0"/>
        <w:rPr>
          <w:color w:val="000000"/>
          <w:szCs w:val="24"/>
          <w:shd w:val="clear" w:color="auto" w:fill="FFFFFF"/>
        </w:rPr>
      </w:pPr>
      <w:r w:rsidRPr="008F6C1D">
        <w:rPr>
          <w:color w:val="000000"/>
          <w:szCs w:val="24"/>
          <w:shd w:val="clear" w:color="auto" w:fill="FFFFFF"/>
        </w:rPr>
        <w:t xml:space="preserve">The nature of the sinc function is that, due to its calculation, it highly resembles a sinusoid wave but experiences very high frequency as </w:t>
      </w:r>
      <m:oMath>
        <m:r>
          <w:rPr>
            <w:rFonts w:ascii="Cambria Math" w:hAnsi="Cambria Math"/>
            <w:color w:val="000000"/>
            <w:szCs w:val="24"/>
            <w:shd w:val="clear" w:color="auto" w:fill="FFFFFF"/>
          </w:rPr>
          <m:t>x→0</m:t>
        </m:r>
      </m:oMath>
      <w:r w:rsidRPr="008F6C1D">
        <w:rPr>
          <w:color w:val="000000"/>
          <w:szCs w:val="24"/>
          <w:shd w:val="clear" w:color="auto" w:fill="FFFFFF"/>
        </w:rPr>
        <w:t xml:space="preserve"> in both directions. It is used in many engineering applications, such as electrical signal processing. Our regressor found a mean squared error of </w:t>
      </w:r>
      <m:oMath>
        <m:r>
          <w:rPr>
            <w:rFonts w:ascii="Cambria Math" w:hAnsi="Cambria Math"/>
            <w:color w:val="000000"/>
            <w:szCs w:val="24"/>
            <w:shd w:val="clear" w:color="auto" w:fill="FFFFFF"/>
          </w:rPr>
          <m:t>≈</m:t>
        </m:r>
        <m:r>
          <w:rPr>
            <w:rFonts w:ascii="Cambria Math" w:hAnsi="Cambria Math"/>
            <w:color w:val="000000"/>
            <w:szCs w:val="24"/>
            <w:shd w:val="clear" w:color="auto" w:fill="FFFFFF"/>
          </w:rPr>
          <w:lastRenderedPageBreak/>
          <m:t>5.76</m:t>
        </m:r>
      </m:oMath>
      <w:r w:rsidR="004D473F" w:rsidRPr="008F6C1D">
        <w:rPr>
          <w:color w:val="000000"/>
          <w:szCs w:val="24"/>
          <w:shd w:val="clear" w:color="auto" w:fill="FFFFFF"/>
        </w:rPr>
        <w:t>, which is</w:t>
      </w:r>
      <w:r w:rsidR="007B7A30" w:rsidRPr="008F6C1D">
        <w:rPr>
          <w:color w:val="000000"/>
          <w:szCs w:val="24"/>
          <w:shd w:val="clear" w:color="auto" w:fill="FFFFFF"/>
        </w:rPr>
        <w:t xml:space="preserve"> appropriate given the small sample size and we wish to avoid overfitting</w:t>
      </w:r>
      <w:r w:rsidR="004D473F" w:rsidRPr="008F6C1D">
        <w:rPr>
          <w:color w:val="000000"/>
          <w:szCs w:val="24"/>
          <w:shd w:val="clear" w:color="auto" w:fill="FFFFFF"/>
        </w:rPr>
        <w:t xml:space="preserve">. </w:t>
      </w:r>
      <w:r w:rsidRPr="008F6C1D">
        <w:rPr>
          <w:color w:val="000000"/>
          <w:szCs w:val="24"/>
          <w:shd w:val="clear" w:color="auto" w:fill="FFFFFF"/>
        </w:rPr>
        <w:t>In the article by Nelson et al. (2009), the authors define the sinc kernel rigorously through the use of Fourier transformations and Hilbert spaces in engineering signal theory, then demonstrate its use for finding parameters in specially defined search spaces. They use the sinc kernel as their example to show that signal theory can be used to find the nature of the information model in SVM classification</w:t>
      </w:r>
      <w:r w:rsidR="002D4270" w:rsidRPr="008F6C1D">
        <w:rPr>
          <w:color w:val="000000"/>
          <w:szCs w:val="24"/>
          <w:shd w:val="clear" w:color="auto" w:fill="FFFFFF"/>
        </w:rPr>
        <w:t xml:space="preserve"> They also find an error percentage of about 4% for the sinc function in a four class problem, and about 11% for a sixteen class problem, thus comparing favorably with our simple model given the smaller sample size</w:t>
      </w:r>
      <w:r w:rsidRPr="008F6C1D">
        <w:rPr>
          <w:color w:val="000000"/>
          <w:szCs w:val="24"/>
          <w:shd w:val="clear" w:color="auto" w:fill="FFFFFF"/>
        </w:rPr>
        <w:t xml:space="preserve">. </w:t>
      </w:r>
    </w:p>
    <w:p w14:paraId="2EAE97BC" w14:textId="7AFFD84B" w:rsidR="006C1A20" w:rsidRPr="008F6C1D" w:rsidRDefault="006C1A20" w:rsidP="00CC326C">
      <w:pPr>
        <w:autoSpaceDE w:val="0"/>
        <w:autoSpaceDN w:val="0"/>
        <w:adjustRightInd w:val="0"/>
        <w:spacing w:after="0"/>
        <w:rPr>
          <w:color w:val="231F20"/>
          <w:szCs w:val="24"/>
        </w:rPr>
      </w:pPr>
    </w:p>
    <w:p w14:paraId="44199CA6" w14:textId="2C353101" w:rsidR="006C1A20" w:rsidRPr="008F6C1D" w:rsidRDefault="006C1A20" w:rsidP="00CC326C">
      <w:pPr>
        <w:autoSpaceDE w:val="0"/>
        <w:autoSpaceDN w:val="0"/>
        <w:adjustRightInd w:val="0"/>
        <w:spacing w:after="0"/>
        <w:rPr>
          <w:color w:val="231F20"/>
          <w:szCs w:val="24"/>
        </w:rPr>
      </w:pPr>
    </w:p>
    <w:p w14:paraId="0FA5AEDC" w14:textId="5EB5A604" w:rsidR="008F6C1D" w:rsidRPr="008F6C1D" w:rsidRDefault="008F6C1D" w:rsidP="00CC326C">
      <w:pPr>
        <w:autoSpaceDE w:val="0"/>
        <w:autoSpaceDN w:val="0"/>
        <w:adjustRightInd w:val="0"/>
        <w:spacing w:after="0"/>
        <w:rPr>
          <w:color w:val="231F20"/>
          <w:szCs w:val="24"/>
        </w:rPr>
      </w:pPr>
      <w:r w:rsidRPr="008F6C1D">
        <w:rPr>
          <w:color w:val="231F20"/>
          <w:szCs w:val="24"/>
        </w:rPr>
        <w:t xml:space="preserve">References: </w:t>
      </w:r>
    </w:p>
    <w:p w14:paraId="48C3170B" w14:textId="46EEF47E" w:rsidR="008F6C1D" w:rsidRDefault="008F6C1D" w:rsidP="008F6C1D">
      <w:pPr>
        <w:pStyle w:val="NormalWeb"/>
        <w:spacing w:line="293" w:lineRule="auto"/>
        <w:ind w:left="720" w:hanging="720"/>
      </w:pPr>
      <w:r w:rsidRPr="008F6C1D">
        <w:t xml:space="preserve">Afonja, T. (2018, June 17). </w:t>
      </w:r>
      <w:r w:rsidRPr="008F6C1D">
        <w:rPr>
          <w:i/>
          <w:iCs/>
        </w:rPr>
        <w:t>Accuracy Paradox - Towards Data Science</w:t>
      </w:r>
      <w:r w:rsidRPr="008F6C1D">
        <w:t>. Medium. https://towardsdatascience.com/accuracy-paradox-897a69e2dd9b</w:t>
      </w:r>
    </w:p>
    <w:p w14:paraId="4605C42E" w14:textId="55D3BC9A" w:rsidR="008F6C1D" w:rsidRPr="008F6C1D" w:rsidRDefault="008F6C1D" w:rsidP="008F6C1D">
      <w:pPr>
        <w:pStyle w:val="NormalWeb"/>
        <w:spacing w:line="293" w:lineRule="auto"/>
        <w:ind w:left="720" w:hanging="720"/>
      </w:pPr>
      <w:r w:rsidRPr="008F6C1D">
        <w:t xml:space="preserve">Brownlee, J. (2019, June 20). </w:t>
      </w:r>
      <w:r w:rsidRPr="008F6C1D">
        <w:rPr>
          <w:i/>
          <w:iCs/>
        </w:rPr>
        <w:t>Classification Accuracy is Not Enough: More Performance Measures You Can Use</w:t>
      </w:r>
      <w:r w:rsidRPr="008F6C1D">
        <w:t>. Machine Learning Mastery. https://machinelearningmastery.com/classification-accuracy-is-not-enough-more-performance-measures-you-can-use/</w:t>
      </w:r>
    </w:p>
    <w:p w14:paraId="1466E4FA" w14:textId="77777777" w:rsidR="008F6C1D" w:rsidRPr="008F6C1D" w:rsidRDefault="008F6C1D" w:rsidP="008F6C1D">
      <w:pPr>
        <w:pStyle w:val="NormalWeb"/>
        <w:spacing w:line="293" w:lineRule="auto"/>
        <w:ind w:left="720" w:hanging="720"/>
      </w:pPr>
      <w:r w:rsidRPr="008F6C1D">
        <w:t xml:space="preserve">Kharel, S. (2020, May 13). </w:t>
      </w:r>
      <w:r w:rsidRPr="008F6C1D">
        <w:rPr>
          <w:i/>
          <w:iCs/>
        </w:rPr>
        <w:t>Perceptron vs SVM: a quick comparison - Subash Kharel</w:t>
      </w:r>
      <w:r w:rsidRPr="008F6C1D">
        <w:t>. Medium. https://medium.com/@subashkharel/perceptron-vs-svm-a-quick-comparison-6b5d6b5d64f</w:t>
      </w:r>
    </w:p>
    <w:p w14:paraId="3E214F78" w14:textId="7D2F62EC" w:rsidR="008F6C1D" w:rsidRDefault="008F6C1D" w:rsidP="008F6C1D">
      <w:pPr>
        <w:pStyle w:val="NormalWeb"/>
        <w:spacing w:line="293" w:lineRule="auto"/>
        <w:ind w:left="720" w:hanging="720"/>
      </w:pPr>
      <w:r w:rsidRPr="008F6C1D">
        <w:t xml:space="preserve">Nelson, J. D., Damper, R. I., Gunn, S. R., &amp; Guo, B. (2009). A signal theory approach to support vector classification: The sinc kernel. </w:t>
      </w:r>
      <w:r w:rsidRPr="008F6C1D">
        <w:rPr>
          <w:i/>
          <w:iCs/>
        </w:rPr>
        <w:t>Neural Networks</w:t>
      </w:r>
      <w:r w:rsidRPr="008F6C1D">
        <w:t xml:space="preserve">, </w:t>
      </w:r>
      <w:r w:rsidRPr="008F6C1D">
        <w:rPr>
          <w:i/>
          <w:iCs/>
        </w:rPr>
        <w:t>22</w:t>
      </w:r>
      <w:r w:rsidRPr="008F6C1D">
        <w:t>(1), 49–57. https://doi.org/10.1016/j.neunet.2008.09.016</w:t>
      </w:r>
    </w:p>
    <w:p w14:paraId="173F45AD" w14:textId="4723B01C" w:rsidR="008F6C1D" w:rsidRDefault="008F6C1D" w:rsidP="008F6C1D">
      <w:pPr>
        <w:pStyle w:val="NormalWeb"/>
        <w:spacing w:line="293" w:lineRule="auto"/>
        <w:ind w:left="720" w:hanging="720"/>
      </w:pPr>
      <w:r w:rsidRPr="008F6C1D">
        <w:rPr>
          <w:i/>
          <w:iCs/>
        </w:rPr>
        <w:t>sklearn.svm.SVR — scikit-learn 0.24.1 documentation</w:t>
      </w:r>
      <w:r w:rsidRPr="008F6C1D">
        <w:t>. (n.d.). Scikit-Learn. https://scikit-learn.org/stable/modules/generated/sklearn.svm.SVR.html</w:t>
      </w:r>
    </w:p>
    <w:p w14:paraId="7AC86A42" w14:textId="4B0ACDC5" w:rsidR="008F6C1D" w:rsidRDefault="008F6C1D" w:rsidP="008F6C1D">
      <w:pPr>
        <w:pStyle w:val="NormalWeb"/>
        <w:spacing w:line="293" w:lineRule="auto"/>
        <w:ind w:left="720" w:hanging="720"/>
      </w:pPr>
      <w:r w:rsidRPr="008F6C1D">
        <w:t xml:space="preserve">Zhai, S. (2013). </w:t>
      </w:r>
      <w:r w:rsidRPr="008F6C1D">
        <w:rPr>
          <w:i/>
          <w:iCs/>
        </w:rPr>
        <w:t>Direct 0–1 Loss Minimization and Margin Maximization with Boosting</w:t>
      </w:r>
      <w:r w:rsidRPr="008F6C1D">
        <w:t>. Wright State University</w:t>
      </w:r>
      <w:r>
        <w:t xml:space="preserve"> Department of Computer Science and Engineering</w:t>
      </w:r>
      <w:r w:rsidRPr="008F6C1D">
        <w:t>. https://papers.nips.cc/paper/2013/file/9461cce28ebe3e76fb4b931c35a169b0-Paper.pdf</w:t>
      </w:r>
    </w:p>
    <w:p w14:paraId="7FDD3C6B" w14:textId="6F0054F7" w:rsidR="008F6C1D" w:rsidRPr="008F6C1D" w:rsidRDefault="008F6C1D" w:rsidP="008F6C1D">
      <w:pPr>
        <w:pStyle w:val="NormalWeb"/>
        <w:spacing w:line="293" w:lineRule="auto"/>
        <w:ind w:left="720" w:hanging="720"/>
      </w:pPr>
      <w:r w:rsidRPr="008F6C1D">
        <w:t xml:space="preserve">Zhang, J. (2013). </w:t>
      </w:r>
      <w:r w:rsidRPr="008F6C1D">
        <w:rPr>
          <w:i/>
          <w:iCs/>
        </w:rPr>
        <w:t>Perceptron and Linear SVM</w:t>
      </w:r>
      <w:r w:rsidRPr="008F6C1D">
        <w:t>. University of Purdue. https://www.stat.purdue.edu/~jianzhan/STAT598Y/NOTES/slt10.pdf</w:t>
      </w:r>
    </w:p>
    <w:p w14:paraId="5F9A3EDF" w14:textId="77777777" w:rsidR="008F6C1D" w:rsidRPr="008F6C1D" w:rsidRDefault="008F6C1D" w:rsidP="008F6C1D">
      <w:pPr>
        <w:pStyle w:val="NormalWeb"/>
        <w:spacing w:line="293" w:lineRule="auto"/>
        <w:ind w:left="720" w:hanging="720"/>
      </w:pPr>
    </w:p>
    <w:sectPr w:rsidR="008F6C1D" w:rsidRPr="008F6C1D" w:rsidSect="00723B6D">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A4600" w14:textId="77777777" w:rsidR="00B83B09" w:rsidRDefault="00B83B09" w:rsidP="00E3078E">
      <w:pPr>
        <w:spacing w:after="0"/>
      </w:pPr>
      <w:r>
        <w:separator/>
      </w:r>
    </w:p>
  </w:endnote>
  <w:endnote w:type="continuationSeparator" w:id="0">
    <w:p w14:paraId="6D6348B5" w14:textId="77777777" w:rsidR="00B83B09" w:rsidRDefault="00B83B09" w:rsidP="00E3078E">
      <w:pPr>
        <w:spacing w:after="0"/>
      </w:pPr>
      <w:r>
        <w:continuationSeparator/>
      </w:r>
    </w:p>
  </w:endnote>
  <w:endnote w:type="continuationNotice" w:id="1">
    <w:p w14:paraId="52C84734" w14:textId="77777777" w:rsidR="00B83B09" w:rsidRDefault="00B83B0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B6974" w14:textId="51F46535" w:rsidR="00CD74B5" w:rsidRPr="00723B6D" w:rsidRDefault="00CD74B5" w:rsidP="004B104A">
    <w:pPr>
      <w:jc w:val="center"/>
    </w:pPr>
    <w:r w:rsidRPr="00723B6D">
      <w:t xml:space="preserve">© </w:t>
    </w:r>
    <w:r>
      <w:fldChar w:fldCharType="begin"/>
    </w:r>
    <w:r>
      <w:instrText xml:space="preserve"> DATE  \@ "yyyy"  \* MERGEFORMAT </w:instrText>
    </w:r>
    <w:r>
      <w:fldChar w:fldCharType="separate"/>
    </w:r>
    <w:r w:rsidR="00763201">
      <w:rPr>
        <w:noProof/>
      </w:rPr>
      <w:t>2021</w:t>
    </w:r>
    <w:r>
      <w:fldChar w:fldCharType="end"/>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431C5" w14:textId="7947EB03" w:rsidR="00CD74B5" w:rsidRPr="00723B6D" w:rsidRDefault="00CD74B5" w:rsidP="00723B6D">
    <w:pPr>
      <w:jc w:val="center"/>
    </w:pPr>
    <w:r w:rsidRPr="00723B6D">
      <w:t xml:space="preserve">© </w:t>
    </w:r>
    <w:r>
      <w:fldChar w:fldCharType="begin"/>
    </w:r>
    <w:r>
      <w:instrText xml:space="preserve"> DATE  \@ "yyyy"  \* MERGEFORMAT </w:instrText>
    </w:r>
    <w:r>
      <w:fldChar w:fldCharType="separate"/>
    </w:r>
    <w:r w:rsidR="00763201">
      <w:rPr>
        <w:noProof/>
      </w:rPr>
      <w:t>2021</w:t>
    </w:r>
    <w:r>
      <w:fldChar w:fldCharType="end"/>
    </w:r>
    <w:r w:rsidRPr="00723B6D">
      <w:t>. Grand Canyon University. All Rights Reserved.</w:t>
    </w:r>
  </w:p>
  <w:p w14:paraId="6F2637F1" w14:textId="77777777" w:rsidR="00CD74B5" w:rsidRDefault="00CD74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1EDAF" w14:textId="77777777" w:rsidR="00B83B09" w:rsidRDefault="00B83B09" w:rsidP="00E3078E">
      <w:pPr>
        <w:spacing w:after="0"/>
      </w:pPr>
      <w:r>
        <w:separator/>
      </w:r>
    </w:p>
  </w:footnote>
  <w:footnote w:type="continuationSeparator" w:id="0">
    <w:p w14:paraId="1FEFB129" w14:textId="77777777" w:rsidR="00B83B09" w:rsidRDefault="00B83B09" w:rsidP="00E3078E">
      <w:pPr>
        <w:spacing w:after="0"/>
      </w:pPr>
      <w:r>
        <w:continuationSeparator/>
      </w:r>
    </w:p>
  </w:footnote>
  <w:footnote w:type="continuationNotice" w:id="1">
    <w:p w14:paraId="571305F7" w14:textId="77777777" w:rsidR="00B83B09" w:rsidRDefault="00B83B0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4DAB4" w14:textId="77777777" w:rsidR="00CD74B5" w:rsidRDefault="00CD74B5">
    <w:pPr>
      <w:pStyle w:val="Header"/>
    </w:pPr>
    <w:r>
      <w:rPr>
        <w:noProof/>
      </w:rPr>
      <w:drawing>
        <wp:inline distT="0" distB="0" distL="0" distR="0" wp14:anchorId="3886E29F" wp14:editId="29B0B086">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2D6FAE4" w14:textId="77777777" w:rsidR="00CD74B5" w:rsidRDefault="00CD74B5">
    <w:pPr>
      <w:pStyle w:val="Header"/>
    </w:pPr>
  </w:p>
  <w:p w14:paraId="4C63CBF4" w14:textId="77777777" w:rsidR="00CD74B5" w:rsidRDefault="00CD74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43F"/>
    <w:multiLevelType w:val="multilevel"/>
    <w:tmpl w:val="F364C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F94DF0"/>
    <w:multiLevelType w:val="hybridMultilevel"/>
    <w:tmpl w:val="385480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CBE6970"/>
    <w:multiLevelType w:val="hybridMultilevel"/>
    <w:tmpl w:val="A65A4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425DD"/>
    <w:multiLevelType w:val="multilevel"/>
    <w:tmpl w:val="73723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3B5391"/>
    <w:multiLevelType w:val="multilevel"/>
    <w:tmpl w:val="505AE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D908B4"/>
    <w:multiLevelType w:val="hybridMultilevel"/>
    <w:tmpl w:val="3CBC6094"/>
    <w:lvl w:ilvl="0" w:tplc="780CFA9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F0352C1"/>
    <w:multiLevelType w:val="hybridMultilevel"/>
    <w:tmpl w:val="385480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3714B3E"/>
    <w:multiLevelType w:val="multilevel"/>
    <w:tmpl w:val="A8B25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5950231"/>
    <w:multiLevelType w:val="multilevel"/>
    <w:tmpl w:val="A4664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2B0C86"/>
    <w:multiLevelType w:val="multilevel"/>
    <w:tmpl w:val="68C27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304989"/>
    <w:multiLevelType w:val="hybridMultilevel"/>
    <w:tmpl w:val="A372B5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FE4F9C"/>
    <w:multiLevelType w:val="hybridMultilevel"/>
    <w:tmpl w:val="2C9A64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3"/>
  </w:num>
  <w:num w:numId="5">
    <w:abstractNumId w:val="4"/>
  </w:num>
  <w:num w:numId="6">
    <w:abstractNumId w:val="9"/>
  </w:num>
  <w:num w:numId="7">
    <w:abstractNumId w:val="11"/>
  </w:num>
  <w:num w:numId="8">
    <w:abstractNumId w:val="2"/>
  </w:num>
  <w:num w:numId="9">
    <w:abstractNumId w:val="1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0NrcwMDA2MjUxsLBU0lEKTi0uzszPAykwqgUAwBiaGywAAAA="/>
  </w:docVars>
  <w:rsids>
    <w:rsidRoot w:val="00E737D1"/>
    <w:rsid w:val="0000633F"/>
    <w:rsid w:val="000310F3"/>
    <w:rsid w:val="000465AC"/>
    <w:rsid w:val="00052D4E"/>
    <w:rsid w:val="00086331"/>
    <w:rsid w:val="00091310"/>
    <w:rsid w:val="000B3382"/>
    <w:rsid w:val="000B622B"/>
    <w:rsid w:val="000E542F"/>
    <w:rsid w:val="001B2756"/>
    <w:rsid w:val="001E1EE4"/>
    <w:rsid w:val="001E7DD3"/>
    <w:rsid w:val="001F5AD5"/>
    <w:rsid w:val="002202C2"/>
    <w:rsid w:val="00221BD3"/>
    <w:rsid w:val="00233CD3"/>
    <w:rsid w:val="00262311"/>
    <w:rsid w:val="002706AB"/>
    <w:rsid w:val="00274D32"/>
    <w:rsid w:val="00276D89"/>
    <w:rsid w:val="0029109F"/>
    <w:rsid w:val="00295C2F"/>
    <w:rsid w:val="002A0DF6"/>
    <w:rsid w:val="002A3A3D"/>
    <w:rsid w:val="002A4F7F"/>
    <w:rsid w:val="002B596C"/>
    <w:rsid w:val="002C72F8"/>
    <w:rsid w:val="002D4270"/>
    <w:rsid w:val="002E2F88"/>
    <w:rsid w:val="002E6C08"/>
    <w:rsid w:val="00336E50"/>
    <w:rsid w:val="0034051C"/>
    <w:rsid w:val="00361CC4"/>
    <w:rsid w:val="00362184"/>
    <w:rsid w:val="003A363D"/>
    <w:rsid w:val="003B2508"/>
    <w:rsid w:val="003C68C9"/>
    <w:rsid w:val="003D339E"/>
    <w:rsid w:val="003F0A11"/>
    <w:rsid w:val="003F235F"/>
    <w:rsid w:val="004125A1"/>
    <w:rsid w:val="00454146"/>
    <w:rsid w:val="00465373"/>
    <w:rsid w:val="00465599"/>
    <w:rsid w:val="00492050"/>
    <w:rsid w:val="004B104A"/>
    <w:rsid w:val="004D473F"/>
    <w:rsid w:val="004E59F7"/>
    <w:rsid w:val="004F11D6"/>
    <w:rsid w:val="00517F6F"/>
    <w:rsid w:val="005270E5"/>
    <w:rsid w:val="00533118"/>
    <w:rsid w:val="00535971"/>
    <w:rsid w:val="0055210F"/>
    <w:rsid w:val="00561B11"/>
    <w:rsid w:val="00563F04"/>
    <w:rsid w:val="00592EC5"/>
    <w:rsid w:val="005B58DC"/>
    <w:rsid w:val="005B5939"/>
    <w:rsid w:val="005D688D"/>
    <w:rsid w:val="0060322F"/>
    <w:rsid w:val="006048A8"/>
    <w:rsid w:val="00633171"/>
    <w:rsid w:val="006423C4"/>
    <w:rsid w:val="00673C2C"/>
    <w:rsid w:val="00675C76"/>
    <w:rsid w:val="00693457"/>
    <w:rsid w:val="006A6142"/>
    <w:rsid w:val="006B7B81"/>
    <w:rsid w:val="006C1A20"/>
    <w:rsid w:val="006D4A51"/>
    <w:rsid w:val="006D7F0D"/>
    <w:rsid w:val="006E2D29"/>
    <w:rsid w:val="006E3723"/>
    <w:rsid w:val="006E37E8"/>
    <w:rsid w:val="006E6E92"/>
    <w:rsid w:val="00717984"/>
    <w:rsid w:val="00723B6D"/>
    <w:rsid w:val="00763201"/>
    <w:rsid w:val="00770C9D"/>
    <w:rsid w:val="00777DA5"/>
    <w:rsid w:val="00790F09"/>
    <w:rsid w:val="007A4D8D"/>
    <w:rsid w:val="007A7FF0"/>
    <w:rsid w:val="007B7A30"/>
    <w:rsid w:val="007C456F"/>
    <w:rsid w:val="007F090F"/>
    <w:rsid w:val="008134F8"/>
    <w:rsid w:val="0083399A"/>
    <w:rsid w:val="008558D9"/>
    <w:rsid w:val="00865F48"/>
    <w:rsid w:val="008C2F5E"/>
    <w:rsid w:val="008E5DD4"/>
    <w:rsid w:val="008F22A4"/>
    <w:rsid w:val="008F6C1D"/>
    <w:rsid w:val="00916D19"/>
    <w:rsid w:val="009177AC"/>
    <w:rsid w:val="009853F9"/>
    <w:rsid w:val="009A6029"/>
    <w:rsid w:val="009B4787"/>
    <w:rsid w:val="009F04ED"/>
    <w:rsid w:val="009F6C41"/>
    <w:rsid w:val="00A01958"/>
    <w:rsid w:val="00A01AE9"/>
    <w:rsid w:val="00A10090"/>
    <w:rsid w:val="00A312D5"/>
    <w:rsid w:val="00A31783"/>
    <w:rsid w:val="00A32808"/>
    <w:rsid w:val="00A3748E"/>
    <w:rsid w:val="00A53549"/>
    <w:rsid w:val="00A66724"/>
    <w:rsid w:val="00A8471B"/>
    <w:rsid w:val="00AB2761"/>
    <w:rsid w:val="00AB2AA0"/>
    <w:rsid w:val="00AB5AA9"/>
    <w:rsid w:val="00AD01DD"/>
    <w:rsid w:val="00AE30FC"/>
    <w:rsid w:val="00B0795C"/>
    <w:rsid w:val="00B32491"/>
    <w:rsid w:val="00B43341"/>
    <w:rsid w:val="00B83B09"/>
    <w:rsid w:val="00BC5818"/>
    <w:rsid w:val="00BD5403"/>
    <w:rsid w:val="00BD5716"/>
    <w:rsid w:val="00BE76B8"/>
    <w:rsid w:val="00C16584"/>
    <w:rsid w:val="00C4454C"/>
    <w:rsid w:val="00C6364D"/>
    <w:rsid w:val="00C82F11"/>
    <w:rsid w:val="00C957CA"/>
    <w:rsid w:val="00CB3DCC"/>
    <w:rsid w:val="00CC326C"/>
    <w:rsid w:val="00CD720E"/>
    <w:rsid w:val="00CD74B5"/>
    <w:rsid w:val="00D078DF"/>
    <w:rsid w:val="00D135E6"/>
    <w:rsid w:val="00D21F69"/>
    <w:rsid w:val="00D2581D"/>
    <w:rsid w:val="00D56996"/>
    <w:rsid w:val="00D76C82"/>
    <w:rsid w:val="00D83E89"/>
    <w:rsid w:val="00D93063"/>
    <w:rsid w:val="00DC16D0"/>
    <w:rsid w:val="00DD18BF"/>
    <w:rsid w:val="00DE6F18"/>
    <w:rsid w:val="00DF4021"/>
    <w:rsid w:val="00E144C8"/>
    <w:rsid w:val="00E3078E"/>
    <w:rsid w:val="00E43E8D"/>
    <w:rsid w:val="00E737D1"/>
    <w:rsid w:val="00E82A2B"/>
    <w:rsid w:val="00E91BB7"/>
    <w:rsid w:val="00F01D39"/>
    <w:rsid w:val="00F6465C"/>
    <w:rsid w:val="00F92B21"/>
    <w:rsid w:val="00F94CC8"/>
    <w:rsid w:val="00FD4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C9076"/>
  <w15:docId w15:val="{2119A7FD-89A2-4D40-9A8D-0EA1CA99F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styleId="PlaceholderText">
    <w:name w:val="Placeholder Text"/>
    <w:basedOn w:val="DefaultParagraphFont"/>
    <w:uiPriority w:val="99"/>
    <w:semiHidden/>
    <w:rsid w:val="00673C2C"/>
    <w:rPr>
      <w:color w:val="808080"/>
    </w:rPr>
  </w:style>
  <w:style w:type="paragraph" w:styleId="ListParagraph">
    <w:name w:val="List Paragraph"/>
    <w:basedOn w:val="Normal"/>
    <w:uiPriority w:val="34"/>
    <w:qFormat/>
    <w:rsid w:val="00E737D1"/>
    <w:pPr>
      <w:ind w:left="720"/>
      <w:contextualSpacing/>
    </w:pPr>
  </w:style>
  <w:style w:type="character" w:styleId="CommentReference">
    <w:name w:val="annotation reference"/>
    <w:basedOn w:val="DefaultParagraphFont"/>
    <w:uiPriority w:val="99"/>
    <w:semiHidden/>
    <w:unhideWhenUsed/>
    <w:rsid w:val="003F0A11"/>
    <w:rPr>
      <w:sz w:val="16"/>
      <w:szCs w:val="16"/>
    </w:rPr>
  </w:style>
  <w:style w:type="paragraph" w:styleId="CommentText">
    <w:name w:val="annotation text"/>
    <w:basedOn w:val="Normal"/>
    <w:link w:val="CommentTextChar"/>
    <w:uiPriority w:val="99"/>
    <w:semiHidden/>
    <w:unhideWhenUsed/>
    <w:rsid w:val="003F0A11"/>
    <w:rPr>
      <w:sz w:val="20"/>
      <w:szCs w:val="20"/>
    </w:rPr>
  </w:style>
  <w:style w:type="character" w:customStyle="1" w:styleId="CommentTextChar">
    <w:name w:val="Comment Text Char"/>
    <w:basedOn w:val="DefaultParagraphFont"/>
    <w:link w:val="CommentText"/>
    <w:uiPriority w:val="99"/>
    <w:semiHidden/>
    <w:rsid w:val="003F0A11"/>
  </w:style>
  <w:style w:type="paragraph" w:styleId="CommentSubject">
    <w:name w:val="annotation subject"/>
    <w:basedOn w:val="CommentText"/>
    <w:next w:val="CommentText"/>
    <w:link w:val="CommentSubjectChar"/>
    <w:uiPriority w:val="99"/>
    <w:semiHidden/>
    <w:unhideWhenUsed/>
    <w:rsid w:val="003F0A11"/>
    <w:rPr>
      <w:b/>
      <w:bCs/>
    </w:rPr>
  </w:style>
  <w:style w:type="character" w:customStyle="1" w:styleId="CommentSubjectChar">
    <w:name w:val="Comment Subject Char"/>
    <w:basedOn w:val="CommentTextChar"/>
    <w:link w:val="CommentSubject"/>
    <w:uiPriority w:val="99"/>
    <w:semiHidden/>
    <w:rsid w:val="003F0A11"/>
    <w:rPr>
      <w:b/>
      <w:bCs/>
    </w:rPr>
  </w:style>
  <w:style w:type="character" w:styleId="Hyperlink">
    <w:name w:val="Hyperlink"/>
    <w:basedOn w:val="DefaultParagraphFont"/>
    <w:uiPriority w:val="99"/>
    <w:unhideWhenUsed/>
    <w:rsid w:val="006D7F0D"/>
    <w:rPr>
      <w:color w:val="0000FF" w:themeColor="hyperlink"/>
      <w:u w:val="single"/>
    </w:rPr>
  </w:style>
  <w:style w:type="character" w:styleId="UnresolvedMention">
    <w:name w:val="Unresolved Mention"/>
    <w:basedOn w:val="DefaultParagraphFont"/>
    <w:uiPriority w:val="99"/>
    <w:semiHidden/>
    <w:unhideWhenUsed/>
    <w:rsid w:val="00A53549"/>
    <w:rPr>
      <w:color w:val="605E5C"/>
      <w:shd w:val="clear" w:color="auto" w:fill="E1DFDD"/>
    </w:rPr>
  </w:style>
  <w:style w:type="table" w:styleId="GridTable5Dark-Accent1">
    <w:name w:val="Grid Table 5 Dark Accent 1"/>
    <w:basedOn w:val="TableNormal"/>
    <w:uiPriority w:val="50"/>
    <w:rsid w:val="00052D4E"/>
    <w:rPr>
      <w:rFonts w:ascii="Cambria Math" w:eastAsiaTheme="minorHAnsi" w:hAnsi="Cambria Math" w:cstheme="minorBidi"/>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lWeb">
    <w:name w:val="Normal (Web)"/>
    <w:basedOn w:val="Normal"/>
    <w:uiPriority w:val="99"/>
    <w:unhideWhenUsed/>
    <w:rsid w:val="008F6C1D"/>
    <w:pPr>
      <w:spacing w:before="100" w:beforeAutospacing="1" w:after="100" w:afterAutospacing="1"/>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267">
      <w:bodyDiv w:val="1"/>
      <w:marLeft w:val="0"/>
      <w:marRight w:val="0"/>
      <w:marTop w:val="0"/>
      <w:marBottom w:val="0"/>
      <w:divBdr>
        <w:top w:val="none" w:sz="0" w:space="0" w:color="auto"/>
        <w:left w:val="none" w:sz="0" w:space="0" w:color="auto"/>
        <w:bottom w:val="none" w:sz="0" w:space="0" w:color="auto"/>
        <w:right w:val="none" w:sz="0" w:space="0" w:color="auto"/>
      </w:divBdr>
    </w:div>
    <w:div w:id="59787584">
      <w:bodyDiv w:val="1"/>
      <w:marLeft w:val="0"/>
      <w:marRight w:val="0"/>
      <w:marTop w:val="0"/>
      <w:marBottom w:val="0"/>
      <w:divBdr>
        <w:top w:val="none" w:sz="0" w:space="0" w:color="auto"/>
        <w:left w:val="none" w:sz="0" w:space="0" w:color="auto"/>
        <w:bottom w:val="none" w:sz="0" w:space="0" w:color="auto"/>
        <w:right w:val="none" w:sz="0" w:space="0" w:color="auto"/>
      </w:divBdr>
    </w:div>
    <w:div w:id="150606631">
      <w:bodyDiv w:val="1"/>
      <w:marLeft w:val="0"/>
      <w:marRight w:val="0"/>
      <w:marTop w:val="0"/>
      <w:marBottom w:val="0"/>
      <w:divBdr>
        <w:top w:val="none" w:sz="0" w:space="0" w:color="auto"/>
        <w:left w:val="none" w:sz="0" w:space="0" w:color="auto"/>
        <w:bottom w:val="none" w:sz="0" w:space="0" w:color="auto"/>
        <w:right w:val="none" w:sz="0" w:space="0" w:color="auto"/>
      </w:divBdr>
    </w:div>
    <w:div w:id="195853827">
      <w:bodyDiv w:val="1"/>
      <w:marLeft w:val="0"/>
      <w:marRight w:val="0"/>
      <w:marTop w:val="0"/>
      <w:marBottom w:val="0"/>
      <w:divBdr>
        <w:top w:val="none" w:sz="0" w:space="0" w:color="auto"/>
        <w:left w:val="none" w:sz="0" w:space="0" w:color="auto"/>
        <w:bottom w:val="none" w:sz="0" w:space="0" w:color="auto"/>
        <w:right w:val="none" w:sz="0" w:space="0" w:color="auto"/>
      </w:divBdr>
    </w:div>
    <w:div w:id="331105188">
      <w:bodyDiv w:val="1"/>
      <w:marLeft w:val="0"/>
      <w:marRight w:val="0"/>
      <w:marTop w:val="0"/>
      <w:marBottom w:val="0"/>
      <w:divBdr>
        <w:top w:val="none" w:sz="0" w:space="0" w:color="auto"/>
        <w:left w:val="none" w:sz="0" w:space="0" w:color="auto"/>
        <w:bottom w:val="none" w:sz="0" w:space="0" w:color="auto"/>
        <w:right w:val="none" w:sz="0" w:space="0" w:color="auto"/>
      </w:divBdr>
    </w:div>
    <w:div w:id="745419769">
      <w:bodyDiv w:val="1"/>
      <w:marLeft w:val="0"/>
      <w:marRight w:val="0"/>
      <w:marTop w:val="0"/>
      <w:marBottom w:val="0"/>
      <w:divBdr>
        <w:top w:val="none" w:sz="0" w:space="0" w:color="auto"/>
        <w:left w:val="none" w:sz="0" w:space="0" w:color="auto"/>
        <w:bottom w:val="none" w:sz="0" w:space="0" w:color="auto"/>
        <w:right w:val="none" w:sz="0" w:space="0" w:color="auto"/>
      </w:divBdr>
    </w:div>
    <w:div w:id="769206973">
      <w:bodyDiv w:val="1"/>
      <w:marLeft w:val="0"/>
      <w:marRight w:val="0"/>
      <w:marTop w:val="0"/>
      <w:marBottom w:val="0"/>
      <w:divBdr>
        <w:top w:val="none" w:sz="0" w:space="0" w:color="auto"/>
        <w:left w:val="none" w:sz="0" w:space="0" w:color="auto"/>
        <w:bottom w:val="none" w:sz="0" w:space="0" w:color="auto"/>
        <w:right w:val="none" w:sz="0" w:space="0" w:color="auto"/>
      </w:divBdr>
    </w:div>
    <w:div w:id="852911727">
      <w:bodyDiv w:val="1"/>
      <w:marLeft w:val="0"/>
      <w:marRight w:val="0"/>
      <w:marTop w:val="0"/>
      <w:marBottom w:val="0"/>
      <w:divBdr>
        <w:top w:val="none" w:sz="0" w:space="0" w:color="auto"/>
        <w:left w:val="none" w:sz="0" w:space="0" w:color="auto"/>
        <w:bottom w:val="none" w:sz="0" w:space="0" w:color="auto"/>
        <w:right w:val="none" w:sz="0" w:space="0" w:color="auto"/>
      </w:divBdr>
    </w:div>
    <w:div w:id="1083916131">
      <w:bodyDiv w:val="1"/>
      <w:marLeft w:val="0"/>
      <w:marRight w:val="0"/>
      <w:marTop w:val="0"/>
      <w:marBottom w:val="0"/>
      <w:divBdr>
        <w:top w:val="none" w:sz="0" w:space="0" w:color="auto"/>
        <w:left w:val="none" w:sz="0" w:space="0" w:color="auto"/>
        <w:bottom w:val="none" w:sz="0" w:space="0" w:color="auto"/>
        <w:right w:val="none" w:sz="0" w:space="0" w:color="auto"/>
      </w:divBdr>
    </w:div>
    <w:div w:id="1221746196">
      <w:bodyDiv w:val="1"/>
      <w:marLeft w:val="0"/>
      <w:marRight w:val="0"/>
      <w:marTop w:val="0"/>
      <w:marBottom w:val="0"/>
      <w:divBdr>
        <w:top w:val="none" w:sz="0" w:space="0" w:color="auto"/>
        <w:left w:val="none" w:sz="0" w:space="0" w:color="auto"/>
        <w:bottom w:val="none" w:sz="0" w:space="0" w:color="auto"/>
        <w:right w:val="none" w:sz="0" w:space="0" w:color="auto"/>
      </w:divBdr>
    </w:div>
    <w:div w:id="1318916760">
      <w:bodyDiv w:val="1"/>
      <w:marLeft w:val="0"/>
      <w:marRight w:val="0"/>
      <w:marTop w:val="0"/>
      <w:marBottom w:val="0"/>
      <w:divBdr>
        <w:top w:val="none" w:sz="0" w:space="0" w:color="auto"/>
        <w:left w:val="none" w:sz="0" w:space="0" w:color="auto"/>
        <w:bottom w:val="none" w:sz="0" w:space="0" w:color="auto"/>
        <w:right w:val="none" w:sz="0" w:space="0" w:color="auto"/>
      </w:divBdr>
    </w:div>
    <w:div w:id="1399548392">
      <w:bodyDiv w:val="1"/>
      <w:marLeft w:val="0"/>
      <w:marRight w:val="0"/>
      <w:marTop w:val="0"/>
      <w:marBottom w:val="0"/>
      <w:divBdr>
        <w:top w:val="none" w:sz="0" w:space="0" w:color="auto"/>
        <w:left w:val="none" w:sz="0" w:space="0" w:color="auto"/>
        <w:bottom w:val="none" w:sz="0" w:space="0" w:color="auto"/>
        <w:right w:val="none" w:sz="0" w:space="0" w:color="auto"/>
      </w:divBdr>
    </w:div>
    <w:div w:id="1415856558">
      <w:bodyDiv w:val="1"/>
      <w:marLeft w:val="0"/>
      <w:marRight w:val="0"/>
      <w:marTop w:val="0"/>
      <w:marBottom w:val="0"/>
      <w:divBdr>
        <w:top w:val="none" w:sz="0" w:space="0" w:color="auto"/>
        <w:left w:val="none" w:sz="0" w:space="0" w:color="auto"/>
        <w:bottom w:val="none" w:sz="0" w:space="0" w:color="auto"/>
        <w:right w:val="none" w:sz="0" w:space="0" w:color="auto"/>
      </w:divBdr>
    </w:div>
    <w:div w:id="1570505579">
      <w:bodyDiv w:val="1"/>
      <w:marLeft w:val="0"/>
      <w:marRight w:val="0"/>
      <w:marTop w:val="0"/>
      <w:marBottom w:val="0"/>
      <w:divBdr>
        <w:top w:val="none" w:sz="0" w:space="0" w:color="auto"/>
        <w:left w:val="none" w:sz="0" w:space="0" w:color="auto"/>
        <w:bottom w:val="none" w:sz="0" w:space="0" w:color="auto"/>
        <w:right w:val="none" w:sz="0" w:space="0" w:color="auto"/>
      </w:divBdr>
    </w:div>
    <w:div w:id="1783265728">
      <w:bodyDiv w:val="1"/>
      <w:marLeft w:val="0"/>
      <w:marRight w:val="0"/>
      <w:marTop w:val="0"/>
      <w:marBottom w:val="0"/>
      <w:divBdr>
        <w:top w:val="none" w:sz="0" w:space="0" w:color="auto"/>
        <w:left w:val="none" w:sz="0" w:space="0" w:color="auto"/>
        <w:bottom w:val="none" w:sz="0" w:space="0" w:color="auto"/>
        <w:right w:val="none" w:sz="0" w:space="0" w:color="auto"/>
      </w:divBdr>
    </w:div>
    <w:div w:id="183769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698" ma:contentTypeDescription="Create a new document." ma:contentTypeScope="" ma:versionID="6b94ada1b72bf190a09154ed93d0560f">
  <xsd:schema xmlns:xsd="http://www.w3.org/2001/XMLSchema" xmlns:xs="http://www.w3.org/2001/XMLSchema" xmlns:p="http://schemas.microsoft.com/office/2006/metadata/properties" xmlns:ns1="http://schemas.microsoft.com/sharepoint/v3" xmlns:ns2="b457ba54-12e9-41a3-ab87-ffd5bc645430" targetNamespace="http://schemas.microsoft.com/office/2006/metadata/properties" ma:root="true" ma:fieldsID="7f8121a6f527224b7e8df51315020d65" ns1:_="" ns2:_="">
    <xsd:import namespace="http://schemas.microsoft.com/sharepoint/v3"/>
    <xsd:import namespace="b457ba54-12e9-41a3-ab87-ffd5bc64543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B662424B-7A33-4ADE-93A0-B219DC0DC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457ba54-12e9-41a3-ab87-ffd5bc645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9338</TotalTime>
  <Pages>5</Pages>
  <Words>1798</Words>
  <Characters>10251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subject/>
  <dc:creator>Lydia Bowls</dc:creator>
  <cp:keywords/>
  <dc:description/>
  <cp:lastModifiedBy>Brendan Turner</cp:lastModifiedBy>
  <cp:revision>15</cp:revision>
  <dcterms:created xsi:type="dcterms:W3CDTF">2020-07-10T21:27:00Z</dcterms:created>
  <dcterms:modified xsi:type="dcterms:W3CDTF">2021-04-22T07:08:00Z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42;#Academic Program and Course Development|59abafec-cbf5-4238-a796-a3b74278f4db</vt:lpwstr>
  </property>
  <property fmtid="{D5CDD505-2E9C-101B-9397-08002B2CF9AE}" pid="3" name="TaxKeyword">
    <vt:lpwstr/>
  </property>
  <property fmtid="{D5CDD505-2E9C-101B-9397-08002B2CF9AE}" pid="4" name="DocumentType">
    <vt:lpwstr>106;#Course Resource|8bf5da99-6fd6-4bf2-a0a2-3e3efba8182b</vt:lpwstr>
  </property>
  <property fmtid="{D5CDD505-2E9C-101B-9397-08002B2CF9AE}" pid="5" name="ContentTypeId">
    <vt:lpwstr>0x010100911D7BF13958C64483E7E107A08507EA</vt:lpwstr>
  </property>
  <property fmtid="{D5CDD505-2E9C-101B-9397-08002B2CF9AE}" pid="6" name="SecurityClassification">
    <vt:lpwstr>2;#Internal|98311b30-b9e9-4d4f-9f64-0688c0d4a234</vt:lpwstr>
  </property>
  <property fmtid="{D5CDD505-2E9C-101B-9397-08002B2CF9AE}" pid="7" name="DocumentBusinessValue">
    <vt:lpwstr>3;#Normal|581d4866-74cc-43f1-bef1-bb304cbfeaa5</vt:lpwstr>
  </property>
  <property fmtid="{D5CDD505-2E9C-101B-9397-08002B2CF9AE}" pid="8" name="Order">
    <vt:r8>4600</vt:r8>
  </property>
  <property fmtid="{D5CDD505-2E9C-101B-9397-08002B2CF9AE}" pid="9" name="DocumentStatus">
    <vt:lpwstr>53;#Final|6f457c8b-ccb5-4072-8baa-3cf0535225f3</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