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Hi Frank!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enjoyed your piece on Scott Allison’s retirement and what he has in store for the future. I believe that you would be the best person to meet with my client Ken Kerrigan, a seasoned PR professional who is being honored at his farewell reception, celebrating his retirement from NYU after 25 years.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Ken will be hosting a retirement party on May 1st at the historic Princeton Club, along with esteemed colleagues and NYU staff. Ken has a remarkable story, from his humble beginnings as a political science student working towards law school, to working for some of the best in the business, starting at Edelman to eventually ending his illustrious career with UHY. Ken has not only been a powerhouse in the field; he has passed on his knowledge to the future generation of professional communicators.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would like to share more information about the invite and send you a personal invitation. Please feel free to reach out via email at </w:t>
      </w:r>
      <w:hyperlink r:id="rId6">
        <w:r w:rsidDel="00000000" w:rsidR="00000000" w:rsidRPr="00000000">
          <w:rPr>
            <w:color w:val="1155cc"/>
            <w:u w:val="single"/>
            <w:rtl w:val="0"/>
          </w:rPr>
          <w:t xml:space="preserve">js10432@nyu.edu</w:t>
        </w:r>
      </w:hyperlink>
      <w:r w:rsidDel="00000000" w:rsidR="00000000" w:rsidRPr="00000000">
        <w:rPr>
          <w:rtl w:val="0"/>
        </w:rPr>
        <w:t xml:space="preserve"> or reach out to my office at 555-555-1234.</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Best regards,</w:t>
      </w:r>
    </w:p>
    <w:p w:rsidR="00000000" w:rsidDel="00000000" w:rsidP="00000000" w:rsidRDefault="00000000" w:rsidRPr="00000000" w14:paraId="0000000C">
      <w:pPr>
        <w:rPr/>
      </w:pPr>
      <w:r w:rsidDel="00000000" w:rsidR="00000000" w:rsidRPr="00000000">
        <w:rPr>
          <w:rtl w:val="0"/>
        </w:rPr>
        <w:t xml:space="preserve">Jazlyn Sarpong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s10432@ny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