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tf-scan batch 3 — CV analysis</w:t>
      </w:r>
    </w:p>
    <w:p>
      <w:r>
        <w:rPr>
          <w:b/>
          <w:bCs/>
        </w:rPr>
        <w:t xml:space="preserve">Operator: </w:t>
      </w:r>
      <w:r>
        <w:t xml:space="preserve">LP</w:t>
      </w:r>
    </w:p>
    <w:p>
      <w:r>
        <w:rPr>
          <w:b/>
          <w:bCs/>
        </w:rPr>
        <w:t xml:space="preserve">Date performed: </w:t>
      </w:r>
      <w:r>
        <w:t xml:space="preserve">2025-07-16</w:t>
      </w:r>
    </w:p>
    <w:p>
      <w:r>
        <w:rPr>
          <w:b/>
          <w:bCs/>
        </w:rPr>
        <w:t xml:space="preserve">Date of completion: </w:t>
      </w:r>
      <w:r>
        <w:t xml:space="preserve"/>
      </w:r>
    </w:p>
    <w:p>
      <w:r>
        <w:rPr>
          <w:b/>
          <w:bCs/>
        </w:rPr>
        <w:t xml:space="preserve">Project / run: </w:t>
      </w:r>
      <w:r>
        <w:t xml:space="preserve"/>
      </w:r>
    </w:p>
    <w:p>
      <w:pPr>
        <w:pStyle w:val="Heading2"/>
      </w:pPr>
      <w:r>
        <w:t xml:space="preserve">Objective</w:t>
      </w:r>
    </w:p>
    <w:p>
      <w:r>
        <w:t xml:space="preserve">Assess reproducibility of per-protein intensities across replicates for tf-scan atlas batch 3, to decide whether batch 3 is clean enough to fold into the atlas.</w:t>
      </w:r>
    </w:p>
    <w:p>
      <w:pPr>
        <w:pStyle w:val="Heading2"/>
      </w:pPr>
      <w:r>
        <w:t xml:space="preserve">Data</w:t>
      </w:r>
    </w:p>
    <w:p>
      <w:r>
        <w:t xml:space="preserve">Raw and processed intensity tables: </w:t>
      </w:r>
      <w:hyperlink w:history="1" r:id="rIdwtcqtgosw6nzinjtkzfxa">
        <w:r>
          <w:rPr>
            <w:rStyle w:val="Hyperlink"/>
          </w:rPr>
          <w:t xml:space="preserve">tf-scan batch 3 data</w:t>
        </w:r>
      </w:hyperlink>
    </w:p>
    <w:p>
      <w:pPr>
        <w:pStyle w:val="Heading2"/>
      </w:pPr>
      <w:r>
        <w:t xml:space="preserve">Analysis</w:t>
      </w:r>
    </w:p>
    <w:p>
      <w:r>
        <w:t xml:space="preserve">Full analysis in the linked notebook: </w:t>
      </w:r>
      <w:hyperlink w:history="1" r:id="rIdn1y1mufbnxwc_ljinkvrz">
        <w:r>
          <w:rPr>
            <w:rStyle w:val="Hyperlink"/>
          </w:rPr>
          <w:t xml:space="preserve">tf-scan_batch3_cv.ipynb</w:t>
        </w:r>
      </w:hyperlink>
    </w:p>
    <w:p>
      <w:r>
        <w:t xml:space="preserve">Computed the coefficient of variation (CV) of intensity for each protein across all three replicates, then looked at the distribution of per-protein CVs.</w:t>
      </w:r>
    </w:p>
    <w:p>
      <w:pPr>
        <w:pStyle w:val="Heading2"/>
      </w:pPr>
      <w:r>
        <w:t xml:space="preserve">Results</w:t>
      </w:r>
    </w:p>
    <w:p>
      <w:pPr>
        <w:pStyle w:val="ListParagraph"/>
        <w:numPr>
          <w:ilvl w:val="0"/>
          <w:numId w:val="1"/>
        </w:numPr>
      </w:pPr>
      <w:r>
        <w:t xml:space="preserve">Median per-protein CV was low, consistent with good reproducibility across replicates.</w:t>
      </w:r>
    </w:p>
    <w:p>
      <w:pPr>
        <w:pStyle w:val="ListParagraph"/>
        <w:numPr>
          <w:ilvl w:val="0"/>
          <w:numId w:val="1"/>
        </w:numPr>
      </w:pPr>
      <w:r>
        <w:t xml:space="preserve">See Figure 1 (in the notebook): distribution of per-protein CV across replicates.</w:t>
      </w:r>
    </w:p>
    <w:p>
      <w:pPr>
        <w:pStyle w:val="Heading2"/>
      </w:pPr>
      <w:r>
        <w:t xml:space="preserve">Conclusion</w:t>
      </w:r>
    </w:p>
    <w:p>
      <w:r>
        <w:t xml:space="preserve">Batch 3 reproducibility looks acceptable; proceed to fold into the atlas.</w:t>
      </w:r>
    </w:p>
    <w:p>
      <w:pPr>
        <w:pStyle w:val="Heading2"/>
      </w:pPr>
      <w:r>
        <w:t xml:space="preserve">Next steps</w:t>
      </w:r>
    </w:p>
    <w:p>
      <w:r>
        <w:t xml:space="preserve">Merge batch 3 into the combined atlas 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tcqtgosw6nzinjtkzfxa" Type="http://schemas.openxmlformats.org/officeDocument/2006/relationships/hyperlink" Target="https://drive.google.com/drive/folders/1kP2b-KINASEpanel-b2-XXXX" TargetMode="External"/><Relationship Id="rIdn1y1mufbnxwc_ljinkvrz" Type="http://schemas.openxmlformats.org/officeDocument/2006/relationships/hyperlink" Target="https://github.com/talus/tf-scan/blob/main/analysis/tf-scan_batch3_cv.ipyn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2026-07-10T18:03:27.110Z</dcterms:created>
  <dcterms:modified xsi:type="dcterms:W3CDTF">2026-07-10T18:03:27.124Z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