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B5C" w:rsidRPr="000B5EEC" w:rsidRDefault="00970B5C" w:rsidP="00970B5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B5EEC">
        <w:rPr>
          <w:rFonts w:ascii="Times New Roman" w:hAnsi="Times New Roman" w:cs="Times New Roman"/>
          <w:sz w:val="24"/>
        </w:rPr>
        <w:t xml:space="preserve">Através dos gráficos obtidos dos resultados das simulações realizadas </w:t>
      </w:r>
      <w:r>
        <w:rPr>
          <w:rFonts w:ascii="Times New Roman" w:hAnsi="Times New Roman" w:cs="Times New Roman"/>
          <w:sz w:val="24"/>
        </w:rPr>
        <w:t>com os</w:t>
      </w:r>
      <w:r w:rsidRPr="000B5EEC">
        <w:rPr>
          <w:rFonts w:ascii="Times New Roman" w:hAnsi="Times New Roman" w:cs="Times New Roman"/>
          <w:sz w:val="24"/>
        </w:rPr>
        <w:t xml:space="preserve"> benchmark</w:t>
      </w:r>
      <w:r>
        <w:rPr>
          <w:rFonts w:ascii="Times New Roman" w:hAnsi="Times New Roman" w:cs="Times New Roman"/>
          <w:sz w:val="24"/>
        </w:rPr>
        <w:t xml:space="preserve">s mm, </w:t>
      </w:r>
      <w:proofErr w:type="spellStart"/>
      <w:r>
        <w:rPr>
          <w:rFonts w:ascii="Times New Roman" w:hAnsi="Times New Roman" w:cs="Times New Roman"/>
          <w:sz w:val="24"/>
        </w:rPr>
        <w:t>crc</w:t>
      </w:r>
      <w:proofErr w:type="spellEnd"/>
      <w:r>
        <w:rPr>
          <w:rFonts w:ascii="Times New Roman" w:hAnsi="Times New Roman" w:cs="Times New Roman"/>
          <w:sz w:val="24"/>
        </w:rPr>
        <w:t xml:space="preserve"> e fft1 pode-se perceber que mesmo com o aumento de unidades funcionais (</w:t>
      </w:r>
      <w:proofErr w:type="spellStart"/>
      <w:r>
        <w:rPr>
          <w:rFonts w:ascii="Times New Roman" w:hAnsi="Times New Roman" w:cs="Times New Roman"/>
          <w:sz w:val="24"/>
        </w:rPr>
        <w:t>ULA’s</w:t>
      </w:r>
      <w:proofErr w:type="spellEnd"/>
      <w:r>
        <w:rPr>
          <w:rFonts w:ascii="Times New Roman" w:hAnsi="Times New Roman" w:cs="Times New Roman"/>
          <w:sz w:val="24"/>
        </w:rPr>
        <w:t>) não há grande variação de instruções por ciclo (IPC).</w:t>
      </w:r>
      <w:r>
        <w:rPr>
          <w:rFonts w:ascii="Times New Roman" w:hAnsi="Times New Roman" w:cs="Times New Roman"/>
          <w:sz w:val="24"/>
        </w:rPr>
        <w:t xml:space="preserve"> Isto se deve a existência de dependência de dados, que limita a exploração do paralelismo.</w:t>
      </w:r>
    </w:p>
    <w:p w:rsidR="00970B5C" w:rsidRDefault="00970B5C" w:rsidP="006138C2">
      <w:pPr>
        <w:keepNext/>
      </w:pPr>
    </w:p>
    <w:p w:rsidR="00970B5C" w:rsidRDefault="00970B5C" w:rsidP="006138C2">
      <w:pPr>
        <w:keepNext/>
      </w:pPr>
    </w:p>
    <w:p w:rsidR="006138C2" w:rsidRDefault="006138C2" w:rsidP="006138C2">
      <w:pPr>
        <w:keepNext/>
      </w:pPr>
      <w:r>
        <w:rPr>
          <w:noProof/>
          <w:lang w:eastAsia="pt-BR"/>
        </w:rPr>
        <w:drawing>
          <wp:inline distT="0" distB="0" distL="0" distR="0" wp14:anchorId="049C7DDA" wp14:editId="0294C5A7">
            <wp:extent cx="3636000" cy="2196000"/>
            <wp:effectExtent l="0" t="0" r="3175" b="13970"/>
            <wp:docPr id="35" name="Gráfico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83D73" w:rsidRDefault="006138C2" w:rsidP="006138C2">
      <w:pPr>
        <w:pStyle w:val="Legenda"/>
      </w:pPr>
      <w:fldSimple w:instr=" SEQ Figura \* ARABIC ">
        <w:r>
          <w:rPr>
            <w:noProof/>
          </w:rPr>
          <w:t>1</w:t>
        </w:r>
      </w:fldSimple>
      <w:r>
        <w:t>. Gráfico obtido através da simulação do benchmark mm</w:t>
      </w:r>
    </w:p>
    <w:p w:rsidR="006138C2" w:rsidRPr="000B5EEC" w:rsidRDefault="006138C2" w:rsidP="006138C2">
      <w:pPr>
        <w:keepNext/>
        <w:rPr>
          <w:rFonts w:ascii="Times New Roman" w:hAnsi="Times New Roman" w:cs="Times New Roman"/>
          <w:sz w:val="24"/>
        </w:rPr>
      </w:pPr>
      <w:r w:rsidRPr="000B5EEC"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 wp14:anchorId="2E7CD075" wp14:editId="0555E42F">
            <wp:extent cx="3636000" cy="2196000"/>
            <wp:effectExtent l="0" t="0" r="3175" b="13970"/>
            <wp:docPr id="30" name="Gráfico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138C2" w:rsidRDefault="006138C2" w:rsidP="006138C2">
      <w:pPr>
        <w:pStyle w:val="Legenda"/>
      </w:pPr>
      <w:fldSimple w:instr=" SEQ Figura \* ARABIC ">
        <w:r>
          <w:rPr>
            <w:noProof/>
          </w:rPr>
          <w:t>2</w:t>
        </w:r>
      </w:fldSimple>
      <w:r w:rsidRPr="00772AB6">
        <w:t>. Gráfico obtido atra</w:t>
      </w:r>
      <w:r>
        <w:t xml:space="preserve">vés da simulação do benchmark </w:t>
      </w:r>
      <w:proofErr w:type="spellStart"/>
      <w:r>
        <w:t>crc</w:t>
      </w:r>
      <w:proofErr w:type="spellEnd"/>
    </w:p>
    <w:p w:rsidR="006138C2" w:rsidRDefault="006138C2" w:rsidP="006138C2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1A844DE1" wp14:editId="60AC64F6">
            <wp:extent cx="3636000" cy="2196000"/>
            <wp:effectExtent l="0" t="0" r="3175" b="13970"/>
            <wp:docPr id="25" name="Gráfico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138C2" w:rsidRDefault="006138C2" w:rsidP="006138C2">
      <w:pPr>
        <w:pStyle w:val="Legenda"/>
      </w:pPr>
      <w:r>
        <w:t>3</w:t>
      </w:r>
      <w:r w:rsidRPr="00772AB6">
        <w:t>. Gráfico obtido atra</w:t>
      </w:r>
      <w:r>
        <w:t xml:space="preserve">vés da simulação do benchmark </w:t>
      </w:r>
      <w:r>
        <w:t>fft1</w:t>
      </w:r>
    </w:p>
    <w:p w:rsidR="000B5EEC" w:rsidRDefault="000B5EEC" w:rsidP="000B5EEC"/>
    <w:p w:rsidR="003B765F" w:rsidRDefault="003B765F" w:rsidP="000B5EEC"/>
    <w:p w:rsidR="003B765F" w:rsidRDefault="003B765F" w:rsidP="000B5EEC"/>
    <w:p w:rsidR="003B765F" w:rsidRDefault="003B765F" w:rsidP="000B5EEC"/>
    <w:p w:rsidR="003B765F" w:rsidRDefault="003B765F" w:rsidP="000B5EEC"/>
    <w:p w:rsidR="003B765F" w:rsidRDefault="003B765F" w:rsidP="000B5EEC"/>
    <w:p w:rsidR="003B765F" w:rsidRDefault="003B765F" w:rsidP="000B5EEC"/>
    <w:p w:rsidR="003B765F" w:rsidRDefault="003B765F" w:rsidP="000B5EEC"/>
    <w:p w:rsidR="003B765F" w:rsidRDefault="003B765F" w:rsidP="000B5EEC"/>
    <w:p w:rsidR="003B765F" w:rsidRDefault="003B765F" w:rsidP="000B5EEC"/>
    <w:p w:rsidR="003B765F" w:rsidRDefault="003B765F" w:rsidP="000B5EEC"/>
    <w:p w:rsidR="003B765F" w:rsidRDefault="003B765F" w:rsidP="000B5EEC"/>
    <w:p w:rsidR="003B765F" w:rsidRDefault="003B765F" w:rsidP="000B5EEC"/>
    <w:p w:rsidR="003B765F" w:rsidRDefault="003B765F" w:rsidP="000B5EEC"/>
    <w:p w:rsidR="003B765F" w:rsidRDefault="003B765F" w:rsidP="000B5EEC"/>
    <w:p w:rsidR="003B765F" w:rsidRDefault="003B765F" w:rsidP="000B5EEC"/>
    <w:p w:rsidR="003B765F" w:rsidRDefault="003B765F" w:rsidP="000B5EEC"/>
    <w:p w:rsidR="003B765F" w:rsidRDefault="003B765F" w:rsidP="000B5EEC"/>
    <w:p w:rsidR="003B765F" w:rsidRDefault="003B765F" w:rsidP="000B5EEC"/>
    <w:p w:rsidR="003B765F" w:rsidRDefault="003B765F" w:rsidP="000B5EEC"/>
    <w:p w:rsidR="003B765F" w:rsidRDefault="003B765F" w:rsidP="000B5EEC"/>
    <w:p w:rsidR="003B765F" w:rsidRDefault="003B765F" w:rsidP="000B5EEC"/>
    <w:p w:rsidR="003B765F" w:rsidRPr="00316822" w:rsidRDefault="003B765F" w:rsidP="003B765F">
      <w:pPr>
        <w:pStyle w:val="Ttulo"/>
        <w:rPr>
          <w:sz w:val="48"/>
        </w:rPr>
      </w:pPr>
      <w:r w:rsidRPr="00316822">
        <w:rPr>
          <w:sz w:val="48"/>
        </w:rPr>
        <w:lastRenderedPageBreak/>
        <w:t xml:space="preserve">Simulador: </w:t>
      </w:r>
      <w:proofErr w:type="spellStart"/>
      <w:r w:rsidRPr="00316822">
        <w:rPr>
          <w:sz w:val="48"/>
        </w:rPr>
        <w:t>SimpleScalar</w:t>
      </w:r>
      <w:proofErr w:type="spellEnd"/>
      <w:r w:rsidRPr="00316822">
        <w:rPr>
          <w:sz w:val="48"/>
        </w:rPr>
        <w:t xml:space="preserve"> Sim-</w:t>
      </w:r>
      <w:proofErr w:type="spellStart"/>
      <w:r w:rsidRPr="00316822">
        <w:rPr>
          <w:sz w:val="48"/>
        </w:rPr>
        <w:t>Outorder</w:t>
      </w:r>
      <w:proofErr w:type="spellEnd"/>
    </w:p>
    <w:p w:rsidR="003B765F" w:rsidRDefault="003B765F" w:rsidP="003B765F">
      <w:pPr>
        <w:pStyle w:val="Ttulo"/>
        <w:rPr>
          <w:sz w:val="48"/>
        </w:rPr>
      </w:pPr>
      <w:r w:rsidRPr="00316822">
        <w:rPr>
          <w:sz w:val="48"/>
        </w:rPr>
        <w:t>Benchmark: mm</w:t>
      </w:r>
    </w:p>
    <w:p w:rsidR="003B765F" w:rsidRPr="00316822" w:rsidRDefault="003B765F" w:rsidP="003B765F"/>
    <w:p w:rsidR="003B765F" w:rsidRDefault="003B765F" w:rsidP="003B765F">
      <w:r>
        <w:rPr>
          <w:noProof/>
          <w:lang w:eastAsia="pt-BR"/>
        </w:rPr>
        <w:drawing>
          <wp:inline distT="0" distB="0" distL="0" distR="0" wp14:anchorId="5B7F58F3" wp14:editId="3F845AB0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B765F" w:rsidRDefault="003B765F" w:rsidP="003B765F"/>
    <w:p w:rsidR="003B765F" w:rsidRDefault="003B765F" w:rsidP="003B765F">
      <w:r>
        <w:rPr>
          <w:noProof/>
          <w:lang w:eastAsia="pt-BR"/>
        </w:rPr>
        <w:drawing>
          <wp:inline distT="0" distB="0" distL="0" distR="0" wp14:anchorId="5397E7CE" wp14:editId="05A4A9D3">
            <wp:extent cx="4572000" cy="27432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B765F" w:rsidRDefault="003B765F" w:rsidP="003B765F"/>
    <w:p w:rsidR="003B765F" w:rsidRDefault="003B765F" w:rsidP="003B765F">
      <w:r>
        <w:rPr>
          <w:noProof/>
          <w:lang w:eastAsia="pt-BR"/>
        </w:rPr>
        <w:lastRenderedPageBreak/>
        <w:drawing>
          <wp:inline distT="0" distB="0" distL="0" distR="0" wp14:anchorId="1913AAEB" wp14:editId="2290B3BE">
            <wp:extent cx="4572000" cy="27432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B765F" w:rsidRDefault="003B765F" w:rsidP="003B765F"/>
    <w:p w:rsidR="003B765F" w:rsidRDefault="003B765F" w:rsidP="003B765F">
      <w:r>
        <w:rPr>
          <w:noProof/>
          <w:lang w:eastAsia="pt-BR"/>
        </w:rPr>
        <w:drawing>
          <wp:inline distT="0" distB="0" distL="0" distR="0" wp14:anchorId="244C469C" wp14:editId="1D3D8632">
            <wp:extent cx="4572000" cy="27432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B765F" w:rsidRDefault="003B765F" w:rsidP="003B765F">
      <w:r>
        <w:rPr>
          <w:noProof/>
          <w:lang w:eastAsia="pt-BR"/>
        </w:rPr>
        <w:drawing>
          <wp:inline distT="0" distB="0" distL="0" distR="0" wp14:anchorId="5C51F67E" wp14:editId="4F6A20CE">
            <wp:extent cx="4572000" cy="27432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br w:type="page"/>
      </w:r>
    </w:p>
    <w:p w:rsidR="003B765F" w:rsidRPr="00316822" w:rsidRDefault="003B765F" w:rsidP="003B765F">
      <w:pPr>
        <w:pStyle w:val="Ttulo"/>
        <w:rPr>
          <w:sz w:val="48"/>
        </w:rPr>
      </w:pPr>
      <w:r w:rsidRPr="00316822">
        <w:rPr>
          <w:sz w:val="48"/>
        </w:rPr>
        <w:lastRenderedPageBreak/>
        <w:t xml:space="preserve">Simulador: </w:t>
      </w:r>
      <w:proofErr w:type="spellStart"/>
      <w:r w:rsidRPr="00316822">
        <w:rPr>
          <w:sz w:val="48"/>
        </w:rPr>
        <w:t>SimpleScalar</w:t>
      </w:r>
      <w:proofErr w:type="spellEnd"/>
      <w:r w:rsidRPr="00316822">
        <w:rPr>
          <w:sz w:val="48"/>
        </w:rPr>
        <w:t xml:space="preserve"> Sim-</w:t>
      </w:r>
      <w:proofErr w:type="spellStart"/>
      <w:r w:rsidRPr="00316822">
        <w:rPr>
          <w:sz w:val="48"/>
        </w:rPr>
        <w:t>Outorder</w:t>
      </w:r>
      <w:proofErr w:type="spellEnd"/>
    </w:p>
    <w:p w:rsidR="003B765F" w:rsidRDefault="003B765F" w:rsidP="003B765F">
      <w:pPr>
        <w:pStyle w:val="Ttulo"/>
        <w:rPr>
          <w:sz w:val="48"/>
        </w:rPr>
      </w:pPr>
      <w:r w:rsidRPr="00316822">
        <w:rPr>
          <w:sz w:val="48"/>
        </w:rPr>
        <w:t xml:space="preserve">Benchmarks: </w:t>
      </w:r>
      <w:proofErr w:type="spellStart"/>
      <w:r>
        <w:rPr>
          <w:sz w:val="48"/>
        </w:rPr>
        <w:t>crc</w:t>
      </w:r>
      <w:proofErr w:type="spellEnd"/>
    </w:p>
    <w:p w:rsidR="003B765F" w:rsidRDefault="003B765F" w:rsidP="003B765F"/>
    <w:p w:rsidR="003B765F" w:rsidRDefault="003B765F" w:rsidP="003B765F">
      <w:r>
        <w:rPr>
          <w:noProof/>
          <w:lang w:eastAsia="pt-BR"/>
        </w:rPr>
        <w:drawing>
          <wp:inline distT="0" distB="0" distL="0" distR="0" wp14:anchorId="3579614B" wp14:editId="0C9647A7">
            <wp:extent cx="4572000" cy="2743200"/>
            <wp:effectExtent l="0" t="0" r="0" b="0"/>
            <wp:docPr id="34" name="Gráfico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B765F" w:rsidRDefault="003B765F" w:rsidP="003B765F"/>
    <w:p w:rsidR="003B765F" w:rsidRDefault="003B765F" w:rsidP="003B765F">
      <w:r>
        <w:rPr>
          <w:noProof/>
          <w:lang w:eastAsia="pt-BR"/>
        </w:rPr>
        <w:drawing>
          <wp:inline distT="0" distB="0" distL="0" distR="0" wp14:anchorId="7C477721" wp14:editId="5CB2264C">
            <wp:extent cx="4572000" cy="2743200"/>
            <wp:effectExtent l="0" t="0" r="0" b="0"/>
            <wp:docPr id="33" name="Gráfico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B765F" w:rsidRDefault="003B765F" w:rsidP="003B765F"/>
    <w:p w:rsidR="003B765F" w:rsidRDefault="003B765F" w:rsidP="003B765F">
      <w:r>
        <w:rPr>
          <w:noProof/>
          <w:lang w:eastAsia="pt-BR"/>
        </w:rPr>
        <w:lastRenderedPageBreak/>
        <w:drawing>
          <wp:inline distT="0" distB="0" distL="0" distR="0" wp14:anchorId="39740E72" wp14:editId="345B0747">
            <wp:extent cx="4572000" cy="2743200"/>
            <wp:effectExtent l="0" t="0" r="0" b="0"/>
            <wp:docPr id="32" name="Gráfico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B765F" w:rsidRDefault="003B765F" w:rsidP="003B765F"/>
    <w:p w:rsidR="003B765F" w:rsidRDefault="003B765F" w:rsidP="003B765F">
      <w:r>
        <w:rPr>
          <w:noProof/>
          <w:lang w:eastAsia="pt-BR"/>
        </w:rPr>
        <w:drawing>
          <wp:inline distT="0" distB="0" distL="0" distR="0" wp14:anchorId="2332FCCC" wp14:editId="7618D4F4">
            <wp:extent cx="4572000" cy="2743200"/>
            <wp:effectExtent l="0" t="0" r="0" b="0"/>
            <wp:docPr id="31" name="Gráfico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B765F" w:rsidRDefault="003B765F" w:rsidP="003B765F"/>
    <w:p w:rsidR="003B765F" w:rsidRDefault="003B765F" w:rsidP="003B765F">
      <w:r>
        <w:rPr>
          <w:noProof/>
          <w:lang w:eastAsia="pt-BR"/>
        </w:rPr>
        <w:lastRenderedPageBreak/>
        <w:drawing>
          <wp:inline distT="0" distB="0" distL="0" distR="0" wp14:anchorId="31AE9358" wp14:editId="115776CE">
            <wp:extent cx="4572000" cy="2743200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B765F" w:rsidRDefault="003B765F" w:rsidP="003B765F">
      <w:r>
        <w:br w:type="page"/>
      </w:r>
    </w:p>
    <w:p w:rsidR="003B765F" w:rsidRDefault="003B765F" w:rsidP="003B765F"/>
    <w:p w:rsidR="003B765F" w:rsidRPr="00316822" w:rsidRDefault="003B765F" w:rsidP="003B765F">
      <w:pPr>
        <w:pStyle w:val="Ttulo"/>
        <w:rPr>
          <w:sz w:val="48"/>
        </w:rPr>
      </w:pPr>
      <w:r w:rsidRPr="00316822">
        <w:rPr>
          <w:sz w:val="48"/>
        </w:rPr>
        <w:t xml:space="preserve">Simulador: </w:t>
      </w:r>
      <w:proofErr w:type="spellStart"/>
      <w:r w:rsidRPr="00316822">
        <w:rPr>
          <w:sz w:val="48"/>
        </w:rPr>
        <w:t>SimpleScalar</w:t>
      </w:r>
      <w:proofErr w:type="spellEnd"/>
      <w:r w:rsidRPr="00316822">
        <w:rPr>
          <w:sz w:val="48"/>
        </w:rPr>
        <w:t xml:space="preserve"> Sim-</w:t>
      </w:r>
      <w:proofErr w:type="spellStart"/>
      <w:r w:rsidRPr="00316822">
        <w:rPr>
          <w:sz w:val="48"/>
        </w:rPr>
        <w:t>Outorder</w:t>
      </w:r>
      <w:proofErr w:type="spellEnd"/>
    </w:p>
    <w:p w:rsidR="003B765F" w:rsidRDefault="003B765F" w:rsidP="003B765F">
      <w:pPr>
        <w:pStyle w:val="Ttulo"/>
        <w:rPr>
          <w:sz w:val="48"/>
        </w:rPr>
      </w:pPr>
      <w:r w:rsidRPr="00316822">
        <w:rPr>
          <w:sz w:val="48"/>
        </w:rPr>
        <w:t xml:space="preserve">Benchmarks: </w:t>
      </w:r>
      <w:r>
        <w:rPr>
          <w:sz w:val="48"/>
        </w:rPr>
        <w:t>fft1</w:t>
      </w:r>
    </w:p>
    <w:p w:rsidR="003B765F" w:rsidRDefault="003B765F" w:rsidP="003B765F">
      <w:bookmarkStart w:id="0" w:name="_GoBack"/>
    </w:p>
    <w:p w:rsidR="003B765F" w:rsidRDefault="003B765F" w:rsidP="003B765F"/>
    <w:p w:rsidR="003B765F" w:rsidRDefault="003B765F" w:rsidP="003B765F">
      <w:r>
        <w:rPr>
          <w:noProof/>
          <w:lang w:eastAsia="pt-BR"/>
        </w:rPr>
        <w:drawing>
          <wp:inline distT="0" distB="0" distL="0" distR="0" wp14:anchorId="63757C86" wp14:editId="2D3709A8">
            <wp:extent cx="4572000" cy="2743200"/>
            <wp:effectExtent l="0" t="0" r="0" b="0"/>
            <wp:docPr id="29" name="Gráfico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3B765F" w:rsidRDefault="003B765F" w:rsidP="003B765F"/>
    <w:p w:rsidR="003B765F" w:rsidRDefault="003B765F" w:rsidP="003B765F">
      <w:r>
        <w:rPr>
          <w:noProof/>
          <w:lang w:eastAsia="pt-BR"/>
        </w:rPr>
        <w:drawing>
          <wp:inline distT="0" distB="0" distL="0" distR="0" wp14:anchorId="337A37DE" wp14:editId="72BDFE36">
            <wp:extent cx="4572000" cy="2743200"/>
            <wp:effectExtent l="0" t="0" r="0" b="0"/>
            <wp:docPr id="28" name="Gráfico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3B765F" w:rsidRDefault="003B765F" w:rsidP="003B765F"/>
    <w:p w:rsidR="003B765F" w:rsidRDefault="003B765F" w:rsidP="003B765F">
      <w:r>
        <w:rPr>
          <w:noProof/>
          <w:lang w:eastAsia="pt-BR"/>
        </w:rPr>
        <w:lastRenderedPageBreak/>
        <w:drawing>
          <wp:inline distT="0" distB="0" distL="0" distR="0" wp14:anchorId="7DCE5127" wp14:editId="6F0C48F7">
            <wp:extent cx="4572000" cy="2743200"/>
            <wp:effectExtent l="0" t="0" r="0" b="0"/>
            <wp:docPr id="27" name="Gráfico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3B765F" w:rsidRDefault="003B765F" w:rsidP="003B765F"/>
    <w:p w:rsidR="003B765F" w:rsidRDefault="003B765F" w:rsidP="003B765F">
      <w:r>
        <w:rPr>
          <w:noProof/>
          <w:lang w:eastAsia="pt-BR"/>
        </w:rPr>
        <w:drawing>
          <wp:inline distT="0" distB="0" distL="0" distR="0" wp14:anchorId="4558190D" wp14:editId="5FC5E229">
            <wp:extent cx="4572000" cy="2743200"/>
            <wp:effectExtent l="0" t="0" r="0" b="0"/>
            <wp:docPr id="26" name="Gráfico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3B765F" w:rsidRDefault="003B765F" w:rsidP="003B765F"/>
    <w:p w:rsidR="003B765F" w:rsidRPr="00316822" w:rsidRDefault="003B765F" w:rsidP="003B765F">
      <w:r>
        <w:rPr>
          <w:noProof/>
          <w:lang w:eastAsia="pt-BR"/>
        </w:rPr>
        <w:lastRenderedPageBreak/>
        <w:drawing>
          <wp:inline distT="0" distB="0" distL="0" distR="0" wp14:anchorId="458221F3" wp14:editId="2C5D4610">
            <wp:extent cx="4572000" cy="2743200"/>
            <wp:effectExtent l="0" t="0" r="0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bookmarkEnd w:id="0"/>
    <w:p w:rsidR="003B765F" w:rsidRDefault="003B765F" w:rsidP="000B5EEC"/>
    <w:sectPr w:rsidR="003B76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FBE"/>
    <w:rsid w:val="000B5EEC"/>
    <w:rsid w:val="00301784"/>
    <w:rsid w:val="003B765F"/>
    <w:rsid w:val="00511A76"/>
    <w:rsid w:val="006138C2"/>
    <w:rsid w:val="00694FBE"/>
    <w:rsid w:val="00783D73"/>
    <w:rsid w:val="00970B5C"/>
    <w:rsid w:val="00FB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1879A8-5A50-4809-9969-9F9B32F9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6138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3B76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7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Simples1">
    <w:name w:val="Plain Table 1"/>
    <w:basedOn w:val="Tabelanormal"/>
    <w:uiPriority w:val="41"/>
    <w:rsid w:val="003B765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21" Type="http://schemas.openxmlformats.org/officeDocument/2006/relationships/chart" Target="charts/chart18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theme" Target="theme/theme1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m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crc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crc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crc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crc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fft1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fft1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fft1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fft1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fft1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cr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fft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mm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mm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mm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mm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mm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enda\Google%20Drive\Arquitetura%20de%20Computadores\graficos_crc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 b="0" cap="none" spc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Perfect: Benchmark mm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0" baseline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perfect!$A$1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3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shade val="76000"/>
                </a:schemeClr>
              </a:solidFill>
              <a:ln w="9525">
                <a:solidFill>
                  <a:schemeClr val="accent3">
                    <a:shade val="76000"/>
                  </a:schemeClr>
                </a:solidFill>
              </a:ln>
              <a:effectLst/>
            </c:spPr>
          </c:marker>
          <c:val>
            <c:numRef>
              <c:f>perfect!$A$2:$A$5</c:f>
              <c:numCache>
                <c:formatCode>General</c:formatCode>
                <c:ptCount val="4"/>
                <c:pt idx="0">
                  <c:v>1.0350999999999999</c:v>
                </c:pt>
                <c:pt idx="1">
                  <c:v>1.8337000000000001</c:v>
                </c:pt>
                <c:pt idx="2">
                  <c:v>2.0173000000000001</c:v>
                </c:pt>
                <c:pt idx="3">
                  <c:v>2.0173000000000001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perfect!$B$1</c:f>
              <c:strCache>
                <c:ptCount val="1"/>
                <c:pt idx="0">
                  <c:v>ULAS</c:v>
                </c:pt>
              </c:strCache>
            </c:strRef>
          </c:tx>
          <c:spPr>
            <a:ln w="28575" cap="rnd">
              <a:solidFill>
                <a:schemeClr val="accent3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tint val="77000"/>
                </a:schemeClr>
              </a:solidFill>
              <a:ln w="9525">
                <a:solidFill>
                  <a:schemeClr val="accent3">
                    <a:tint val="77000"/>
                  </a:schemeClr>
                </a:solidFill>
              </a:ln>
              <a:effectLst/>
            </c:spPr>
          </c:marker>
          <c:val>
            <c:numRef>
              <c:f>perfect!$B$2:$B$5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9277128"/>
        <c:axId val="629283792"/>
      </c:lineChart>
      <c:catAx>
        <c:axId val="6292771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29283792"/>
        <c:crosses val="autoZero"/>
        <c:auto val="1"/>
        <c:lblAlgn val="ctr"/>
        <c:lblOffset val="100"/>
        <c:noMultiLvlLbl val="0"/>
      </c:catAx>
      <c:valAx>
        <c:axId val="629283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29277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Bimodal (tabela de 2 entradas)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'Bimodal (tab de 2 entradas)'!$A$1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5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shade val="76000"/>
                </a:schemeClr>
              </a:solidFill>
              <a:ln w="9525">
                <a:solidFill>
                  <a:schemeClr val="accent5">
                    <a:shade val="76000"/>
                  </a:schemeClr>
                </a:solidFill>
              </a:ln>
              <a:effectLst/>
            </c:spPr>
          </c:marker>
          <c:val>
            <c:numRef>
              <c:f>'Bimodal (tab de 2 entradas)'!$A$2:$A$5</c:f>
              <c:numCache>
                <c:formatCode>General</c:formatCode>
                <c:ptCount val="4"/>
                <c:pt idx="0">
                  <c:v>0.8498</c:v>
                </c:pt>
                <c:pt idx="1">
                  <c:v>1.2717000000000001</c:v>
                </c:pt>
                <c:pt idx="2">
                  <c:v>1.3613</c:v>
                </c:pt>
                <c:pt idx="3">
                  <c:v>1.3613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'Bimodal (tab de 2 entradas)'!$B$1</c:f>
              <c:strCache>
                <c:ptCount val="1"/>
                <c:pt idx="0">
                  <c:v>ULAS</c:v>
                </c:pt>
              </c:strCache>
            </c:strRef>
          </c:tx>
          <c:spPr>
            <a:ln w="28575" cap="rnd">
              <a:solidFill>
                <a:schemeClr val="accent5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tint val="77000"/>
                </a:schemeClr>
              </a:solidFill>
              <a:ln w="9525">
                <a:solidFill>
                  <a:schemeClr val="accent5">
                    <a:tint val="77000"/>
                  </a:schemeClr>
                </a:solidFill>
              </a:ln>
              <a:effectLst/>
            </c:spPr>
          </c:marker>
          <c:val>
            <c:numRef>
              <c:f>'Bimodal (tab de 2 entradas)'!$B$2:$B$5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9787264"/>
        <c:axId val="569788440"/>
      </c:lineChart>
      <c:catAx>
        <c:axId val="5697872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69788440"/>
        <c:crosses val="autoZero"/>
        <c:auto val="1"/>
        <c:lblAlgn val="ctr"/>
        <c:lblOffset val="100"/>
        <c:noMultiLvlLbl val="0"/>
      </c:catAx>
      <c:valAx>
        <c:axId val="569788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69787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Bimodal (tabela de 64 entradas)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'Bimodal (tab de 64 entradas)'!$A$1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5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shade val="76000"/>
                </a:schemeClr>
              </a:solidFill>
              <a:ln w="9525">
                <a:solidFill>
                  <a:schemeClr val="accent5">
                    <a:shade val="76000"/>
                  </a:schemeClr>
                </a:solidFill>
              </a:ln>
              <a:effectLst/>
            </c:spPr>
          </c:marker>
          <c:val>
            <c:numRef>
              <c:f>'Bimodal (tab de 64 entradas)'!$A$2:$A$5</c:f>
              <c:numCache>
                <c:formatCode>General</c:formatCode>
                <c:ptCount val="4"/>
                <c:pt idx="0">
                  <c:v>0.85940000000000005</c:v>
                </c:pt>
                <c:pt idx="1">
                  <c:v>1.2998000000000001</c:v>
                </c:pt>
                <c:pt idx="2">
                  <c:v>1.4008</c:v>
                </c:pt>
                <c:pt idx="3">
                  <c:v>1.4008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'Bimodal (tab de 64 entradas)'!$B$1</c:f>
              <c:strCache>
                <c:ptCount val="1"/>
                <c:pt idx="0">
                  <c:v>ULA</c:v>
                </c:pt>
              </c:strCache>
            </c:strRef>
          </c:tx>
          <c:spPr>
            <a:ln w="28575" cap="rnd">
              <a:solidFill>
                <a:schemeClr val="accent5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tint val="77000"/>
                </a:schemeClr>
              </a:solidFill>
              <a:ln w="9525">
                <a:solidFill>
                  <a:schemeClr val="accent5">
                    <a:tint val="77000"/>
                  </a:schemeClr>
                </a:solidFill>
              </a:ln>
              <a:effectLst/>
            </c:spPr>
          </c:marker>
          <c:val>
            <c:numRef>
              <c:f>'Bimodal (tab de 64 entradas)'!$B$2:$B$5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9788832"/>
        <c:axId val="569789616"/>
      </c:lineChart>
      <c:catAx>
        <c:axId val="5697888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69789616"/>
        <c:crosses val="autoZero"/>
        <c:auto val="1"/>
        <c:lblAlgn val="ctr"/>
        <c:lblOffset val="100"/>
        <c:noMultiLvlLbl val="0"/>
      </c:catAx>
      <c:valAx>
        <c:axId val="569789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69788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="0" cap="none" spc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Bimodal</a:t>
            </a:r>
            <a:r>
              <a:rPr lang="pt-BR" b="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 (tabela de 256 entradas)</a:t>
            </a:r>
            <a:endPara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'Bimodal (tab de 256 entradas)'!$A$1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5">
                  <a:shade val="76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'Bimodal (tab de 256 entradas)'!$A$2:$A$5</c:f>
              <c:numCache>
                <c:formatCode>General</c:formatCode>
                <c:ptCount val="4"/>
                <c:pt idx="0">
                  <c:v>0.85970000000000002</c:v>
                </c:pt>
                <c:pt idx="1">
                  <c:v>1.3007</c:v>
                </c:pt>
                <c:pt idx="2">
                  <c:v>1.4018999999999999</c:v>
                </c:pt>
                <c:pt idx="3">
                  <c:v>1.4018999999999999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'Bimodal (tab de 256 entradas)'!$B$1</c:f>
              <c:strCache>
                <c:ptCount val="1"/>
                <c:pt idx="0">
                  <c:v>ULA</c:v>
                </c:pt>
              </c:strCache>
            </c:strRef>
          </c:tx>
          <c:spPr>
            <a:ln w="28575" cap="rnd">
              <a:solidFill>
                <a:schemeClr val="accent5">
                  <a:tint val="77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'Bimodal (tab de 256 entradas)'!$B$2:$B$5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9790008"/>
        <c:axId val="221100952"/>
      </c:lineChart>
      <c:catAx>
        <c:axId val="5697900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21100952"/>
        <c:crosses val="autoZero"/>
        <c:auto val="1"/>
        <c:lblAlgn val="ctr"/>
        <c:lblOffset val="100"/>
        <c:noMultiLvlLbl val="0"/>
      </c:catAx>
      <c:valAx>
        <c:axId val="221100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69790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 b="0" cap="none" spc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Perfect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0" baseline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perfect!$A$1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5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shade val="76000"/>
                </a:schemeClr>
              </a:solidFill>
              <a:ln w="9525">
                <a:solidFill>
                  <a:schemeClr val="accent5">
                    <a:shade val="76000"/>
                  </a:schemeClr>
                </a:solidFill>
              </a:ln>
              <a:effectLst/>
            </c:spPr>
          </c:marker>
          <c:val>
            <c:numRef>
              <c:f>perfect!$A$2:$A$5</c:f>
              <c:numCache>
                <c:formatCode>General</c:formatCode>
                <c:ptCount val="4"/>
                <c:pt idx="0">
                  <c:v>0.96779999999999999</c:v>
                </c:pt>
                <c:pt idx="1">
                  <c:v>1.6349</c:v>
                </c:pt>
                <c:pt idx="2">
                  <c:v>1.8398000000000001</c:v>
                </c:pt>
                <c:pt idx="3">
                  <c:v>1.8398000000000001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perfect!$B$1</c:f>
              <c:strCache>
                <c:ptCount val="1"/>
                <c:pt idx="0">
                  <c:v>ULAS</c:v>
                </c:pt>
              </c:strCache>
            </c:strRef>
          </c:tx>
          <c:spPr>
            <a:ln w="28575" cap="rnd">
              <a:solidFill>
                <a:schemeClr val="accent5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tint val="77000"/>
                </a:schemeClr>
              </a:solidFill>
              <a:ln w="9525">
                <a:solidFill>
                  <a:schemeClr val="accent5">
                    <a:tint val="77000"/>
                  </a:schemeClr>
                </a:solidFill>
              </a:ln>
              <a:effectLst/>
            </c:spPr>
          </c:marker>
          <c:val>
            <c:numRef>
              <c:f>perfect!$B$2:$B$5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1097816"/>
        <c:axId val="221098992"/>
      </c:lineChart>
      <c:catAx>
        <c:axId val="2210978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21098992"/>
        <c:crosses val="autoZero"/>
        <c:auto val="1"/>
        <c:lblAlgn val="ctr"/>
        <c:lblOffset val="100"/>
        <c:noMultiLvlLbl val="0"/>
      </c:catAx>
      <c:valAx>
        <c:axId val="221098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21097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Not Taken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'not taken'!$A$1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5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shade val="76000"/>
                </a:schemeClr>
              </a:solidFill>
              <a:ln w="9525">
                <a:solidFill>
                  <a:schemeClr val="accent5">
                    <a:shade val="76000"/>
                  </a:schemeClr>
                </a:solidFill>
              </a:ln>
              <a:effectLst/>
            </c:spPr>
          </c:marker>
          <c:val>
            <c:numRef>
              <c:f>'not taken'!$A$2:$A$5</c:f>
              <c:numCache>
                <c:formatCode>General</c:formatCode>
                <c:ptCount val="4"/>
                <c:pt idx="0">
                  <c:v>0.50719999999999998</c:v>
                </c:pt>
                <c:pt idx="1">
                  <c:v>0.58050000000000002</c:v>
                </c:pt>
                <c:pt idx="2">
                  <c:v>0.59570000000000001</c:v>
                </c:pt>
                <c:pt idx="3">
                  <c:v>0.59570000000000001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'not taken'!$B$1</c:f>
              <c:strCache>
                <c:ptCount val="1"/>
                <c:pt idx="0">
                  <c:v>ULAS</c:v>
                </c:pt>
              </c:strCache>
            </c:strRef>
          </c:tx>
          <c:spPr>
            <a:ln w="28575" cap="rnd">
              <a:solidFill>
                <a:schemeClr val="accent5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tint val="77000"/>
                </a:schemeClr>
              </a:solidFill>
              <a:ln w="9525">
                <a:solidFill>
                  <a:schemeClr val="accent5">
                    <a:tint val="77000"/>
                  </a:schemeClr>
                </a:solidFill>
              </a:ln>
              <a:effectLst/>
            </c:spPr>
          </c:marker>
          <c:val>
            <c:numRef>
              <c:f>'not taken'!$B$2:$B$5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1099776"/>
        <c:axId val="221100168"/>
      </c:lineChart>
      <c:catAx>
        <c:axId val="2210997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21100168"/>
        <c:crosses val="autoZero"/>
        <c:auto val="1"/>
        <c:lblAlgn val="ctr"/>
        <c:lblOffset val="100"/>
        <c:noMultiLvlLbl val="0"/>
      </c:catAx>
      <c:valAx>
        <c:axId val="221100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21099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Bimodal (tabela de 2 entradas)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'Bimodal (tab de 2 entradas)'!$A$1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5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shade val="76000"/>
                </a:schemeClr>
              </a:solidFill>
              <a:ln w="9525">
                <a:solidFill>
                  <a:schemeClr val="accent5">
                    <a:shade val="76000"/>
                  </a:schemeClr>
                </a:solidFill>
              </a:ln>
              <a:effectLst/>
            </c:spPr>
          </c:marker>
          <c:val>
            <c:numRef>
              <c:f>'Bimodal (tab de 2 entradas)'!$A$2:$A$5</c:f>
              <c:numCache>
                <c:formatCode>General</c:formatCode>
                <c:ptCount val="4"/>
                <c:pt idx="0">
                  <c:v>0.57050000000000001</c:v>
                </c:pt>
                <c:pt idx="1">
                  <c:v>0.69130000000000003</c:v>
                </c:pt>
                <c:pt idx="2">
                  <c:v>0.71499999999999997</c:v>
                </c:pt>
                <c:pt idx="3">
                  <c:v>0.71499999999999997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'Bimodal (tab de 2 entradas)'!$B$1</c:f>
              <c:strCache>
                <c:ptCount val="1"/>
                <c:pt idx="0">
                  <c:v>ULAS</c:v>
                </c:pt>
              </c:strCache>
            </c:strRef>
          </c:tx>
          <c:spPr>
            <a:ln w="28575" cap="rnd">
              <a:solidFill>
                <a:schemeClr val="accent5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tint val="77000"/>
                </a:schemeClr>
              </a:solidFill>
              <a:ln w="9525">
                <a:solidFill>
                  <a:schemeClr val="accent5">
                    <a:tint val="77000"/>
                  </a:schemeClr>
                </a:solidFill>
              </a:ln>
              <a:effectLst/>
            </c:spPr>
          </c:marker>
          <c:val>
            <c:numRef>
              <c:f>'Bimodal (tab de 2 entradas)'!$B$2:$B$5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1100560"/>
        <c:axId val="498544416"/>
      </c:lineChart>
      <c:catAx>
        <c:axId val="2211005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98544416"/>
        <c:crosses val="autoZero"/>
        <c:auto val="1"/>
        <c:lblAlgn val="ctr"/>
        <c:lblOffset val="100"/>
        <c:noMultiLvlLbl val="0"/>
      </c:catAx>
      <c:valAx>
        <c:axId val="498544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21100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Bimodal (tabela de 64 entradas)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'Bimodal (tab de 64 entradas)'!$A$1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5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shade val="76000"/>
                </a:schemeClr>
              </a:solidFill>
              <a:ln w="9525">
                <a:solidFill>
                  <a:schemeClr val="accent5">
                    <a:shade val="76000"/>
                  </a:schemeClr>
                </a:solidFill>
              </a:ln>
              <a:effectLst/>
            </c:spPr>
          </c:marker>
          <c:val>
            <c:numRef>
              <c:f>'Bimodal (tab de 64 entradas)'!$A$2:$A$5</c:f>
              <c:numCache>
                <c:formatCode>General</c:formatCode>
                <c:ptCount val="4"/>
                <c:pt idx="0">
                  <c:v>0.56910000000000005</c:v>
                </c:pt>
                <c:pt idx="1">
                  <c:v>0.69130000000000003</c:v>
                </c:pt>
                <c:pt idx="2">
                  <c:v>0.71479999999999999</c:v>
                </c:pt>
                <c:pt idx="3">
                  <c:v>0.71479999999999999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'Bimodal (tab de 64 entradas)'!$B$1</c:f>
              <c:strCache>
                <c:ptCount val="1"/>
                <c:pt idx="0">
                  <c:v>ULA</c:v>
                </c:pt>
              </c:strCache>
            </c:strRef>
          </c:tx>
          <c:spPr>
            <a:ln w="28575" cap="rnd">
              <a:solidFill>
                <a:schemeClr val="accent5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tint val="77000"/>
                </a:schemeClr>
              </a:solidFill>
              <a:ln w="9525">
                <a:solidFill>
                  <a:schemeClr val="accent5">
                    <a:tint val="77000"/>
                  </a:schemeClr>
                </a:solidFill>
              </a:ln>
              <a:effectLst/>
            </c:spPr>
          </c:marker>
          <c:val>
            <c:numRef>
              <c:f>'Bimodal (tab de 64 entradas)'!$B$2:$B$5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8543240"/>
        <c:axId val="498542848"/>
      </c:lineChart>
      <c:catAx>
        <c:axId val="4985432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98542848"/>
        <c:crosses val="autoZero"/>
        <c:auto val="1"/>
        <c:lblAlgn val="ctr"/>
        <c:lblOffset val="100"/>
        <c:noMultiLvlLbl val="0"/>
      </c:catAx>
      <c:valAx>
        <c:axId val="498542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98543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Bimodal (tabela de 256 entradas)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'Bimodal (tab de 256 entradas)'!$A$1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5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shade val="76000"/>
                </a:schemeClr>
              </a:solidFill>
              <a:ln w="9525">
                <a:solidFill>
                  <a:schemeClr val="accent5">
                    <a:shade val="76000"/>
                  </a:schemeClr>
                </a:solidFill>
              </a:ln>
              <a:effectLst/>
            </c:spPr>
          </c:marker>
          <c:val>
            <c:numRef>
              <c:f>'Bimodal (tab de 256 entradas)'!$A$2:$A$5</c:f>
              <c:numCache>
                <c:formatCode>General</c:formatCode>
                <c:ptCount val="4"/>
                <c:pt idx="0">
                  <c:v>0.56830000000000003</c:v>
                </c:pt>
                <c:pt idx="1">
                  <c:v>0.69189999999999996</c:v>
                </c:pt>
                <c:pt idx="2">
                  <c:v>0.71599999999999997</c:v>
                </c:pt>
                <c:pt idx="3">
                  <c:v>0.71599999999999997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'Bimodal (tab de 256 entradas)'!$B$1</c:f>
              <c:strCache>
                <c:ptCount val="1"/>
                <c:pt idx="0">
                  <c:v>ULA</c:v>
                </c:pt>
              </c:strCache>
            </c:strRef>
          </c:tx>
          <c:spPr>
            <a:ln w="28575" cap="rnd">
              <a:solidFill>
                <a:schemeClr val="accent5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tint val="77000"/>
                </a:schemeClr>
              </a:solidFill>
              <a:ln w="9525">
                <a:solidFill>
                  <a:schemeClr val="accent5">
                    <a:tint val="77000"/>
                  </a:schemeClr>
                </a:solidFill>
              </a:ln>
              <a:effectLst/>
            </c:spPr>
          </c:marker>
          <c:val>
            <c:numRef>
              <c:f>'Bimodal (tab de 256 entradas)'!$B$2:$B$5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8541280"/>
        <c:axId val="142596320"/>
      </c:lineChart>
      <c:catAx>
        <c:axId val="4985412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2596320"/>
        <c:crosses val="autoZero"/>
        <c:auto val="1"/>
        <c:lblAlgn val="ctr"/>
        <c:lblOffset val="100"/>
        <c:noMultiLvlLbl val="0"/>
      </c:catAx>
      <c:valAx>
        <c:axId val="142596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98541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Perfect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perfect!$A$1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5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shade val="76000"/>
                </a:schemeClr>
              </a:solidFill>
              <a:ln w="9525">
                <a:solidFill>
                  <a:schemeClr val="accent5">
                    <a:shade val="76000"/>
                  </a:schemeClr>
                </a:solidFill>
              </a:ln>
              <a:effectLst/>
            </c:spPr>
          </c:marker>
          <c:val>
            <c:numRef>
              <c:f>perfect!$A$2:$A$5</c:f>
              <c:numCache>
                <c:formatCode>General</c:formatCode>
                <c:ptCount val="4"/>
                <c:pt idx="0">
                  <c:v>0.60970000000000002</c:v>
                </c:pt>
                <c:pt idx="1">
                  <c:v>0.75980000000000003</c:v>
                </c:pt>
                <c:pt idx="2">
                  <c:v>0.78869999999999996</c:v>
                </c:pt>
                <c:pt idx="3">
                  <c:v>0.78869999999999996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perfect!$B$1</c:f>
              <c:strCache>
                <c:ptCount val="1"/>
                <c:pt idx="0">
                  <c:v>ULAS</c:v>
                </c:pt>
              </c:strCache>
            </c:strRef>
          </c:tx>
          <c:spPr>
            <a:ln w="28575" cap="rnd">
              <a:solidFill>
                <a:schemeClr val="accent5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tint val="77000"/>
                </a:schemeClr>
              </a:solidFill>
              <a:ln w="9525">
                <a:solidFill>
                  <a:schemeClr val="accent5">
                    <a:tint val="77000"/>
                  </a:schemeClr>
                </a:solidFill>
              </a:ln>
              <a:effectLst/>
            </c:spPr>
          </c:marker>
          <c:val>
            <c:numRef>
              <c:f>perfect!$B$2:$B$5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2595144"/>
        <c:axId val="142594752"/>
      </c:lineChart>
      <c:catAx>
        <c:axId val="1425951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2594752"/>
        <c:crosses val="autoZero"/>
        <c:auto val="1"/>
        <c:lblAlgn val="ctr"/>
        <c:lblOffset val="100"/>
        <c:noMultiLvlLbl val="0"/>
      </c:catAx>
      <c:valAx>
        <c:axId val="142594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2595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 b="0" cap="none" spc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Perfect: Benchmark</a:t>
            </a:r>
            <a:r>
              <a:rPr lang="pt-BR" b="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 crc</a:t>
            </a:r>
            <a:endPara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0" baseline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perfect!$A$1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3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shade val="76000"/>
                </a:schemeClr>
              </a:solidFill>
              <a:ln w="9525">
                <a:solidFill>
                  <a:schemeClr val="accent3">
                    <a:shade val="76000"/>
                  </a:schemeClr>
                </a:solidFill>
              </a:ln>
              <a:effectLst/>
            </c:spPr>
          </c:marker>
          <c:val>
            <c:numRef>
              <c:f>perfect!$A$2:$A$5</c:f>
              <c:numCache>
                <c:formatCode>General</c:formatCode>
                <c:ptCount val="4"/>
                <c:pt idx="0">
                  <c:v>0.96779999999999999</c:v>
                </c:pt>
                <c:pt idx="1">
                  <c:v>1.6349</c:v>
                </c:pt>
                <c:pt idx="2">
                  <c:v>1.8398000000000001</c:v>
                </c:pt>
                <c:pt idx="3">
                  <c:v>1.8398000000000001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perfect!$B$1</c:f>
              <c:strCache>
                <c:ptCount val="1"/>
                <c:pt idx="0">
                  <c:v>ULAS</c:v>
                </c:pt>
              </c:strCache>
            </c:strRef>
          </c:tx>
          <c:spPr>
            <a:ln w="28575" cap="rnd">
              <a:solidFill>
                <a:schemeClr val="accent3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tint val="77000"/>
                </a:schemeClr>
              </a:solidFill>
              <a:ln w="9525">
                <a:solidFill>
                  <a:schemeClr val="accent3">
                    <a:tint val="77000"/>
                  </a:schemeClr>
                </a:solidFill>
              </a:ln>
              <a:effectLst/>
            </c:spPr>
          </c:marker>
          <c:val>
            <c:numRef>
              <c:f>perfect!$B$2:$B$5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9281832"/>
        <c:axId val="629277912"/>
      </c:lineChart>
      <c:catAx>
        <c:axId val="6292818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29277912"/>
        <c:crosses val="autoZero"/>
        <c:auto val="1"/>
        <c:lblAlgn val="ctr"/>
        <c:lblOffset val="100"/>
        <c:noMultiLvlLbl val="0"/>
      </c:catAx>
      <c:valAx>
        <c:axId val="629277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29281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 b="0" cap="none" spc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Perfect: Bench</a:t>
            </a:r>
            <a:r>
              <a:rPr lang="pt-BR" b="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mark fft1</a:t>
            </a:r>
            <a:endPara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0" baseline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perfect!$A$1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3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shade val="76000"/>
                </a:schemeClr>
              </a:solidFill>
              <a:ln w="9525">
                <a:solidFill>
                  <a:schemeClr val="accent3">
                    <a:shade val="76000"/>
                  </a:schemeClr>
                </a:solidFill>
              </a:ln>
              <a:effectLst/>
            </c:spPr>
          </c:marker>
          <c:val>
            <c:numRef>
              <c:f>perfect!$A$2:$A$5</c:f>
              <c:numCache>
                <c:formatCode>General</c:formatCode>
                <c:ptCount val="4"/>
                <c:pt idx="0">
                  <c:v>0.60970000000000002</c:v>
                </c:pt>
                <c:pt idx="1">
                  <c:v>0.75980000000000003</c:v>
                </c:pt>
                <c:pt idx="2">
                  <c:v>0.78869999999999996</c:v>
                </c:pt>
                <c:pt idx="3">
                  <c:v>0.78869999999999996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perfect!$B$1</c:f>
              <c:strCache>
                <c:ptCount val="1"/>
                <c:pt idx="0">
                  <c:v>ULAS</c:v>
                </c:pt>
              </c:strCache>
            </c:strRef>
          </c:tx>
          <c:spPr>
            <a:ln w="28575" cap="rnd">
              <a:solidFill>
                <a:schemeClr val="accent3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tint val="77000"/>
                </a:schemeClr>
              </a:solidFill>
              <a:ln w="9525">
                <a:solidFill>
                  <a:schemeClr val="accent3">
                    <a:tint val="77000"/>
                  </a:schemeClr>
                </a:solidFill>
              </a:ln>
              <a:effectLst/>
            </c:spPr>
          </c:marker>
          <c:val>
            <c:numRef>
              <c:f>perfect!$B$2:$B$5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9282224"/>
        <c:axId val="629282616"/>
      </c:lineChart>
      <c:catAx>
        <c:axId val="6292822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29282616"/>
        <c:crosses val="autoZero"/>
        <c:auto val="1"/>
        <c:lblAlgn val="ctr"/>
        <c:lblOffset val="100"/>
        <c:noMultiLvlLbl val="0"/>
      </c:catAx>
      <c:valAx>
        <c:axId val="629282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29282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Not Taken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'not taken'!$A$1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5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shade val="76000"/>
                </a:schemeClr>
              </a:solidFill>
              <a:ln w="9525">
                <a:solidFill>
                  <a:schemeClr val="accent5">
                    <a:shade val="76000"/>
                  </a:schemeClr>
                </a:solidFill>
              </a:ln>
              <a:effectLst/>
            </c:spPr>
          </c:marker>
          <c:val>
            <c:numRef>
              <c:f>'not taken'!$A$2:$A$5</c:f>
              <c:numCache>
                <c:formatCode>General</c:formatCode>
                <c:ptCount val="4"/>
                <c:pt idx="0">
                  <c:v>0.94540000000000002</c:v>
                </c:pt>
                <c:pt idx="1">
                  <c:v>1.5587</c:v>
                </c:pt>
                <c:pt idx="2">
                  <c:v>1.6419999999999999</c:v>
                </c:pt>
                <c:pt idx="3">
                  <c:v>1.6419999999999999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'not taken'!$B$1</c:f>
              <c:strCache>
                <c:ptCount val="1"/>
                <c:pt idx="0">
                  <c:v>ULAS</c:v>
                </c:pt>
              </c:strCache>
            </c:strRef>
          </c:tx>
          <c:spPr>
            <a:ln w="28575" cap="rnd">
              <a:solidFill>
                <a:schemeClr val="accent5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tint val="77000"/>
                </a:schemeClr>
              </a:solidFill>
              <a:ln w="9525">
                <a:solidFill>
                  <a:schemeClr val="accent5">
                    <a:tint val="77000"/>
                  </a:schemeClr>
                </a:solidFill>
              </a:ln>
              <a:effectLst/>
            </c:spPr>
          </c:marker>
          <c:val>
            <c:numRef>
              <c:f>'not taken'!$B$2:$B$5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9283008"/>
        <c:axId val="629278696"/>
      </c:lineChart>
      <c:catAx>
        <c:axId val="6292830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29278696"/>
        <c:crosses val="autoZero"/>
        <c:auto val="1"/>
        <c:lblAlgn val="ctr"/>
        <c:lblOffset val="100"/>
        <c:noMultiLvlLbl val="0"/>
      </c:catAx>
      <c:valAx>
        <c:axId val="629278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29283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 b="0" cap="none" spc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Bimodal</a:t>
            </a:r>
            <a:r>
              <a:rPr lang="pt-BR" b="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 (tabela de 2 entradas)</a:t>
            </a:r>
            <a:endPara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0" baseline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'Bimodal (tab de 2 entradas)'!$A$1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5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shade val="76000"/>
                </a:schemeClr>
              </a:solidFill>
              <a:ln w="9525">
                <a:solidFill>
                  <a:schemeClr val="accent5">
                    <a:shade val="76000"/>
                  </a:schemeClr>
                </a:solidFill>
              </a:ln>
              <a:effectLst/>
            </c:spPr>
          </c:marker>
          <c:val>
            <c:numRef>
              <c:f>'Bimodal (tab de 2 entradas)'!$A$2:$A$5</c:f>
              <c:numCache>
                <c:formatCode>General</c:formatCode>
                <c:ptCount val="4"/>
                <c:pt idx="0">
                  <c:v>1.0326</c:v>
                </c:pt>
                <c:pt idx="1">
                  <c:v>1.8282</c:v>
                </c:pt>
                <c:pt idx="2">
                  <c:v>2.0145</c:v>
                </c:pt>
                <c:pt idx="3">
                  <c:v>2.0145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'Bimodal (tab de 2 entradas)'!$B$1</c:f>
              <c:strCache>
                <c:ptCount val="1"/>
                <c:pt idx="0">
                  <c:v>ULAS</c:v>
                </c:pt>
              </c:strCache>
            </c:strRef>
          </c:tx>
          <c:spPr>
            <a:ln w="28575" cap="rnd">
              <a:solidFill>
                <a:schemeClr val="accent5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tint val="77000"/>
                </a:schemeClr>
              </a:solidFill>
              <a:ln w="9525">
                <a:solidFill>
                  <a:schemeClr val="accent5">
                    <a:tint val="77000"/>
                  </a:schemeClr>
                </a:solidFill>
              </a:ln>
              <a:effectLst/>
            </c:spPr>
          </c:marker>
          <c:val>
            <c:numRef>
              <c:f>'Bimodal (tab de 2 entradas)'!$B$2:$B$5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9279480"/>
        <c:axId val="629280264"/>
      </c:lineChart>
      <c:catAx>
        <c:axId val="6292794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29280264"/>
        <c:crosses val="autoZero"/>
        <c:auto val="1"/>
        <c:lblAlgn val="ctr"/>
        <c:lblOffset val="100"/>
        <c:noMultiLvlLbl val="0"/>
      </c:catAx>
      <c:valAx>
        <c:axId val="629280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29279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 b="0" cap="none" spc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Bimodal</a:t>
            </a:r>
            <a:r>
              <a:rPr lang="pt-BR" b="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 (tabela de 64 entradas)</a:t>
            </a:r>
            <a:endPara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0" baseline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'Bimodal (tab de 64 entradas)'!$A$1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5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shade val="76000"/>
                </a:schemeClr>
              </a:solidFill>
              <a:ln w="9525">
                <a:solidFill>
                  <a:schemeClr val="accent5">
                    <a:shade val="76000"/>
                  </a:schemeClr>
                </a:solidFill>
              </a:ln>
              <a:effectLst/>
            </c:spPr>
          </c:marker>
          <c:val>
            <c:numRef>
              <c:f>'Bimodal (tab de 64 entradas)'!$A$2:$A$5</c:f>
              <c:numCache>
                <c:formatCode>General</c:formatCode>
                <c:ptCount val="4"/>
                <c:pt idx="0">
                  <c:v>1.0327</c:v>
                </c:pt>
                <c:pt idx="1">
                  <c:v>1.8284</c:v>
                </c:pt>
                <c:pt idx="2">
                  <c:v>2.0146999999999999</c:v>
                </c:pt>
                <c:pt idx="3">
                  <c:v>2.0146999999999999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'Bimodal (tab de 64 entradas)'!$B$1</c:f>
              <c:strCache>
                <c:ptCount val="1"/>
                <c:pt idx="0">
                  <c:v>ULA</c:v>
                </c:pt>
              </c:strCache>
            </c:strRef>
          </c:tx>
          <c:spPr>
            <a:ln w="28575" cap="rnd">
              <a:solidFill>
                <a:schemeClr val="accent5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tint val="77000"/>
                </a:schemeClr>
              </a:solidFill>
              <a:ln w="9525">
                <a:solidFill>
                  <a:schemeClr val="accent5">
                    <a:tint val="77000"/>
                  </a:schemeClr>
                </a:solidFill>
              </a:ln>
              <a:effectLst/>
            </c:spPr>
          </c:marker>
          <c:val>
            <c:numRef>
              <c:f>'Bimodal (tab de 64 entradas)'!$B$2:$B$5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2869984"/>
        <c:axId val="652865280"/>
      </c:lineChart>
      <c:catAx>
        <c:axId val="6528699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52865280"/>
        <c:crosses val="autoZero"/>
        <c:auto val="1"/>
        <c:lblAlgn val="ctr"/>
        <c:lblOffset val="100"/>
        <c:noMultiLvlLbl val="0"/>
      </c:catAx>
      <c:valAx>
        <c:axId val="652865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52869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 b="0" cap="none" spc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Bimodal (tabela de 256 entradas)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0" baseline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'Bimodal (tab de 256 entradas)'!$A$1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5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shade val="76000"/>
                </a:schemeClr>
              </a:solidFill>
              <a:ln w="9525">
                <a:solidFill>
                  <a:schemeClr val="accent5">
                    <a:shade val="76000"/>
                  </a:schemeClr>
                </a:solidFill>
              </a:ln>
              <a:effectLst/>
            </c:spPr>
          </c:marker>
          <c:val>
            <c:numRef>
              <c:f>'Bimodal (tab de 256 entradas)'!$A$2:$A$5</c:f>
              <c:numCache>
                <c:formatCode>General</c:formatCode>
                <c:ptCount val="4"/>
                <c:pt idx="0">
                  <c:v>1.0327</c:v>
                </c:pt>
                <c:pt idx="1">
                  <c:v>1.8284</c:v>
                </c:pt>
                <c:pt idx="2">
                  <c:v>2.0148000000000001</c:v>
                </c:pt>
                <c:pt idx="3">
                  <c:v>2.0148000000000001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'Bimodal (tab de 256 entradas)'!$B$1</c:f>
              <c:strCache>
                <c:ptCount val="1"/>
                <c:pt idx="0">
                  <c:v>ULA</c:v>
                </c:pt>
              </c:strCache>
            </c:strRef>
          </c:tx>
          <c:spPr>
            <a:ln w="28575" cap="rnd">
              <a:solidFill>
                <a:schemeClr val="accent5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tint val="77000"/>
                </a:schemeClr>
              </a:solidFill>
              <a:ln w="9525">
                <a:solidFill>
                  <a:schemeClr val="accent5">
                    <a:tint val="77000"/>
                  </a:schemeClr>
                </a:solidFill>
              </a:ln>
              <a:effectLst/>
            </c:spPr>
          </c:marker>
          <c:val>
            <c:numRef>
              <c:f>'Bimodal (tab de 256 entradas)'!$B$2:$B$5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2869592"/>
        <c:axId val="652870376"/>
      </c:lineChart>
      <c:catAx>
        <c:axId val="6528695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52870376"/>
        <c:crosses val="autoZero"/>
        <c:auto val="1"/>
        <c:lblAlgn val="ctr"/>
        <c:lblOffset val="100"/>
        <c:noMultiLvlLbl val="0"/>
      </c:catAx>
      <c:valAx>
        <c:axId val="652870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52869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 b="0" cap="none" spc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Perfect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0" baseline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perfect!$A$1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5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shade val="76000"/>
                </a:schemeClr>
              </a:solidFill>
              <a:ln w="9525">
                <a:solidFill>
                  <a:schemeClr val="accent5">
                    <a:shade val="76000"/>
                  </a:schemeClr>
                </a:solidFill>
              </a:ln>
              <a:effectLst/>
            </c:spPr>
          </c:marker>
          <c:val>
            <c:numRef>
              <c:f>perfect!$A$2:$A$5</c:f>
              <c:numCache>
                <c:formatCode>General</c:formatCode>
                <c:ptCount val="4"/>
                <c:pt idx="0">
                  <c:v>1.0350999999999999</c:v>
                </c:pt>
                <c:pt idx="1">
                  <c:v>1.8337000000000001</c:v>
                </c:pt>
                <c:pt idx="2">
                  <c:v>2.0173000000000001</c:v>
                </c:pt>
                <c:pt idx="3">
                  <c:v>2.0173000000000001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perfect!$B$1</c:f>
              <c:strCache>
                <c:ptCount val="1"/>
                <c:pt idx="0">
                  <c:v>ULAS</c:v>
                </c:pt>
              </c:strCache>
            </c:strRef>
          </c:tx>
          <c:spPr>
            <a:ln w="28575" cap="rnd">
              <a:solidFill>
                <a:schemeClr val="accent5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tint val="77000"/>
                </a:schemeClr>
              </a:solidFill>
              <a:ln w="9525">
                <a:solidFill>
                  <a:schemeClr val="accent5">
                    <a:tint val="77000"/>
                  </a:schemeClr>
                </a:solidFill>
              </a:ln>
              <a:effectLst/>
            </c:spPr>
          </c:marker>
          <c:val>
            <c:numRef>
              <c:f>perfect!$B$2:$B$5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2866848"/>
        <c:axId val="652864104"/>
      </c:lineChart>
      <c:catAx>
        <c:axId val="6528668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52864104"/>
        <c:crosses val="autoZero"/>
        <c:auto val="1"/>
        <c:lblAlgn val="ctr"/>
        <c:lblOffset val="100"/>
        <c:noMultiLvlLbl val="0"/>
      </c:catAx>
      <c:valAx>
        <c:axId val="652864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52866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Not Taken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'not taken'!$A$1</c:f>
              <c:strCache>
                <c:ptCount val="1"/>
                <c:pt idx="0">
                  <c:v>IPC</c:v>
                </c:pt>
              </c:strCache>
            </c:strRef>
          </c:tx>
          <c:spPr>
            <a:ln w="28575" cap="rnd">
              <a:solidFill>
                <a:schemeClr val="accent5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shade val="76000"/>
                </a:schemeClr>
              </a:solidFill>
              <a:ln w="9525">
                <a:solidFill>
                  <a:schemeClr val="accent5">
                    <a:shade val="76000"/>
                  </a:schemeClr>
                </a:solidFill>
              </a:ln>
              <a:effectLst/>
            </c:spPr>
          </c:marker>
          <c:val>
            <c:numRef>
              <c:f>'not taken'!$A$2:$A$5</c:f>
              <c:numCache>
                <c:formatCode>General</c:formatCode>
                <c:ptCount val="4"/>
                <c:pt idx="0">
                  <c:v>0.68089999999999995</c:v>
                </c:pt>
                <c:pt idx="1">
                  <c:v>0.74080000000000001</c:v>
                </c:pt>
                <c:pt idx="2">
                  <c:v>0.74919999999999998</c:v>
                </c:pt>
                <c:pt idx="3">
                  <c:v>0.74919999999999998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'not taken'!$B$1</c:f>
              <c:strCache>
                <c:ptCount val="1"/>
                <c:pt idx="0">
                  <c:v>ULAS</c:v>
                </c:pt>
              </c:strCache>
            </c:strRef>
          </c:tx>
          <c:spPr>
            <a:ln w="28575" cap="rnd">
              <a:solidFill>
                <a:schemeClr val="accent5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tint val="77000"/>
                </a:schemeClr>
              </a:solidFill>
              <a:ln w="9525">
                <a:solidFill>
                  <a:schemeClr val="accent5">
                    <a:tint val="77000"/>
                  </a:schemeClr>
                </a:solidFill>
              </a:ln>
              <a:effectLst/>
            </c:spPr>
          </c:marker>
          <c:val>
            <c:numRef>
              <c:f>'not taken'!$B$2:$B$5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2863712"/>
        <c:axId val="652864496"/>
      </c:lineChart>
      <c:catAx>
        <c:axId val="6528637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52864496"/>
        <c:crosses val="autoZero"/>
        <c:auto val="1"/>
        <c:lblAlgn val="ctr"/>
        <c:lblOffset val="100"/>
        <c:noMultiLvlLbl val="0"/>
      </c:catAx>
      <c:valAx>
        <c:axId val="652864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52863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10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11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12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13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14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15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16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17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18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2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3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4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5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6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7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8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9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121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Salenave</dc:creator>
  <cp:keywords/>
  <dc:description/>
  <cp:lastModifiedBy>Brenda Salenave</cp:lastModifiedBy>
  <cp:revision>5</cp:revision>
  <dcterms:created xsi:type="dcterms:W3CDTF">2015-06-09T22:55:00Z</dcterms:created>
  <dcterms:modified xsi:type="dcterms:W3CDTF">2015-06-10T03:12:00Z</dcterms:modified>
</cp:coreProperties>
</file>