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E4D" w:rsidRDefault="00D42E4D">
      <w:r>
        <w:t>Olá</w:t>
      </w:r>
      <w:bookmarkStart w:id="0" w:name="_GoBack"/>
      <w:bookmarkEnd w:id="0"/>
      <w:r>
        <w:t xml:space="preserve"> é um exemplo</w:t>
      </w:r>
    </w:p>
    <w:sectPr w:rsidR="00D42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4D"/>
    <w:rsid w:val="00D4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F41D"/>
  <w15:chartTrackingRefBased/>
  <w15:docId w15:val="{FEB47A3A-196A-4206-B13D-4AB686CC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Senac</dc:creator>
  <cp:keywords/>
  <dc:description/>
  <cp:lastModifiedBy>Senac</cp:lastModifiedBy>
  <cp:revision>1</cp:revision>
  <dcterms:created xsi:type="dcterms:W3CDTF">2025-10-23T20:30:00Z</dcterms:created>
  <dcterms:modified xsi:type="dcterms:W3CDTF">2025-10-23T20:32:00Z</dcterms:modified>
</cp:coreProperties>
</file>