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01B" w:rsidRDefault="00EC645B" w:rsidP="00EC645B">
      <w:pPr>
        <w:jc w:val="both"/>
      </w:pPr>
      <w:r>
        <w:t>Lagos is Nigeria’s financial capital, and one of Africa’s most populous cities. Like many cities in Nigeria, Lagos is experiencing high urbanization, with its mainly young population upwardly mobile and needing services that can improve the work life balance. Currently, there is a proliferation of food outlets and delivery services.</w:t>
      </w:r>
    </w:p>
    <w:p w:rsidR="00EC645B" w:rsidRDefault="00EC645B" w:rsidP="00EC645B">
      <w:pPr>
        <w:jc w:val="both"/>
      </w:pPr>
      <w:r>
        <w:t xml:space="preserve">This project will look at the most probable location for a company that wants to take advantage of the growing food and delivery infrastructure, to venture into </w:t>
      </w:r>
      <w:r w:rsidR="00EC4C8A">
        <w:t xml:space="preserve">cooked </w:t>
      </w:r>
      <w:r>
        <w:t>food delivery only. The company will receive orders from clients and source it from different food vendors.</w:t>
      </w:r>
      <w:bookmarkStart w:id="0" w:name="_GoBack"/>
      <w:bookmarkEnd w:id="0"/>
    </w:p>
    <w:sectPr w:rsidR="00EC6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5B"/>
    <w:rsid w:val="00067876"/>
    <w:rsid w:val="00693BDB"/>
    <w:rsid w:val="00B0601B"/>
    <w:rsid w:val="00EB6DBE"/>
    <w:rsid w:val="00EC4C8A"/>
    <w:rsid w:val="00EC6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72384-E88A-4B40-A94C-1BC42D40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Obasogie</dc:creator>
  <cp:keywords/>
  <dc:description/>
  <cp:lastModifiedBy>Brenda Obasogie</cp:lastModifiedBy>
  <cp:revision>2</cp:revision>
  <dcterms:created xsi:type="dcterms:W3CDTF">2020-12-06T18:01:00Z</dcterms:created>
  <dcterms:modified xsi:type="dcterms:W3CDTF">2020-12-06T18:09:00Z</dcterms:modified>
</cp:coreProperties>
</file>