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u w:val="single"/>
        </w:rPr>
      </w:pPr>
      <w:r>
        <w:rPr/>
        <w:t>Glossário</w:t>
      </w:r>
    </w:p>
    <w:p>
      <w:pPr>
        <w:pStyle w:val="Subttulo"/>
        <w:rPr/>
      </w:pPr>
      <w:bookmarkStart w:id="0" w:name="_2waxkzd9njbq"/>
      <w:bookmarkEnd w:id="0"/>
      <w:r>
        <w:rPr/>
        <w:t>E-commerce de joias e itens de artesanato</w:t>
      </w:r>
    </w:p>
    <w:tbl>
      <w:tblPr>
        <w:tblW w:w="921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98"/>
        <w:gridCol w:w="7712"/>
      </w:tblGrid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Termo,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Conceito ou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Abreviação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ind w:right="-552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-552" w:hanging="0"/>
              <w:jc w:val="center"/>
              <w:rPr/>
            </w:pPr>
            <w:r>
              <w:rPr/>
              <w:t>Definição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center"/>
              <w:rPr/>
            </w:pPr>
            <w:r>
              <w:rPr/>
              <w:t>Informações de Produtos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 informações do produto são respectivas ao material da joia, material da pedra e sua numeração.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Catálogo de produtos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Anéis, pulseiras, brincos, colares, pingentes e gargantilhas.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center"/>
              <w:rPr/>
            </w:pPr>
            <w:r>
              <w:rPr/>
              <w:t>Garantia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/>
                <w:sz w:val="22"/>
                <w:szCs w:val="22"/>
                <w:lang w:val="pt-BR"/>
              </w:rPr>
              <w:t>Garantia vitalícia.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Ficha técnica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/>
                <w:sz w:val="22"/>
                <w:szCs w:val="22"/>
                <w:lang w:val="pt-BR"/>
              </w:rPr>
              <w:t>A ficha técnica abrange a numeração, materiais utilizados e peso do produto.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center"/>
              <w:rPr/>
            </w:pPr>
            <w:r>
              <w:rPr/>
              <w:t>Medidas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/>
                <w:sz w:val="22"/>
                <w:szCs w:val="22"/>
                <w:lang w:val="pt-BR"/>
              </w:rPr>
              <w:t>A loja possui numerações de modelo, para outras medidas as encomendas são realizadas a pedidos.</w:t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Manutenção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/>
                <w:sz w:val="22"/>
                <w:szCs w:val="22"/>
                <w:lang w:val="pt-BR"/>
              </w:rPr>
              <w:t>Polimento e limpeza das peças. A primeira manutenção é gratuita.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4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Troca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/>
                <w:sz w:val="22"/>
                <w:szCs w:val="22"/>
                <w:lang w:val="pt-BR"/>
              </w:rPr>
              <w:t>A troca é realizada quando o produto apresenta algum defeito de fabricação, quando isso ocorre, um novo produto é feito para o cliente sem nenhum custo adicional.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9995534"/>
    </w:sdtPr>
    <w:sdtContent>
      <w:p>
        <w:pPr>
          <w:pStyle w:val="Rodap"/>
          <w:jc w:val="right"/>
          <w:rPr/>
        </w:pPr>
        <w:r>
          <w:rPr/>
          <w:t>Glossário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SubttuloChar" w:customStyle="1">
    <w:name w:val="Subtítulo Char"/>
    <w:basedOn w:val="DefaultParagraphFont"/>
    <w:link w:val="Subttulo"/>
    <w:qFormat/>
    <w:rsid w:val="005f1718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LibreOffice/7.0.0.3$Windows_X86_64 LibreOffice_project/8061b3e9204bef6b321a21033174034a5e2ea88e</Application>
  <Pages>1</Pages>
  <Words>115</Words>
  <Characters>662</Characters>
  <CharactersWithSpaces>756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2020-08-26T14:50:00Z</dcterms:created>
  <dc:creator>Vitor augusto</dc:creator>
  <dc:description/>
  <dc:language>pt-BR</dc:language>
  <cp:lastModifiedBy/>
  <dcterms:modified xsi:type="dcterms:W3CDTF">2020-11-10T22:57:17Z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