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lineRule="auto" w:line="360"/>
        <w:rPr/>
      </w:pPr>
      <w:bookmarkStart w:id="0" w:name="_htklu03vixnz"/>
      <w:bookmarkEnd w:id="0"/>
      <w:r>
        <w:rPr/>
        <w:t>Declaração do Problema</w:t>
      </w:r>
    </w:p>
    <w:p>
      <w:pPr>
        <w:pStyle w:val="Subttulo"/>
        <w:spacing w:lineRule="auto" w:line="360"/>
        <w:rPr/>
      </w:pPr>
      <w:r>
        <w:rPr/>
        <w:t>E-commerce de joias e itens de artesanato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  <w:t xml:space="preserve">O </w:t>
      </w:r>
      <w:r>
        <w:rPr>
          <w:b/>
          <w:sz w:val="24"/>
          <w:szCs w:val="24"/>
        </w:rPr>
        <w:t xml:space="preserve">problema </w:t>
      </w:r>
      <w:r>
        <w:rPr>
          <w:bCs/>
          <w:sz w:val="24"/>
          <w:szCs w:val="24"/>
        </w:rPr>
        <w:t xml:space="preserve">da quantidade de vendas baixas </w:t>
      </w:r>
      <w:r>
        <w:rPr>
          <w:b/>
          <w:sz w:val="24"/>
          <w:szCs w:val="24"/>
        </w:rPr>
        <w:t>afeta</w:t>
      </w:r>
      <w:r>
        <w:rPr>
          <w:bCs/>
          <w:sz w:val="24"/>
          <w:szCs w:val="24"/>
        </w:rPr>
        <w:t xml:space="preserve"> os proprietários Gislene e Irineu Roberto devido à baixa lucratividade e possibilidade de fechamento da empresa.</w:t>
      </w:r>
    </w:p>
    <w:p>
      <w:pPr>
        <w:pStyle w:val="Normal"/>
        <w:spacing w:lineRule="auto" w: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Os benefícios</w:t>
      </w:r>
      <w:r>
        <w:rPr>
          <w:bCs/>
          <w:sz w:val="24"/>
          <w:szCs w:val="24"/>
        </w:rPr>
        <w:t xml:space="preserve"> deste </w:t>
      </w:r>
      <w:commentRangeStart w:id="0"/>
      <w:r>
        <w:rPr>
          <w:bCs/>
          <w:sz w:val="24"/>
          <w:szCs w:val="24"/>
        </w:rPr>
        <w:t xml:space="preserve">e-commerce de joias e itens de artesanato </w:t>
      </w:r>
      <w:r>
        <w:rPr>
          <w:bCs/>
          <w:sz w:val="24"/>
          <w:szCs w:val="24"/>
        </w:rPr>
      </w:r>
      <w:commentRangeEnd w:id="0"/>
      <w:r>
        <w:commentReference w:id="0"/>
      </w:r>
      <w:r>
        <w:rPr>
          <w:bCs/>
          <w:sz w:val="24"/>
          <w:szCs w:val="24"/>
        </w:rPr>
        <w:t>são: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O sistema possibilitará que os proprietários naveguem pelo catálogo de produtos e cadastrem informações detalhadas dos produtos como: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Medidas;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Preço Unitário;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Fotos reais e detalhadas;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Opinar sobre o produto comprado;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Funcionamento 24 horas, possibilitando compras a qualquer momento do dia.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Comodidade para os clientes atuais da loja; não será necessário ir até a loja física para comprar os produtos.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Acompanhamento e análise em tempo real dos resultados de vendas.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Menor custo para manutenção da loja.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Alcance mais amplo dos consumidores.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A loja atenderá várias cidades e regiões do Brasil, atingindo o público que não reside na cidade onde a loja está situada.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Personalização da experiência do consumidor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>Através desse item, o cliente terá uma experiência personalizada ao navegar pela loja virtual; a experiência do usuário ao consumir o conteúdo do site fará com que tenha um maior interesse sobre os produtos da loja.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rendon Lopes" w:date="2020-11-08T14:01:00Z" w:initials="BL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Takai, o nome do sistema foi definido como “e-commerce de joias e itens de artesanato”.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832958"/>
    </w:sdtPr>
    <w:sdtContent>
      <w:p>
        <w:pPr>
          <w:pStyle w:val="Rodap"/>
          <w:jc w:val="right"/>
          <w:rPr/>
        </w:pPr>
        <w:r>
          <w:rPr/>
          <w:t xml:space="preserve">Declaração do Problema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22b4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22b49"/>
    <w:rPr/>
  </w:style>
  <w:style w:type="character" w:styleId="SubttuloChar" w:customStyle="1">
    <w:name w:val="Subtítulo Char"/>
    <w:basedOn w:val="DefaultParagraphFont"/>
    <w:link w:val="Subttulo"/>
    <w:qFormat/>
    <w:rsid w:val="00d640fd"/>
    <w:rPr>
      <w:color w:val="666666"/>
      <w:sz w:val="30"/>
      <w:szCs w:val="3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0fa7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580fa7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580fa7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0fa7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223c3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80fa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580fa7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0fa7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LibreOffice/7.0.0.3$Windows_X86_64 LibreOffice_project/8061b3e9204bef6b321a21033174034a5e2ea88e</Application>
  <Pages>1</Pages>
  <Words>207</Words>
  <Characters>1068</Characters>
  <CharactersWithSpaces>1245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  <dc:creator/>
  <dc:description/>
  <dc:language>pt-BR</dc:language>
  <cp:lastModifiedBy/>
  <dcterms:modified xsi:type="dcterms:W3CDTF">2020-11-10T22:56:57Z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