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0000003" w14:textId="77777777" w:rsidR="00DC2C0E" w:rsidRDefault="0009278B">
      <w:pPr>
        <w:pStyle w:val="Ttulo"/>
      </w:pPr>
      <w:bookmarkStart w:id="0" w:name="_htklu03vixnz" w:colFirst="0" w:colLast="0"/>
      <w:bookmarkEnd w:id="0"/>
      <w:r>
        <w:t>Declaração do Problema</w:t>
      </w:r>
    </w:p>
    <w:p w14:paraId="6EFD22FC" w14:textId="34598B22" w:rsidR="00C22B49" w:rsidRPr="00264C02" w:rsidRDefault="00F849A6" w:rsidP="002D696A">
      <w:pPr>
        <w:pStyle w:val="Subttulo"/>
      </w:pPr>
      <w:r>
        <w:t>E-commerce de joias e itens de artesanato</w:t>
      </w:r>
    </w:p>
    <w:p w14:paraId="3E9008F3" w14:textId="72FB48F5" w:rsidR="000213CD" w:rsidRDefault="00405178" w:rsidP="009223C3">
      <w:pPr>
        <w:rPr>
          <w:bCs/>
        </w:rPr>
      </w:pPr>
      <w:r>
        <w:rPr>
          <w:bCs/>
        </w:rPr>
        <w:t xml:space="preserve">O </w:t>
      </w:r>
      <w:r>
        <w:rPr>
          <w:b/>
        </w:rPr>
        <w:t xml:space="preserve">problema </w:t>
      </w:r>
      <w:r w:rsidR="000213CD">
        <w:rPr>
          <w:bCs/>
        </w:rPr>
        <w:t xml:space="preserve">da quantidade de vendas baixas </w:t>
      </w:r>
      <w:r w:rsidR="000213CD" w:rsidRPr="000213CD">
        <w:rPr>
          <w:b/>
        </w:rPr>
        <w:t>afeta</w:t>
      </w:r>
      <w:r w:rsidR="000213CD">
        <w:rPr>
          <w:bCs/>
        </w:rPr>
        <w:t xml:space="preserve"> a empresa </w:t>
      </w:r>
      <w:proofErr w:type="spellStart"/>
      <w:r w:rsidR="000213CD">
        <w:rPr>
          <w:bCs/>
        </w:rPr>
        <w:t>Fenice</w:t>
      </w:r>
      <w:proofErr w:type="spellEnd"/>
      <w:r w:rsidR="000213CD">
        <w:rPr>
          <w:bCs/>
        </w:rPr>
        <w:t xml:space="preserve"> Arte &amp; Joias devido ao </w:t>
      </w:r>
      <w:r>
        <w:rPr>
          <w:bCs/>
        </w:rPr>
        <w:t xml:space="preserve">público </w:t>
      </w:r>
      <w:r w:rsidR="000213CD">
        <w:rPr>
          <w:bCs/>
        </w:rPr>
        <w:t>abranger apenas a região da cidade onde a empresa</w:t>
      </w:r>
      <w:r>
        <w:rPr>
          <w:bCs/>
        </w:rPr>
        <w:t xml:space="preserve"> está situada. </w:t>
      </w:r>
    </w:p>
    <w:p w14:paraId="3752A07D" w14:textId="77777777" w:rsidR="000213CD" w:rsidRDefault="000213CD" w:rsidP="009223C3">
      <w:pPr>
        <w:rPr>
          <w:bCs/>
        </w:rPr>
      </w:pPr>
    </w:p>
    <w:p w14:paraId="564208D6" w14:textId="15EF4936" w:rsidR="009223C3" w:rsidRDefault="009223C3" w:rsidP="009223C3">
      <w:pPr>
        <w:rPr>
          <w:bCs/>
        </w:rPr>
      </w:pPr>
      <w:r w:rsidRPr="009223C3">
        <w:rPr>
          <w:b/>
        </w:rPr>
        <w:t>Os benefícios</w:t>
      </w:r>
      <w:r w:rsidRPr="009223C3">
        <w:rPr>
          <w:bCs/>
        </w:rPr>
        <w:t xml:space="preserve"> deste </w:t>
      </w:r>
      <w:r w:rsidR="000213CD">
        <w:rPr>
          <w:bCs/>
        </w:rPr>
        <w:t>e-commerce de joias e itens de artesanato</w:t>
      </w:r>
      <w:r w:rsidRPr="009223C3">
        <w:rPr>
          <w:bCs/>
        </w:rPr>
        <w:t xml:space="preserve"> são:</w:t>
      </w:r>
    </w:p>
    <w:p w14:paraId="4C3EF174" w14:textId="5FC2A47D" w:rsidR="008D7B73" w:rsidRDefault="008D7B73" w:rsidP="008D7B73">
      <w:pPr>
        <w:pStyle w:val="PargrafodaLista"/>
        <w:numPr>
          <w:ilvl w:val="0"/>
          <w:numId w:val="2"/>
        </w:numPr>
        <w:rPr>
          <w:bCs/>
        </w:rPr>
      </w:pPr>
      <w:r>
        <w:rPr>
          <w:bCs/>
        </w:rPr>
        <w:t>O sistema irá possibilitar que o</w:t>
      </w:r>
      <w:r w:rsidR="000213CD">
        <w:rPr>
          <w:bCs/>
        </w:rPr>
        <w:t xml:space="preserve">s proprietários </w:t>
      </w:r>
      <w:r>
        <w:rPr>
          <w:bCs/>
        </w:rPr>
        <w:t>navegue</w:t>
      </w:r>
      <w:r w:rsidR="000213CD">
        <w:rPr>
          <w:bCs/>
        </w:rPr>
        <w:t>m</w:t>
      </w:r>
      <w:r>
        <w:rPr>
          <w:bCs/>
        </w:rPr>
        <w:t xml:space="preserve"> pelo catálogo de produtos e </w:t>
      </w:r>
      <w:r w:rsidR="000213CD">
        <w:rPr>
          <w:bCs/>
        </w:rPr>
        <w:t xml:space="preserve">cadastrem informações </w:t>
      </w:r>
      <w:r>
        <w:rPr>
          <w:bCs/>
        </w:rPr>
        <w:t xml:space="preserve">detalhadas </w:t>
      </w:r>
      <w:r w:rsidR="000213CD">
        <w:rPr>
          <w:bCs/>
        </w:rPr>
        <w:t xml:space="preserve">dos produtos </w:t>
      </w:r>
      <w:r>
        <w:rPr>
          <w:bCs/>
        </w:rPr>
        <w:t>como:</w:t>
      </w:r>
    </w:p>
    <w:p w14:paraId="773B0DE0" w14:textId="636369AC" w:rsidR="008D7B73" w:rsidRDefault="008D7B73" w:rsidP="008D7B73">
      <w:pPr>
        <w:pStyle w:val="PargrafodaLista"/>
        <w:numPr>
          <w:ilvl w:val="1"/>
          <w:numId w:val="2"/>
        </w:numPr>
        <w:rPr>
          <w:bCs/>
        </w:rPr>
      </w:pPr>
      <w:r>
        <w:rPr>
          <w:bCs/>
        </w:rPr>
        <w:t>Medidas;</w:t>
      </w:r>
    </w:p>
    <w:p w14:paraId="703DD34E" w14:textId="063B84A7" w:rsidR="008D7B73" w:rsidRDefault="008D7B73" w:rsidP="008D7B73">
      <w:pPr>
        <w:pStyle w:val="PargrafodaLista"/>
        <w:numPr>
          <w:ilvl w:val="1"/>
          <w:numId w:val="2"/>
        </w:numPr>
        <w:rPr>
          <w:bCs/>
        </w:rPr>
      </w:pPr>
      <w:r>
        <w:rPr>
          <w:bCs/>
        </w:rPr>
        <w:t>Preço Unitário;</w:t>
      </w:r>
    </w:p>
    <w:p w14:paraId="35637E67" w14:textId="19DBA1E4" w:rsidR="008D7B73" w:rsidRDefault="008D7B73" w:rsidP="008D7B73">
      <w:pPr>
        <w:pStyle w:val="PargrafodaLista"/>
        <w:numPr>
          <w:ilvl w:val="1"/>
          <w:numId w:val="2"/>
        </w:numPr>
        <w:rPr>
          <w:bCs/>
        </w:rPr>
      </w:pPr>
      <w:r>
        <w:rPr>
          <w:bCs/>
        </w:rPr>
        <w:t>Fotos reais e detalhadas;</w:t>
      </w:r>
    </w:p>
    <w:p w14:paraId="1ACD0E07" w14:textId="17AEE26D" w:rsidR="008D7B73" w:rsidRDefault="008D7B73" w:rsidP="008D7B73">
      <w:pPr>
        <w:pStyle w:val="PargrafodaLista"/>
        <w:numPr>
          <w:ilvl w:val="1"/>
          <w:numId w:val="2"/>
        </w:numPr>
        <w:rPr>
          <w:bCs/>
        </w:rPr>
      </w:pPr>
      <w:r>
        <w:rPr>
          <w:bCs/>
        </w:rPr>
        <w:t>Opinar sobre o produto comprado;</w:t>
      </w:r>
    </w:p>
    <w:p w14:paraId="3B3FD5C1" w14:textId="5D0CC7EA" w:rsidR="00E05E8E" w:rsidRDefault="008D7B73" w:rsidP="008D7B73">
      <w:pPr>
        <w:pStyle w:val="PargrafodaLista"/>
        <w:numPr>
          <w:ilvl w:val="0"/>
          <w:numId w:val="2"/>
        </w:numPr>
        <w:rPr>
          <w:bCs/>
        </w:rPr>
      </w:pPr>
      <w:r>
        <w:rPr>
          <w:bCs/>
        </w:rPr>
        <w:t>Funcionamento 24 horas, possibilitando compras a qualquer momento do dia.</w:t>
      </w:r>
    </w:p>
    <w:p w14:paraId="6673C1A7" w14:textId="4E5E4D60" w:rsidR="008D7B73" w:rsidRDefault="008D7B73" w:rsidP="008D7B73">
      <w:pPr>
        <w:pStyle w:val="PargrafodaLista"/>
        <w:numPr>
          <w:ilvl w:val="0"/>
          <w:numId w:val="2"/>
        </w:numPr>
        <w:rPr>
          <w:bCs/>
        </w:rPr>
      </w:pPr>
      <w:r>
        <w:rPr>
          <w:bCs/>
        </w:rPr>
        <w:t>Comodidade para os clientes atuais da loja; não será necessário ir até a loja física para comprar os produtos.</w:t>
      </w:r>
    </w:p>
    <w:p w14:paraId="12CB2EE6" w14:textId="4CFF1ADE" w:rsidR="008D7B73" w:rsidRDefault="008D7B73" w:rsidP="008D7B73">
      <w:pPr>
        <w:pStyle w:val="PargrafodaLista"/>
        <w:numPr>
          <w:ilvl w:val="0"/>
          <w:numId w:val="2"/>
        </w:numPr>
        <w:rPr>
          <w:bCs/>
        </w:rPr>
      </w:pPr>
      <w:r>
        <w:rPr>
          <w:bCs/>
        </w:rPr>
        <w:t>Acompanhamento e análise em tempo real dos resultados de vendas.</w:t>
      </w:r>
    </w:p>
    <w:p w14:paraId="71B6A218" w14:textId="693C2E44" w:rsidR="008D7B73" w:rsidRDefault="008D7B73" w:rsidP="008D7B73">
      <w:pPr>
        <w:pStyle w:val="PargrafodaLista"/>
        <w:numPr>
          <w:ilvl w:val="0"/>
          <w:numId w:val="2"/>
        </w:numPr>
        <w:rPr>
          <w:bCs/>
        </w:rPr>
      </w:pPr>
      <w:r>
        <w:rPr>
          <w:bCs/>
        </w:rPr>
        <w:t>Menor custo para manutenção da loja.</w:t>
      </w:r>
    </w:p>
    <w:p w14:paraId="44C7C3D7" w14:textId="1C8E0D1C" w:rsidR="008D7B73" w:rsidRDefault="008D7B73" w:rsidP="008D7B73">
      <w:pPr>
        <w:pStyle w:val="PargrafodaLista"/>
        <w:numPr>
          <w:ilvl w:val="0"/>
          <w:numId w:val="2"/>
        </w:numPr>
        <w:rPr>
          <w:bCs/>
        </w:rPr>
      </w:pPr>
      <w:r>
        <w:rPr>
          <w:bCs/>
        </w:rPr>
        <w:t>Alcance mais amplo dos consumidores.</w:t>
      </w:r>
    </w:p>
    <w:p w14:paraId="1099B9C6" w14:textId="45237B05" w:rsidR="008D7B73" w:rsidRDefault="008D7B73" w:rsidP="008D7B73">
      <w:pPr>
        <w:pStyle w:val="PargrafodaLista"/>
        <w:numPr>
          <w:ilvl w:val="1"/>
          <w:numId w:val="2"/>
        </w:numPr>
        <w:rPr>
          <w:bCs/>
        </w:rPr>
      </w:pPr>
      <w:r>
        <w:rPr>
          <w:bCs/>
        </w:rPr>
        <w:t>A loja atenderá várias cidades e regiões do Brasil, atingindo o público que não reside na cidade onde a loja está situada.</w:t>
      </w:r>
    </w:p>
    <w:p w14:paraId="0B683208" w14:textId="38267CC6" w:rsidR="008D7B73" w:rsidRDefault="008D7B73" w:rsidP="008D7B73">
      <w:pPr>
        <w:pStyle w:val="PargrafodaLista"/>
        <w:numPr>
          <w:ilvl w:val="0"/>
          <w:numId w:val="2"/>
        </w:numPr>
        <w:rPr>
          <w:bCs/>
        </w:rPr>
      </w:pPr>
      <w:r>
        <w:rPr>
          <w:bCs/>
        </w:rPr>
        <w:t>Personalização da experiência do consumidor</w:t>
      </w:r>
    </w:p>
    <w:p w14:paraId="378D7AD7" w14:textId="46D60BC3" w:rsidR="008D7B73" w:rsidRPr="008D7B73" w:rsidRDefault="008D7B73" w:rsidP="008D7B73">
      <w:pPr>
        <w:pStyle w:val="PargrafodaLista"/>
        <w:numPr>
          <w:ilvl w:val="1"/>
          <w:numId w:val="2"/>
        </w:numPr>
        <w:rPr>
          <w:bCs/>
        </w:rPr>
      </w:pPr>
      <w:r>
        <w:rPr>
          <w:bCs/>
        </w:rPr>
        <w:t>Através desse item, o cliente terá uma experiência personalizada ao navegar pela loja virtual; a experiência do usuário ao consumir o conteúdo do site fará com que tenha um maior interesse sobre os produtos da loja.</w:t>
      </w:r>
    </w:p>
    <w:sectPr w:rsidR="008D7B73" w:rsidRPr="008D7B73">
      <w:footerReference w:type="default" r:id="rId7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3B0276" w14:textId="77777777" w:rsidR="00637B24" w:rsidRDefault="00637B24" w:rsidP="00C22B49">
      <w:pPr>
        <w:spacing w:line="240" w:lineRule="auto"/>
      </w:pPr>
      <w:r>
        <w:separator/>
      </w:r>
    </w:p>
  </w:endnote>
  <w:endnote w:type="continuationSeparator" w:id="0">
    <w:p w14:paraId="0BB6A5FF" w14:textId="77777777" w:rsidR="00637B24" w:rsidRDefault="00637B24" w:rsidP="00C22B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097C2A" w14:textId="500B93FC" w:rsidR="00C22B49" w:rsidRDefault="00C22B49">
    <w:pPr>
      <w:pStyle w:val="Rodap"/>
      <w:jc w:val="right"/>
    </w:pPr>
    <w:r>
      <w:t xml:space="preserve">Declaração do Problema OPE - </w:t>
    </w:r>
    <w:sdt>
      <w:sdtPr>
        <w:id w:val="-824358088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815C1F">
          <w:rPr>
            <w:noProof/>
          </w:rPr>
          <w:t>1</w:t>
        </w:r>
        <w:r>
          <w:fldChar w:fldCharType="end"/>
        </w:r>
      </w:sdtContent>
    </w:sdt>
  </w:p>
  <w:p w14:paraId="4F0FAF19" w14:textId="77777777" w:rsidR="00C22B49" w:rsidRDefault="00C22B4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4513D1" w14:textId="77777777" w:rsidR="00637B24" w:rsidRDefault="00637B24" w:rsidP="00C22B49">
      <w:pPr>
        <w:spacing w:line="240" w:lineRule="auto"/>
      </w:pPr>
      <w:r>
        <w:separator/>
      </w:r>
    </w:p>
  </w:footnote>
  <w:footnote w:type="continuationSeparator" w:id="0">
    <w:p w14:paraId="4FABB7E2" w14:textId="77777777" w:rsidR="00637B24" w:rsidRDefault="00637B24" w:rsidP="00C22B4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D26A56"/>
    <w:multiLevelType w:val="hybridMultilevel"/>
    <w:tmpl w:val="4D10F0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4F6C75"/>
    <w:multiLevelType w:val="multilevel"/>
    <w:tmpl w:val="0E007E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C2C0E"/>
    <w:rsid w:val="000213CD"/>
    <w:rsid w:val="0009278B"/>
    <w:rsid w:val="000B3A13"/>
    <w:rsid w:val="00104A7F"/>
    <w:rsid w:val="001B5D7A"/>
    <w:rsid w:val="0027098E"/>
    <w:rsid w:val="0029212A"/>
    <w:rsid w:val="002D696A"/>
    <w:rsid w:val="003A038A"/>
    <w:rsid w:val="003F3FA3"/>
    <w:rsid w:val="00405178"/>
    <w:rsid w:val="004A08A8"/>
    <w:rsid w:val="00571C23"/>
    <w:rsid w:val="005961CD"/>
    <w:rsid w:val="00637B24"/>
    <w:rsid w:val="0074232F"/>
    <w:rsid w:val="007C4D69"/>
    <w:rsid w:val="00815C1F"/>
    <w:rsid w:val="008358B5"/>
    <w:rsid w:val="008D7B73"/>
    <w:rsid w:val="009223C3"/>
    <w:rsid w:val="00C22B49"/>
    <w:rsid w:val="00D640FD"/>
    <w:rsid w:val="00DC2C0E"/>
    <w:rsid w:val="00E05E8E"/>
    <w:rsid w:val="00F326EF"/>
    <w:rsid w:val="00F84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F649C"/>
  <w15:docId w15:val="{885E614A-2F25-4145-9ACB-6D549B0F9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C22B49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22B49"/>
  </w:style>
  <w:style w:type="paragraph" w:styleId="Rodap">
    <w:name w:val="footer"/>
    <w:basedOn w:val="Normal"/>
    <w:link w:val="RodapChar"/>
    <w:uiPriority w:val="99"/>
    <w:unhideWhenUsed/>
    <w:rsid w:val="00C22B49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22B49"/>
  </w:style>
  <w:style w:type="character" w:customStyle="1" w:styleId="SubttuloChar">
    <w:name w:val="Subtítulo Char"/>
    <w:basedOn w:val="Fontepargpadro"/>
    <w:link w:val="Subttulo"/>
    <w:rsid w:val="00D640FD"/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9223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190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Brendon Andrew Lopes</cp:lastModifiedBy>
  <cp:revision>15</cp:revision>
  <dcterms:created xsi:type="dcterms:W3CDTF">2019-10-07T14:13:00Z</dcterms:created>
  <dcterms:modified xsi:type="dcterms:W3CDTF">2020-10-30T21:18:00Z</dcterms:modified>
</cp:coreProperties>
</file>