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jdgxs"/>
      <w:bookmarkEnd w:id="0"/>
      <w:r>
        <w:rPr/>
        <w:t>Análise das Causas Raízes</w:t>
      </w:r>
    </w:p>
    <w:p>
      <w:pPr>
        <w:pStyle w:val="Subttulo"/>
        <w:rPr/>
      </w:pPr>
      <w:r>
        <w:rPr/>
        <w:t>E-commerce de joias e itens de artesanato</w:t>
      </w:r>
    </w:p>
    <w:p>
      <w:pPr>
        <w:pStyle w:val="Normal"/>
        <w:rPr/>
      </w:pPr>
      <w:r>
        <w:rPr/>
        <mc:AlternateContent>
          <mc:Choice Requires="wpg">
            <w:drawing>
              <wp:inline distT="57150" distB="0" distL="0" distR="0" wp14:anchorId="0FE34D46">
                <wp:extent cx="5285105" cy="3528060"/>
                <wp:effectExtent l="0" t="5715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440" cy="3527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284440" cy="3527280"/>
                          </a:xfrm>
                        </wpg:grpSpPr>
                        <wps:wsp>
                          <wps:cNvSpPr/>
                          <wps:spPr>
                            <a:xfrm>
                              <a:off x="923760" y="572040"/>
                              <a:ext cx="4360680" cy="2955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2828880" y="766440"/>
                              <a:ext cx="2036520" cy="1866960"/>
                            </a:xfrm>
                          </wpg:grpSpPr>
                          <wps:wsp>
                            <wps:cNvSpPr/>
                            <wps:spPr>
                              <a:xfrm rot="1288800">
                                <a:off x="0" y="0"/>
                                <a:ext cx="1561320" cy="1334880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3440" y="463680"/>
                                <a:ext cx="1542240" cy="1403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73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color w:val="000000"/>
                                    </w:rPr>
                                    <w:t>Baixa quantidade de vendas e lucratividade</w:t>
                                  </w:r>
                                </w:p>
                              </w:txbxContent>
                            </wps:txbx>
                            <wps:bodyPr tIns="91440" bIns="91440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 flipH="1">
                              <a:off x="0" y="1412280"/>
                              <a:ext cx="3199680" cy="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574280" y="1429560"/>
                              <a:ext cx="1388880" cy="147780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0"/>
                                <a:ext cx="795600" cy="1143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8172200">
                                <a:off x="38160" y="107640"/>
                                <a:ext cx="1235160" cy="74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color w:val="000000"/>
                                    </w:rPr>
                                    <w:t>Público limitado a cidade onde fica a empresa</w:t>
                                  </w:r>
                                </w:p>
                              </w:txbxContent>
                            </wps:txbx>
                            <wps:bodyPr tIns="91440" bIns="91440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 rot="10800000">
                              <a:off x="902880" y="285840"/>
                              <a:ext cx="795600" cy="114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rot="3375600">
                              <a:off x="810720" y="0"/>
                              <a:ext cx="1132920" cy="907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righ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</w:rPr>
                                  <w:t>Os únicos meios de atingir o público são via redes sociais</w:t>
                                </w: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7280" y="1375920"/>
                              <a:ext cx="1802880" cy="178704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52200" y="36360"/>
                                <a:ext cx="795600" cy="1143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8225600">
                                <a:off x="0" y="0"/>
                                <a:ext cx="1588680" cy="101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color w:val="000000"/>
                                    </w:rPr>
                                    <w:t>Recursos insuficientes para concluir uma venda online de maneira eficiente</w:t>
                                  </w:r>
                                </w:p>
                              </w:txbxContent>
                            </wps:txbx>
                            <wps:bodyPr tIns="91440" bIns="9144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-0.05pt;margin-top:-263.65pt;width:416.15pt;height:259.1pt" coordorigin="-1,-5273" coordsize="8323,5182">
                <v:group id="shape_0" alt="Agrupar 2" style="position:absolute;left:-1;top:-5273;width:8323;height:5182">
                  <v:rect id="shape_0" ID="Retângulo 3" stroked="f" style="position:absolute;left:1455;top:-4745;width:6866;height:4653;mso-position-vertical:top">
                    <w10:wrap type="none"/>
                    <v:fill o:detectmouseclick="t" on="false"/>
                    <v:stroke color="#3465a4" joinstyle="round" endcap="flat"/>
                  </v:rect>
                  <v:group id="shape_0" alt="Agrupar 4" style="position:absolute;left:4889;top:-4030;width:2537;height:2531">
                    <v:rect id="shape_0" ID="Retângulo 6" stroked="f" style="position:absolute;left:4996;top:-3709;width:2428;height:2209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73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color w:val="000000"/>
                              </w:rPr>
                              <w:t>Baixa quantidade de vendas e lucratividade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</v:group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Conector de Seta Reta 7" stroked="t" style="position:absolute;left:0;top:-3422;width:5038;height:11;flip:x;mso-position-vertical:top" type="shapetype_32">
                    <w10:wrap type="none"/>
                    <v:fill o:detectmouseclick="t" on="false"/>
                    <v:stroke color="black" weight="9360" joinstyle="round" endcap="flat"/>
                  </v:shape>
                  <v:group id="shape_0" alt="Agrupar 8" style="position:absolute;left:2478;top:-3395;width:2084;height:1932">
                    <v:shape id="shape_0" ID="Conector de Seta Reta 9" stroked="t" style="position:absolute;left:2479;top:-3395;width:1252;height:1800;flip:x;mso-position-vertical:top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rect id="shape_0" ID="Retângulo 10" stroked="f" style="position:absolute;left:2586;top:-2677;width:1944;height:1171;rotation:303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color w:val="000000"/>
                              </w:rPr>
                              <w:t>Público limitado a cidade onde fica a empresa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</v:group>
                  <v:shape id="shape_0" ID="Conector de Seta Reta 11" stroked="t" style="position:absolute;left:1422;top:-5196;width:1252;height:1800;rotation:180;mso-position-vertical:top" type="shapetype_32">
                    <w10:wrap type="none"/>
                    <v:fill o:detectmouseclick="t" on="false"/>
                    <v:stroke color="black" weight="9360" joinstyle="round" endcap="flat"/>
                  </v:shape>
                  <v:rect id="shape_0" ID="Retângulo 12" stroked="f" style="position:absolute;left:1475;top:-5223;width:1783;height:1429;flip:x;rotation:304;mso-position-vertical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right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</w:rPr>
                            <w:t>Os únicos meios de atingir o público são via redes sociais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group id="shape_0" alt="Agrupar 13" style="position:absolute;left:250;top:-3422;width:2571;height:2283">
                    <v:shape id="shape_0" ID="Conector de Seta Reta 14" stroked="t" style="position:absolute;left:251;top:-3422;width:1252;height:1800;flip:x;mso-position-vertical:top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rect id="shape_0" ID="Retângulo 15" stroked="f" style="position:absolute;left:277;top:-2794;width:2501;height:1596;rotation:304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color w:val="000000"/>
                              </w:rPr>
                              <w:t>Recursos insuficientes para concluir uma venda online de maneira eficiente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b40604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LibreOffice/7.0.0.3$Windows_X86_64 LibreOffice_project/8061b3e9204bef6b321a21033174034a5e2ea88e</Application>
  <Pages>1</Pages>
  <Words>18</Words>
  <Characters>84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2020-08-27T01:40:00Z</dcterms:created>
  <dc:creator/>
  <dc:description/>
  <dc:language>pt-BR</dc:language>
  <cp:lastModifiedBy/>
  <dcterms:modified xsi:type="dcterms:W3CDTF">2020-11-10T20:18:23Z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