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Cliente faz pedido do produto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cliente deve aguardar até a preparação e embalamento da jóia ou artesanato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Cliente efetua o pagamento em dinheiro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cliente deve realizar o pagamento em até após a solicitação.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Cliente efetua o pagamento em cartão de crédito/débito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cliente deve realizar o pagamento em até 5 minutos após a solicitação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Cliente faz pedido de troca do produto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cliente deve apresentar o produto a ser trocado em perfeitas condições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Cliente escolhe novo produto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cliente deve pagar a diferença de valor caso escolha um produto mais caro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Cliente solicita o cancelamento da compra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cliente deve apresentar o produto a ser trocado em perfeitas condições em até 7 dias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Loja efetua estorno em dinheiro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cliente deve aguardar até 5 minutos para a devolução do dinheiro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Loja efetua estorno em cartão de crédito/débito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Atendente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cliente deve aguardar até 2 faturas para receber o estorno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