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7034" w14:textId="77777777" w:rsidR="00253295" w:rsidRPr="00253295" w:rsidRDefault="00253295" w:rsidP="00253295">
      <w:pPr>
        <w:widowControl w:val="0"/>
        <w:autoSpaceDE w:val="0"/>
        <w:autoSpaceDN w:val="0"/>
        <w:spacing w:before="118" w:after="0" w:line="240" w:lineRule="auto"/>
        <w:ind w:left="114"/>
        <w:rPr>
          <w:rFonts w:ascii="Times New Roman" w:eastAsia="Palatino Linotype" w:hAnsi="Times New Roman" w:cs="Times New Roman"/>
          <w:color w:val="000000"/>
          <w:kern w:val="16"/>
          <w:sz w:val="24"/>
          <w:szCs w:val="24"/>
        </w:rPr>
      </w:pPr>
      <w:r w:rsidRPr="00253295">
        <w:rPr>
          <w:rFonts w:ascii="Times New Roman" w:eastAsia="Palatino Linotype" w:hAnsi="Times New Roman" w:cs="Times New Roman"/>
          <w:color w:val="000000"/>
          <w:kern w:val="16"/>
          <w:sz w:val="24"/>
          <w:szCs w:val="24"/>
        </w:rPr>
        <w:t>Table 1</w:t>
      </w:r>
    </w:p>
    <w:p w14:paraId="662A65D0" w14:textId="77777777" w:rsidR="00253295" w:rsidRPr="00253295" w:rsidRDefault="00253295" w:rsidP="00253295">
      <w:pPr>
        <w:widowControl w:val="0"/>
        <w:autoSpaceDE w:val="0"/>
        <w:autoSpaceDN w:val="0"/>
        <w:spacing w:before="154" w:after="0" w:line="240" w:lineRule="auto"/>
        <w:ind w:left="123"/>
        <w:rPr>
          <w:rFonts w:ascii="Times New Roman" w:eastAsia="Palatino Linotype" w:hAnsi="Times New Roman" w:cs="Times New Roman"/>
          <w:i/>
          <w:color w:val="000000"/>
          <w:kern w:val="16"/>
          <w:sz w:val="24"/>
        </w:rPr>
      </w:pPr>
      <w:bookmarkStart w:id="0" w:name="_Hlk94085320"/>
      <w:r w:rsidRPr="00253295">
        <w:rPr>
          <w:rFonts w:ascii="Times New Roman" w:eastAsia="Palatino Linotype" w:hAnsi="Times New Roman" w:cs="Times New Roman"/>
          <w:i/>
          <w:color w:val="000000"/>
          <w:kern w:val="16"/>
          <w:sz w:val="24"/>
        </w:rPr>
        <w:t>Musical Qualities and the provided survey response options.</w:t>
      </w:r>
      <w:bookmarkEnd w:id="0"/>
    </w:p>
    <w:p w14:paraId="0390BE20" w14:textId="789879DD" w:rsidR="00253295" w:rsidRPr="00253295" w:rsidRDefault="00253295" w:rsidP="00253295">
      <w:pPr>
        <w:widowControl w:val="0"/>
        <w:autoSpaceDE w:val="0"/>
        <w:autoSpaceDN w:val="0"/>
        <w:spacing w:before="12" w:after="0" w:line="240" w:lineRule="auto"/>
        <w:rPr>
          <w:rFonts w:ascii="Times New Roman" w:eastAsia="Palatino Linotype" w:hAnsi="Times New Roman" w:cs="Times New Roman"/>
          <w:i/>
          <w:color w:val="000000"/>
          <w:kern w:val="16"/>
          <w:sz w:val="18"/>
          <w:szCs w:val="24"/>
        </w:rPr>
      </w:pPr>
      <w:r>
        <w:rPr>
          <w:noProof/>
        </w:rPr>
        <w:pict w14:anchorId="7C197B34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1027" type="#_x0000_t202" style="position:absolute;margin-left:75.4pt;margin-top:5.3pt;width:633.35pt;height:3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" filled="f" stroked="f">
            <v:textbox inset="0,0,0,0">
              <w:txbxContent>
                <w:tbl>
                  <w:tblPr>
                    <w:tblW w:w="12857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84"/>
                    <w:gridCol w:w="2123"/>
                    <w:gridCol w:w="2316"/>
                    <w:gridCol w:w="2160"/>
                    <w:gridCol w:w="1960"/>
                    <w:gridCol w:w="2514"/>
                  </w:tblGrid>
                  <w:tr w:rsidR="00253295" w14:paraId="31C4EBF6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7B30A532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Harmonic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Material</w:t>
                        </w:r>
                      </w:p>
                    </w:tc>
                    <w:tc>
                      <w:tcPr>
                        <w:tcW w:w="2123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143E64CE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Tempo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38ADED35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Meter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0371D0D7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Density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40657FA1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Genre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10DE0DD2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Dynamics</w:t>
                        </w:r>
                      </w:p>
                    </w:tc>
                  </w:tr>
                  <w:tr w:rsidR="00253295" w14:paraId="1D90462E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4" w:space="0" w:color="auto"/>
                        </w:tcBorders>
                      </w:tcPr>
                      <w:p w14:paraId="6A9CF875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Diatonic: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3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Major</w:t>
                        </w:r>
                      </w:p>
                    </w:tc>
                    <w:tc>
                      <w:tcPr>
                        <w:tcW w:w="2123" w:type="dxa"/>
                        <w:tcBorders>
                          <w:top w:val="single" w:sz="4" w:space="0" w:color="auto"/>
                        </w:tcBorders>
                      </w:tcPr>
                      <w:p w14:paraId="22F49445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4" w:space="0" w:color="auto"/>
                        </w:tcBorders>
                      </w:tcPr>
                      <w:p w14:paraId="1BE8E6E5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Simple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auto"/>
                        </w:tcBorders>
                      </w:tcPr>
                      <w:p w14:paraId="50EEB223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</w:tcBorders>
                      </w:tcPr>
                      <w:p w14:paraId="7034C579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Baroque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4" w:space="0" w:color="auto"/>
                        </w:tcBorders>
                      </w:tcPr>
                      <w:p w14:paraId="3388AE37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Soft</w:t>
                        </w:r>
                      </w:p>
                    </w:tc>
                  </w:tr>
                  <w:tr w:rsidR="00253295" w14:paraId="718B82FA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42E11027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Diatonic: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4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Minor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4F357FE9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5278DC05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Simple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1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019D8582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13178FF7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Classical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09FAB201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</w:t>
                        </w:r>
                      </w:p>
                    </w:tc>
                  </w:tr>
                  <w:tr w:rsidR="00253295" w14:paraId="5FF676C9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102C9245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Blues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18F40A0E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65327C46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Simple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5CD66451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More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than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27D35DEE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Romantic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2C73984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Loud</w:t>
                        </w:r>
                      </w:p>
                    </w:tc>
                  </w:tr>
                  <w:tr w:rsidR="00253295" w14:paraId="4FBFBF7A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0D37E459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Chromatic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43FF051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3F31FEE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Compound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11CB264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More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than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74F4AAB9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Impressionist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94679E9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Varied: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43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gradual crescendo</w:t>
                        </w:r>
                      </w:p>
                    </w:tc>
                  </w:tr>
                  <w:tr w:rsidR="00253295" w14:paraId="1DD3722B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0A219160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Whole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5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tone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44D2D27C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8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66E1CB3E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Compound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F3EEE73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2C4EA551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Modern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028F1DC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Varied: gradual decrescendo</w:t>
                        </w:r>
                      </w:p>
                    </w:tc>
                  </w:tr>
                  <w:tr w:rsidR="00253295" w14:paraId="13E1137D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53CFAF04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617A0CA9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5"/>
                            <w:sz w:val="18"/>
                            <w:szCs w:val="18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224491ED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Compound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3B9F0578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5EA1944C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Jazz/Blues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7C3214A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Some of each, soft and loud</w:t>
                        </w:r>
                      </w:p>
                    </w:tc>
                  </w:tr>
                  <w:tr w:rsidR="00253295" w14:paraId="2430F5FB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3CB562C6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Quintal/Quartal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159B20E5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pacing w:val="-1"/>
                            <w:w w:val="110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8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B49B84C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Complex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563023E9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0FDE757E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Contemporary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44E2010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59B65A43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055974CE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Ambiguous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53E2B569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16" w:type="dxa"/>
                      </w:tcPr>
                      <w:p w14:paraId="3B566E49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7DD1CAFF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746588BA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63B3D94" w14:textId="77777777" w:rsidR="00253295" w:rsidRPr="005F0662" w:rsidRDefault="00253295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10853065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43B1B426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123" w:type="dxa"/>
                        <w:tcBorders>
                          <w:bottom w:val="single" w:sz="6" w:space="0" w:color="000000"/>
                        </w:tcBorders>
                      </w:tcPr>
                      <w:p w14:paraId="135900A8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16" w:type="dxa"/>
                        <w:tcBorders>
                          <w:bottom w:val="single" w:sz="6" w:space="0" w:color="000000"/>
                        </w:tcBorders>
                      </w:tcPr>
                      <w:p w14:paraId="587AE141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bottom w:val="single" w:sz="6" w:space="0" w:color="000000"/>
                        </w:tcBorders>
                      </w:tcPr>
                      <w:p w14:paraId="7D206B9A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bottom w:val="single" w:sz="6" w:space="0" w:color="000000"/>
                        </w:tcBorders>
                      </w:tcPr>
                      <w:p w14:paraId="5FCCEFD9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541A503E" w14:textId="77777777" w:rsidR="00253295" w:rsidRPr="005F0662" w:rsidRDefault="00253295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59475F1C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6" w:space="0" w:color="000000"/>
                        </w:tcBorders>
                      </w:tcPr>
                      <w:p w14:paraId="609E4C4F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33E266B0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Contour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0F8A4EAC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Motion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47F8E311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Range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322BE110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Articulation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6" w:space="0" w:color="000000"/>
                        </w:tcBorders>
                      </w:tcPr>
                      <w:p w14:paraId="5865ED24" w14:textId="77777777" w:rsidR="00253295" w:rsidRPr="005F0662" w:rsidRDefault="00253295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6F4CC160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221897A1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  <w:tcBorders>
                          <w:top w:val="single" w:sz="4" w:space="0" w:color="auto"/>
                        </w:tcBorders>
                      </w:tcPr>
                      <w:p w14:paraId="247DC8E4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Ascending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4" w:space="0" w:color="auto"/>
                        </w:tcBorders>
                      </w:tcPr>
                      <w:p w14:paraId="08909EA9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Conjunct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auto"/>
                        </w:tcBorders>
                      </w:tcPr>
                      <w:p w14:paraId="2F2365FA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Narrow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</w:tcBorders>
                      </w:tcPr>
                      <w:p w14:paraId="7C0C0494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Staccato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4189D05" w14:textId="77777777" w:rsidR="00253295" w:rsidRPr="005F0662" w:rsidRDefault="00253295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5EA22A16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6EA363C0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0D36C1E7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Descending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8B965DB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Disjunct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B85391B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50ECA3A3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Marcato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214E9476" w14:textId="77777777" w:rsidR="00253295" w:rsidRPr="005F0662" w:rsidRDefault="00253295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142240C8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E35892D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36DC4E80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Arch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3CBC6575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Combination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of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conjunct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28D14FE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Wide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196B25CC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Legato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3E95CE90" w14:textId="77777777" w:rsidR="00253295" w:rsidRPr="005F0662" w:rsidRDefault="00253295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25EE9402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11C03AA" w14:textId="77777777" w:rsidR="00253295" w:rsidRPr="005F0662" w:rsidRDefault="00253295" w:rsidP="00253295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2AC53D6B" w14:textId="77777777" w:rsidR="00253295" w:rsidRPr="005F0662" w:rsidRDefault="00253295" w:rsidP="00253295">
                        <w:pPr>
                          <w:spacing w:before="55" w:after="0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Undulating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6BD1EF3C" w14:textId="77777777" w:rsidR="00253295" w:rsidRPr="005F0662" w:rsidRDefault="00253295" w:rsidP="00253295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pacing w:val="-2"/>
                            <w:w w:val="105"/>
                            <w:sz w:val="18"/>
                            <w:szCs w:val="18"/>
                          </w:rPr>
                          <w:t>and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4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1"/>
                            <w:w w:val="105"/>
                            <w:sz w:val="18"/>
                            <w:szCs w:val="18"/>
                          </w:rPr>
                          <w:t>disjunct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FD3D36F" w14:textId="77777777" w:rsidR="00253295" w:rsidRPr="005F0662" w:rsidRDefault="00253295" w:rsidP="00253295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Wide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2C632A82" w14:textId="77777777" w:rsidR="00253295" w:rsidRPr="005F0662" w:rsidRDefault="00253295" w:rsidP="00253295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Tenuto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3628754" w14:textId="77777777" w:rsidR="00253295" w:rsidRPr="005F0662" w:rsidRDefault="00253295" w:rsidP="00253295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46369C92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4CB0D92F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3788AC5A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Pendulum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148CF17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I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do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not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think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this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313D6964" w14:textId="77777777" w:rsidR="00253295" w:rsidRPr="005F0662" w:rsidRDefault="00253295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I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6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do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6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not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think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6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this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1C00F879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C48F6F2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214BCFEB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38217437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76744063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Terrace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64D71112" w14:textId="77777777" w:rsidR="00253295" w:rsidRPr="005F0662" w:rsidRDefault="00253295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excerpt has a melody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9B6CA2A" w14:textId="77777777" w:rsidR="00253295" w:rsidRPr="005F0662" w:rsidRDefault="00253295" w:rsidP="005F0662">
                        <w:pPr>
                          <w:pStyle w:val="TableParagraph"/>
                          <w:ind w:firstLine="255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excerpt has a melody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647672F0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2F245E8B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30C66F09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7474208B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26115ADA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I do not think this 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2D71578" w14:textId="77777777" w:rsidR="00253295" w:rsidRPr="005F0662" w:rsidRDefault="00253295" w:rsidP="005F0662">
                        <w:pPr>
                          <w:pStyle w:val="TableParagraph"/>
                          <w:ind w:left="405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05F5FE2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35EE18ED" w14:textId="77777777" w:rsidR="00253295" w:rsidRPr="005F0662" w:rsidRDefault="00253295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0A3F12F1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7C262872" w14:textId="77777777" w:rsidTr="005F0662">
                    <w:trPr>
                      <w:trHeight w:val="357"/>
                    </w:trPr>
                    <w:tc>
                      <w:tcPr>
                        <w:tcW w:w="1784" w:type="dxa"/>
                      </w:tcPr>
                      <w:p w14:paraId="479E6AAF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236FA12E" w14:textId="77777777" w:rsidR="00253295" w:rsidRPr="005F0662" w:rsidRDefault="00253295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excerpt has a melody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C8720E1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37050FEF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58412681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566F052B" w14:textId="77777777" w:rsidR="00253295" w:rsidRPr="005F0662" w:rsidRDefault="00253295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3295" w14:paraId="67718698" w14:textId="77777777" w:rsidTr="005F0662">
                    <w:trPr>
                      <w:trHeight w:val="357"/>
                    </w:trPr>
                    <w:tc>
                      <w:tcPr>
                        <w:tcW w:w="1784" w:type="dxa"/>
                        <w:tcBorders>
                          <w:bottom w:val="single" w:sz="4" w:space="0" w:color="auto"/>
                        </w:tcBorders>
                      </w:tcPr>
                      <w:p w14:paraId="5EEA97D8" w14:textId="77777777" w:rsidR="00253295" w:rsidRPr="005F0662" w:rsidRDefault="00253295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6"/>
                          </w:rPr>
                        </w:pPr>
                      </w:p>
                    </w:tc>
                    <w:tc>
                      <w:tcPr>
                        <w:tcW w:w="2123" w:type="dxa"/>
                        <w:tcBorders>
                          <w:bottom w:val="single" w:sz="4" w:space="0" w:color="auto"/>
                        </w:tcBorders>
                      </w:tcPr>
                      <w:p w14:paraId="68D0322D" w14:textId="77777777" w:rsidR="00253295" w:rsidRPr="005F0662" w:rsidRDefault="00253295" w:rsidP="005F0662">
                        <w:pPr>
                          <w:pStyle w:val="TableParagraph"/>
                          <w:spacing w:before="0"/>
                          <w:ind w:left="446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2316" w:type="dxa"/>
                        <w:tcBorders>
                          <w:bottom w:val="single" w:sz="4" w:space="0" w:color="auto"/>
                        </w:tcBorders>
                      </w:tcPr>
                      <w:p w14:paraId="1621DA17" w14:textId="77777777" w:rsidR="00253295" w:rsidRPr="005F0662" w:rsidRDefault="00253295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bottom w:val="single" w:sz="4" w:space="0" w:color="auto"/>
                        </w:tcBorders>
                      </w:tcPr>
                      <w:p w14:paraId="2BB873DB" w14:textId="77777777" w:rsidR="00253295" w:rsidRPr="005F0662" w:rsidRDefault="00253295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bottom w:val="single" w:sz="4" w:space="0" w:color="auto"/>
                        </w:tcBorders>
                      </w:tcPr>
                      <w:p w14:paraId="5E4167AE" w14:textId="77777777" w:rsidR="00253295" w:rsidRPr="005F0662" w:rsidRDefault="00253295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14" w:type="dxa"/>
                        <w:tcBorders>
                          <w:bottom w:val="single" w:sz="4" w:space="0" w:color="auto"/>
                        </w:tcBorders>
                      </w:tcPr>
                      <w:p w14:paraId="0E337739" w14:textId="77777777" w:rsidR="00253295" w:rsidRPr="005F0662" w:rsidRDefault="00253295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</w:tr>
                </w:tbl>
                <w:p w14:paraId="09455A9A" w14:textId="77777777" w:rsidR="00253295" w:rsidRDefault="00253295" w:rsidP="002532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62DA71C4" w14:textId="77777777" w:rsidR="00253295" w:rsidRPr="00253295" w:rsidRDefault="00253295" w:rsidP="00253295">
      <w:pPr>
        <w:widowControl w:val="0"/>
        <w:autoSpaceDE w:val="0"/>
        <w:autoSpaceDN w:val="0"/>
        <w:spacing w:before="12" w:after="0" w:line="240" w:lineRule="auto"/>
        <w:rPr>
          <w:rFonts w:ascii="Times New Roman" w:eastAsia="Palatino Linotype" w:hAnsi="Times New Roman" w:cs="Times New Roman"/>
          <w:i/>
          <w:color w:val="000000"/>
          <w:kern w:val="16"/>
          <w:sz w:val="18"/>
          <w:szCs w:val="24"/>
        </w:rPr>
      </w:pPr>
    </w:p>
    <w:p w14:paraId="714B697B" w14:textId="77777777" w:rsidR="00253295" w:rsidRPr="00253295" w:rsidRDefault="00253295" w:rsidP="00253295">
      <w:pPr>
        <w:widowControl w:val="0"/>
        <w:autoSpaceDE w:val="0"/>
        <w:autoSpaceDN w:val="0"/>
        <w:spacing w:before="12" w:after="0" w:line="240" w:lineRule="auto"/>
        <w:rPr>
          <w:rFonts w:ascii="Times New Roman" w:eastAsia="Palatino Linotype" w:hAnsi="Times New Roman" w:cs="Times New Roman"/>
          <w:i/>
          <w:color w:val="000000"/>
          <w:kern w:val="16"/>
          <w:sz w:val="18"/>
          <w:szCs w:val="24"/>
        </w:rPr>
      </w:pPr>
    </w:p>
    <w:p w14:paraId="751A887E" w14:textId="77777777" w:rsidR="00253295" w:rsidRPr="00253295" w:rsidRDefault="00253295" w:rsidP="00253295">
      <w:pPr>
        <w:widowControl w:val="0"/>
        <w:autoSpaceDE w:val="0"/>
        <w:autoSpaceDN w:val="0"/>
        <w:spacing w:before="12" w:after="0" w:line="240" w:lineRule="auto"/>
        <w:rPr>
          <w:rFonts w:ascii="Times New Roman" w:eastAsia="Palatino Linotype" w:hAnsi="Times New Roman" w:cs="Times New Roman"/>
          <w:i/>
          <w:color w:val="000000"/>
          <w:kern w:val="16"/>
          <w:sz w:val="18"/>
          <w:szCs w:val="24"/>
        </w:rPr>
      </w:pPr>
    </w:p>
    <w:p w14:paraId="15F350DF" w14:textId="77777777" w:rsidR="00253295" w:rsidRPr="00253295" w:rsidRDefault="00253295" w:rsidP="00253295">
      <w:pPr>
        <w:widowControl w:val="0"/>
        <w:autoSpaceDE w:val="0"/>
        <w:autoSpaceDN w:val="0"/>
        <w:spacing w:before="12" w:after="0" w:line="240" w:lineRule="auto"/>
        <w:rPr>
          <w:rFonts w:ascii="Times New Roman" w:eastAsia="Palatino Linotype" w:hAnsi="Times New Roman" w:cs="Times New Roman"/>
          <w:i/>
          <w:color w:val="000000"/>
          <w:kern w:val="16"/>
          <w:sz w:val="18"/>
          <w:szCs w:val="24"/>
        </w:rPr>
      </w:pPr>
    </w:p>
    <w:p w14:paraId="327241AC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644E21F9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247A3A08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0010FFF4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2737EC37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276DB2C8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367057A2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0EDEA571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Cs w:val="24"/>
        </w:rPr>
      </w:pPr>
    </w:p>
    <w:p w14:paraId="0E7D8D63" w14:textId="77777777" w:rsidR="00253295" w:rsidRPr="00253295" w:rsidRDefault="00253295" w:rsidP="00253295">
      <w:pPr>
        <w:widowControl w:val="0"/>
        <w:autoSpaceDE w:val="0"/>
        <w:autoSpaceDN w:val="0"/>
        <w:spacing w:before="7"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21"/>
          <w:szCs w:val="24"/>
        </w:rPr>
      </w:pPr>
    </w:p>
    <w:p w14:paraId="01A5BE53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4E8321D6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17B5E49D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3810201F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5DAD0ADE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5286DD09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1ADA7BD0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4ACC905C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24CB034C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1B4A4757" w14:textId="34A1D564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3F84397E" w14:textId="4E9E5A49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2BFA6F3F" w14:textId="418A9DBA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7DD1BA3D" w14:textId="71E2B5E9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2169A04F" w14:textId="6C37C97E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3339DBF6" w14:textId="4DB84981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31E8AB3D" w14:textId="45FE00AD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3C6CCB8F" w14:textId="34C9F734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431D5FF4" w14:textId="58F6FA37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15EA035F" w14:textId="4D9022DC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2D963979" w14:textId="7727B1D8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48DE91F8" w14:textId="1D92C384" w:rsid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2263726D" w14:textId="77777777" w:rsidR="00253295" w:rsidRPr="00253295" w:rsidRDefault="00253295" w:rsidP="00253295">
      <w:pPr>
        <w:widowControl w:val="0"/>
        <w:autoSpaceDE w:val="0"/>
        <w:autoSpaceDN w:val="0"/>
        <w:spacing w:after="0" w:line="240" w:lineRule="auto"/>
        <w:rPr>
          <w:rFonts w:ascii="Times New Roman" w:eastAsia="Palatino Linotype" w:hAnsi="Times New Roman" w:cs="Times New Roman"/>
          <w:color w:val="000000"/>
          <w:kern w:val="16"/>
          <w:sz w:val="16"/>
        </w:rPr>
      </w:pPr>
    </w:p>
    <w:p w14:paraId="0B781985" w14:textId="77777777" w:rsidR="007E604B" w:rsidRPr="00253295" w:rsidRDefault="007E604B" w:rsidP="00253295"/>
    <w:sectPr w:rsidR="007E604B" w:rsidRPr="00253295" w:rsidSect="00253295">
      <w:pgSz w:w="15840" w:h="12240" w:orient="landscape"/>
      <w:pgMar w:top="1282" w:right="274" w:bottom="1296" w:left="1339" w:header="64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70D4"/>
    <w:multiLevelType w:val="hybridMultilevel"/>
    <w:tmpl w:val="754450BC"/>
    <w:lvl w:ilvl="0" w:tplc="9F061A08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2A186520">
      <w:numFmt w:val="bullet"/>
      <w:lvlText w:val="•"/>
      <w:lvlJc w:val="left"/>
      <w:pPr>
        <w:ind w:left="1754" w:hanging="459"/>
      </w:pPr>
      <w:rPr>
        <w:rFonts w:hint="default"/>
      </w:rPr>
    </w:lvl>
    <w:lvl w:ilvl="2" w:tplc="F338506A">
      <w:numFmt w:val="bullet"/>
      <w:lvlText w:val="•"/>
      <w:lvlJc w:val="left"/>
      <w:pPr>
        <w:ind w:left="2628" w:hanging="459"/>
      </w:pPr>
      <w:rPr>
        <w:rFonts w:hint="default"/>
      </w:rPr>
    </w:lvl>
    <w:lvl w:ilvl="3" w:tplc="80D85512">
      <w:numFmt w:val="bullet"/>
      <w:lvlText w:val="•"/>
      <w:lvlJc w:val="left"/>
      <w:pPr>
        <w:ind w:left="3502" w:hanging="459"/>
      </w:pPr>
      <w:rPr>
        <w:rFonts w:hint="default"/>
      </w:rPr>
    </w:lvl>
    <w:lvl w:ilvl="4" w:tplc="F1969F2A">
      <w:numFmt w:val="bullet"/>
      <w:lvlText w:val="•"/>
      <w:lvlJc w:val="left"/>
      <w:pPr>
        <w:ind w:left="4376" w:hanging="459"/>
      </w:pPr>
      <w:rPr>
        <w:rFonts w:hint="default"/>
      </w:rPr>
    </w:lvl>
    <w:lvl w:ilvl="5" w:tplc="89B2059A">
      <w:numFmt w:val="bullet"/>
      <w:lvlText w:val="•"/>
      <w:lvlJc w:val="left"/>
      <w:pPr>
        <w:ind w:left="5250" w:hanging="459"/>
      </w:pPr>
      <w:rPr>
        <w:rFonts w:hint="default"/>
      </w:rPr>
    </w:lvl>
    <w:lvl w:ilvl="6" w:tplc="3190D4E6">
      <w:numFmt w:val="bullet"/>
      <w:lvlText w:val="•"/>
      <w:lvlJc w:val="left"/>
      <w:pPr>
        <w:ind w:left="6124" w:hanging="459"/>
      </w:pPr>
      <w:rPr>
        <w:rFonts w:hint="default"/>
      </w:rPr>
    </w:lvl>
    <w:lvl w:ilvl="7" w:tplc="3118CBFA">
      <w:numFmt w:val="bullet"/>
      <w:lvlText w:val="•"/>
      <w:lvlJc w:val="left"/>
      <w:pPr>
        <w:ind w:left="6998" w:hanging="459"/>
      </w:pPr>
      <w:rPr>
        <w:rFonts w:hint="default"/>
      </w:rPr>
    </w:lvl>
    <w:lvl w:ilvl="8" w:tplc="C96CEE9C">
      <w:numFmt w:val="bullet"/>
      <w:lvlText w:val="•"/>
      <w:lvlJc w:val="left"/>
      <w:pPr>
        <w:ind w:left="7872" w:hanging="459"/>
      </w:pPr>
      <w:rPr>
        <w:rFonts w:hint="default"/>
      </w:rPr>
    </w:lvl>
  </w:abstractNum>
  <w:abstractNum w:abstractNumId="1" w15:restartNumberingAfterBreak="0">
    <w:nsid w:val="4B716328"/>
    <w:multiLevelType w:val="hybridMultilevel"/>
    <w:tmpl w:val="05CCD41C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324"/>
    <w:rsid w:val="0000205A"/>
    <w:rsid w:val="0005791A"/>
    <w:rsid w:val="001A7E39"/>
    <w:rsid w:val="00253295"/>
    <w:rsid w:val="005D45DA"/>
    <w:rsid w:val="006E2324"/>
    <w:rsid w:val="007E604B"/>
    <w:rsid w:val="009B417A"/>
    <w:rsid w:val="00A765A8"/>
    <w:rsid w:val="00B47EDB"/>
    <w:rsid w:val="00C24E01"/>
    <w:rsid w:val="00DB0A1A"/>
    <w:rsid w:val="00E6443E"/>
    <w:rsid w:val="00F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BDC627"/>
  <w15:chartTrackingRefBased/>
  <w15:docId w15:val="{6C5DE83F-AE57-4054-A3DD-F841B97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324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24"/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2324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2324"/>
    <w:rPr>
      <w:rFonts w:ascii="Palatino Linotype" w:eastAsia="Palatino Linotype" w:hAnsi="Palatino Linotype" w:cs="Palatino Linotype"/>
      <w:sz w:val="24"/>
      <w:szCs w:val="24"/>
    </w:rPr>
  </w:style>
  <w:style w:type="paragraph" w:styleId="ListParagraph">
    <w:name w:val="List Paragraph"/>
    <w:basedOn w:val="Normal"/>
    <w:uiPriority w:val="1"/>
    <w:qFormat/>
    <w:rsid w:val="006E2324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rsid w:val="00253295"/>
    <w:pPr>
      <w:widowControl w:val="0"/>
      <w:autoSpaceDE w:val="0"/>
      <w:autoSpaceDN w:val="0"/>
      <w:spacing w:before="55" w:after="0" w:line="240" w:lineRule="auto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Mizener, Brendon J</dc:creator>
  <cp:keywords/>
  <dc:description/>
  <cp:lastModifiedBy>Mizener, Brendon J</cp:lastModifiedBy>
  <cp:revision>1</cp:revision>
  <dcterms:created xsi:type="dcterms:W3CDTF">2022-01-26T16:26:00Z</dcterms:created>
  <dcterms:modified xsi:type="dcterms:W3CDTF">2022-01-26T17:11:00Z</dcterms:modified>
</cp:coreProperties>
</file>