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AA" w:rsidRDefault="00907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07CAA" w:rsidRDefault="00997D5D">
      <w:pPr>
        <w:widowControl w:val="0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f(</w:t>
      </w:r>
      <w:r>
        <w:rPr>
          <w:color w:val="000000"/>
          <w:sz w:val="28"/>
          <w:szCs w:val="28"/>
        </w:rPr>
        <w:t xml:space="preserve">МИНИСТЕРСТВО ОБРАЗОВАНИЯ И НАУКИ </w:t>
      </w:r>
      <w:r>
        <w:rPr>
          <w:color w:val="000000"/>
          <w:sz w:val="28"/>
          <w:szCs w:val="28"/>
        </w:rPr>
        <w:br/>
        <w:t>РОССИЙСКОЙ ФЕДЕРАЦИИ</w:t>
      </w:r>
    </w:p>
    <w:p w:rsidR="00907CAA" w:rsidRDefault="00997D5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Федеральное государственное автономное</w:t>
      </w:r>
      <w:r>
        <w:rPr>
          <w:color w:val="000000"/>
          <w:sz w:val="28"/>
          <w:szCs w:val="28"/>
        </w:rPr>
        <w:br/>
        <w:t>образовательное учреждение высшего образования</w:t>
      </w:r>
      <w:r>
        <w:rPr>
          <w:color w:val="000000"/>
          <w:sz w:val="28"/>
          <w:szCs w:val="28"/>
        </w:rPr>
        <w:br/>
        <w:t>«Самарский национальный исследовательский университет</w:t>
      </w:r>
      <w:r>
        <w:rPr>
          <w:color w:val="000000"/>
          <w:sz w:val="28"/>
          <w:szCs w:val="28"/>
        </w:rPr>
        <w:br/>
        <w:t>имени академика С.П. Королева»</w:t>
      </w:r>
      <w:r>
        <w:rPr>
          <w:color w:val="000000"/>
          <w:sz w:val="28"/>
          <w:szCs w:val="28"/>
        </w:rPr>
        <w:br/>
        <w:t xml:space="preserve">(Самарский университет)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32"/>
          <w:szCs w:val="32"/>
        </w:rPr>
        <w:t>Факультет информатики</w:t>
      </w:r>
      <w:r>
        <w:rPr>
          <w:color w:val="000000"/>
          <w:sz w:val="32"/>
          <w:szCs w:val="32"/>
        </w:rPr>
        <w:br/>
        <w:t>Кафедра программных систем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  <w:t>Дисциплина</w:t>
      </w:r>
      <w:r>
        <w:rPr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t>Вычислительные методы</w:t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6"/>
          <w:szCs w:val="36"/>
        </w:rPr>
        <w:t>ОТЧЕТ</w:t>
      </w:r>
      <w:r>
        <w:rPr>
          <w:b/>
          <w:color w:val="000000"/>
          <w:sz w:val="36"/>
          <w:szCs w:val="36"/>
        </w:rPr>
        <w:br/>
      </w:r>
      <w:r>
        <w:rPr>
          <w:color w:val="000000"/>
          <w:sz w:val="32"/>
          <w:szCs w:val="32"/>
        </w:rPr>
        <w:t>по лабораторной работе №1</w:t>
      </w:r>
    </w:p>
    <w:p w:rsidR="00907CAA" w:rsidRDefault="00997D5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t>«Численное дифференцирование функций»</w:t>
      </w:r>
      <w:r>
        <w:rPr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6"/>
          <w:szCs w:val="36"/>
        </w:rPr>
        <w:br/>
      </w:r>
      <w:r>
        <w:rPr>
          <w:color w:val="000000"/>
          <w:sz w:val="28"/>
          <w:szCs w:val="28"/>
        </w:rPr>
        <w:t>Вариант №8</w:t>
      </w:r>
    </w:p>
    <w:p w:rsidR="00907CAA" w:rsidRDefault="00907CAA">
      <w:pPr>
        <w:pBdr>
          <w:top w:val="nil"/>
          <w:left w:val="nil"/>
          <w:bottom w:val="nil"/>
          <w:right w:val="nil"/>
          <w:between w:val="nil"/>
        </w:pBdr>
        <w:ind w:left="5954" w:right="-410"/>
        <w:rPr>
          <w:color w:val="000000"/>
          <w:sz w:val="28"/>
          <w:szCs w:val="28"/>
        </w:rPr>
      </w:pPr>
    </w:p>
    <w:p w:rsidR="00907CAA" w:rsidRDefault="00907CAA">
      <w:pPr>
        <w:pBdr>
          <w:top w:val="nil"/>
          <w:left w:val="nil"/>
          <w:bottom w:val="nil"/>
          <w:right w:val="nil"/>
          <w:between w:val="nil"/>
        </w:pBdr>
        <w:ind w:left="5954" w:right="-410"/>
        <w:rPr>
          <w:color w:val="000000"/>
          <w:sz w:val="28"/>
          <w:szCs w:val="28"/>
        </w:rPr>
      </w:pPr>
    </w:p>
    <w:p w:rsidR="00907CAA" w:rsidRDefault="00907CAA">
      <w:pPr>
        <w:pBdr>
          <w:top w:val="nil"/>
          <w:left w:val="nil"/>
          <w:bottom w:val="nil"/>
          <w:right w:val="nil"/>
          <w:between w:val="nil"/>
        </w:pBdr>
        <w:ind w:left="5954" w:right="-410"/>
        <w:rPr>
          <w:color w:val="000000"/>
          <w:sz w:val="28"/>
          <w:szCs w:val="28"/>
        </w:rPr>
      </w:pPr>
    </w:p>
    <w:p w:rsidR="00907CAA" w:rsidRDefault="00907CAA">
      <w:pPr>
        <w:pBdr>
          <w:top w:val="nil"/>
          <w:left w:val="nil"/>
          <w:bottom w:val="nil"/>
          <w:right w:val="nil"/>
          <w:between w:val="nil"/>
        </w:pBdr>
        <w:ind w:left="5954" w:right="-410"/>
        <w:rPr>
          <w:color w:val="000000"/>
          <w:sz w:val="28"/>
          <w:szCs w:val="28"/>
        </w:rPr>
      </w:pPr>
    </w:p>
    <w:p w:rsidR="00907CAA" w:rsidRDefault="00997D5D">
      <w:pPr>
        <w:pBdr>
          <w:top w:val="nil"/>
          <w:left w:val="nil"/>
          <w:bottom w:val="nil"/>
          <w:right w:val="nil"/>
          <w:between w:val="nil"/>
        </w:pBdr>
        <w:ind w:left="5529" w:right="-41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Студент: </w:t>
      </w:r>
      <w:r>
        <w:rPr>
          <w:sz w:val="28"/>
          <w:szCs w:val="28"/>
          <w:u w:val="single"/>
        </w:rPr>
        <w:t>Бренева Вероника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br/>
        <w:t xml:space="preserve">Группа: </w:t>
      </w:r>
      <w:r>
        <w:rPr>
          <w:color w:val="000000"/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2</w:t>
      </w:r>
      <w:r>
        <w:rPr>
          <w:color w:val="000000"/>
          <w:sz w:val="28"/>
          <w:szCs w:val="28"/>
          <w:u w:val="single"/>
        </w:rPr>
        <w:t>01-020302D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Преподаватель: </w:t>
      </w:r>
      <w:r>
        <w:rPr>
          <w:color w:val="000000"/>
          <w:sz w:val="28"/>
          <w:szCs w:val="28"/>
          <w:u w:val="single"/>
        </w:rPr>
        <w:t>Заболотнов Ю.М.</w:t>
      </w:r>
      <w:r>
        <w:rPr>
          <w:color w:val="000000"/>
          <w:sz w:val="28"/>
          <w:szCs w:val="28"/>
          <w:u w:val="single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Оценка: _______________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Дата: _________________</w:t>
      </w:r>
    </w:p>
    <w:p w:rsidR="00907CAA" w:rsidRDefault="00907CAA">
      <w:pPr>
        <w:rPr>
          <w:sz w:val="32"/>
          <w:szCs w:val="32"/>
        </w:rPr>
      </w:pPr>
    </w:p>
    <w:p w:rsidR="00907CAA" w:rsidRDefault="00907CAA">
      <w:pPr>
        <w:rPr>
          <w:sz w:val="32"/>
          <w:szCs w:val="32"/>
        </w:rPr>
      </w:pPr>
    </w:p>
    <w:p w:rsidR="00907CAA" w:rsidRDefault="00907CAA">
      <w:pPr>
        <w:rPr>
          <w:sz w:val="32"/>
          <w:szCs w:val="32"/>
        </w:rPr>
      </w:pPr>
    </w:p>
    <w:p w:rsidR="00907CAA" w:rsidRDefault="00907CAA">
      <w:pPr>
        <w:jc w:val="center"/>
        <w:rPr>
          <w:sz w:val="32"/>
          <w:szCs w:val="32"/>
        </w:rPr>
      </w:pPr>
    </w:p>
    <w:p w:rsidR="00907CAA" w:rsidRDefault="00907CAA">
      <w:pPr>
        <w:rPr>
          <w:sz w:val="32"/>
          <w:szCs w:val="32"/>
        </w:rPr>
      </w:pPr>
    </w:p>
    <w:p w:rsidR="00907CAA" w:rsidRDefault="00997D5D">
      <w:pPr>
        <w:jc w:val="center"/>
        <w:rPr>
          <w:sz w:val="32"/>
          <w:szCs w:val="32"/>
        </w:rPr>
      </w:pPr>
      <w:r>
        <w:rPr>
          <w:sz w:val="32"/>
          <w:szCs w:val="32"/>
        </w:rPr>
        <w:t>Самара 2024</w:t>
      </w:r>
      <w:r>
        <w:br w:type="page"/>
      </w:r>
    </w:p>
    <w:p w:rsidR="00907CAA" w:rsidRDefault="00997D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Исходная функция</w:t>
      </w:r>
    </w:p>
    <w:p w:rsidR="00907CAA" w:rsidRPr="00E67CB8" w:rsidRDefault="00997D5D">
      <w:pPr>
        <w:jc w:val="center"/>
        <w:rPr>
          <w:rFonts w:ascii="Cambria Math" w:eastAsia="Cambria Math" w:hAnsi="Cambria Math" w:cs="Cambria Math"/>
          <w:i/>
          <w:sz w:val="28"/>
          <w:szCs w:val="28"/>
        </w:rPr>
      </w:pPr>
      <w:bookmarkStart w:id="0" w:name="_heading=h.gjdgxs" w:colFirst="0" w:colLast="0"/>
      <w:bookmarkEnd w:id="0"/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≔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[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5∙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]</m:t>
              </m:r>
            </m:e>
          </m:func>
        </m:oMath>
      </m:oMathPara>
    </w:p>
    <w:p w:rsidR="00907CAA" w:rsidRDefault="00997D5D" w:rsidP="00E67CB8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907CAA" w:rsidRDefault="00997D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 w:firstLine="360"/>
        <w:jc w:val="both"/>
        <w:rPr>
          <w:color w:val="000000"/>
        </w:rPr>
      </w:pPr>
      <w:r>
        <w:rPr>
          <w:color w:val="000000"/>
        </w:rPr>
        <w:t>Построить график функции, соответствующей индивидуальному заданию.</w:t>
      </w:r>
    </w:p>
    <w:p w:rsidR="00907CAA" w:rsidRDefault="00997D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360"/>
        <w:jc w:val="both"/>
        <w:rPr>
          <w:color w:val="000000"/>
        </w:rPr>
      </w:pPr>
      <w:r>
        <w:rPr>
          <w:color w:val="000000"/>
        </w:rPr>
        <w:t xml:space="preserve">Выбрать точку </w:t>
      </w:r>
      <w:r>
        <w:rPr>
          <w:i/>
          <w:color w:val="000000"/>
        </w:rPr>
        <w:t>x</w:t>
      </w:r>
      <w:r>
        <w:rPr>
          <w:color w:val="000000"/>
        </w:rPr>
        <w:t>, для которой будет производиться численное вычисление производных.</w:t>
      </w:r>
    </w:p>
    <w:p w:rsidR="00907CAA" w:rsidRDefault="00997D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360"/>
        <w:jc w:val="both"/>
        <w:rPr>
          <w:color w:val="000000"/>
        </w:rPr>
      </w:pPr>
      <w:r>
        <w:rPr>
          <w:color w:val="000000"/>
        </w:rPr>
        <w:t>С помощью программных средств пакета MATHCAD найти аналитические выражения для производных (до четвертого порядка включительно) заданной функции.</w:t>
      </w:r>
    </w:p>
    <w:p w:rsidR="00907CAA" w:rsidRDefault="00997D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360"/>
        <w:jc w:val="both"/>
        <w:rPr>
          <w:color w:val="000000"/>
        </w:rPr>
      </w:pPr>
      <w:r>
        <w:rPr>
          <w:color w:val="000000"/>
        </w:rPr>
        <w:t>На основании формул численного дифференцир</w:t>
      </w:r>
      <w:r>
        <w:rPr>
          <w:color w:val="000000"/>
        </w:rPr>
        <w:t>ования задать функции для приближенных оценок производных (до четвертого порядка включительно).</w:t>
      </w:r>
    </w:p>
    <w:p w:rsidR="00907CAA" w:rsidRDefault="00997D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360"/>
        <w:jc w:val="both"/>
        <w:rPr>
          <w:color w:val="000000"/>
        </w:rPr>
      </w:pPr>
      <w:r>
        <w:rPr>
          <w:color w:val="000000"/>
        </w:rPr>
        <w:t>Задать функции для определения относительной погрешности вычисления производных.</w:t>
      </w:r>
    </w:p>
    <w:p w:rsidR="00907CAA" w:rsidRDefault="00997D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360"/>
        <w:jc w:val="both"/>
        <w:rPr>
          <w:color w:val="000000"/>
        </w:rPr>
      </w:pPr>
      <w:r>
        <w:rPr>
          <w:color w:val="000000"/>
        </w:rPr>
        <w:t>Построить графики функций Ek</w:t>
      </w:r>
      <w:r>
        <w:rPr>
          <w:i/>
          <w:color w:val="000000"/>
        </w:rPr>
        <w:t xml:space="preserve"> </w:t>
      </w:r>
      <w:r>
        <w:rPr>
          <w:color w:val="000000"/>
        </w:rPr>
        <w:t>(</w:t>
      </w:r>
      <w:r>
        <w:rPr>
          <w:i/>
          <w:color w:val="000000"/>
        </w:rPr>
        <w:t>h</w:t>
      </w:r>
      <w:r>
        <w:rPr>
          <w:color w:val="000000"/>
        </w:rPr>
        <w:t xml:space="preserve">). Уменьшая шаг </w:t>
      </w:r>
      <w:r>
        <w:rPr>
          <w:i/>
          <w:color w:val="000000"/>
        </w:rPr>
        <w:t>h</w:t>
      </w:r>
      <w:r>
        <w:rPr>
          <w:color w:val="000000"/>
        </w:rPr>
        <w:t xml:space="preserve">, приближенно оценить значения </w:t>
      </w:r>
      <w:r>
        <w:rPr>
          <w:color w:val="000000"/>
        </w:rPr>
        <w:t xml:space="preserve">шага </w:t>
      </w:r>
      <w:r>
        <w:rPr>
          <w:i/>
          <w:color w:val="000000"/>
        </w:rPr>
        <w:t>ho</w:t>
      </w:r>
      <w:r>
        <w:rPr>
          <w:color w:val="000000"/>
        </w:rPr>
        <w:t>, при которых сравниваются методическая и вычислительная погрешности. Это можно определить по характерному резкому увеличению относительной погрешности.</w:t>
      </w:r>
    </w:p>
    <w:p w:rsidR="00907CAA" w:rsidRDefault="00997D5D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:rsidR="00907CAA" w:rsidRDefault="00997D5D">
      <w:pPr>
        <w:spacing w:before="240"/>
        <w:jc w:val="both"/>
      </w:pPr>
      <w:r>
        <w:t xml:space="preserve">Пусть на интервале </w:t>
      </w:r>
      <w:r>
        <w:rPr>
          <w:b/>
        </w:rPr>
        <w:t>[</w:t>
      </w:r>
      <w:proofErr w:type="gramStart"/>
      <w:r>
        <w:rPr>
          <w:b/>
        </w:rPr>
        <w:t>a,b</w:t>
      </w:r>
      <w:proofErr w:type="gramEnd"/>
      <w:r>
        <w:rPr>
          <w:b/>
        </w:rPr>
        <w:t>]</w:t>
      </w:r>
      <w:r>
        <w:t xml:space="preserve"> задана непрерывная функция </w:t>
      </w:r>
      <w:r>
        <w:rPr>
          <w:b/>
        </w:rPr>
        <w:t>f(x).</w:t>
      </w:r>
      <w:r>
        <w:t xml:space="preserve"> Данная функция может</w:t>
      </w:r>
      <w:r>
        <w:t xml:space="preserve"> быть задана в виде некоторого аналитического выражения или алгоритмически, то есть имеется возможность вычислять значения функции при заданном значении аргумента. Разобьем интервал точками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b/>
        </w:rPr>
        <w:t>=a + ih, где i=0,1..N; h=(b-a)/N.</w:t>
      </w:r>
    </w:p>
    <w:p w:rsidR="00907CAA" w:rsidRDefault="00997D5D">
      <w:pPr>
        <w:spacing w:before="240"/>
        <w:jc w:val="both"/>
      </w:pPr>
      <w:r>
        <w:t>Необходимо определить первую</w:t>
      </w:r>
      <w:r>
        <w:t xml:space="preserve"> – четвертую производные известной функции с помощью формул численного дифференцирования и сравнить их значения с точными значениями производных, вычисленных программными средствами </w:t>
      </w:r>
      <w:r>
        <w:rPr>
          <w:b/>
        </w:rPr>
        <w:t>MATHCAD</w:t>
      </w:r>
      <w:r>
        <w:t>, исследовать зависимость погрешности определения производных от ша</w:t>
      </w:r>
      <w:r>
        <w:t>га дискретизации и оценить влияние вычислительной погрешности, которая неизбежно возникает при малом шаге дискретизации.</w:t>
      </w:r>
    </w:p>
    <w:p w:rsidR="00907CAA" w:rsidRDefault="00997D5D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используемые формулы</w:t>
      </w:r>
    </w:p>
    <w:p w:rsidR="00907CAA" w:rsidRDefault="00997D5D" w:rsidP="00E67C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ind w:left="426"/>
        <w:rPr>
          <w:color w:val="000000"/>
          <w:szCs w:val="24"/>
        </w:rPr>
      </w:pPr>
      <w:r>
        <w:rPr>
          <w:color w:val="000000"/>
          <w:szCs w:val="24"/>
        </w:rPr>
        <w:t>Аналитические выражения для производных 1 – 4 порядка заданной функции:</w:t>
      </w:r>
    </w:p>
    <w:p w:rsidR="00907CAA" w:rsidRDefault="00997D5D">
      <w:pPr>
        <w:spacing w:before="240" w:after="200" w:line="276" w:lineRule="auto"/>
      </w:pPr>
      <m:oMath>
        <m:r>
          <w:rPr>
            <w:rFonts w:ascii="Cambria Math" w:eastAsia="Cambria Math" w:hAnsi="Cambria Math" w:cs="Cambria Math"/>
            <w:sz w:val="20"/>
          </w:rPr>
          <m:t>f</m:t>
        </m:r>
        <m:r>
          <w:rPr>
            <w:rFonts w:ascii="Cambria Math" w:eastAsia="Cambria Math" w:hAnsi="Cambria Math" w:cs="Cambria Math"/>
            <w:sz w:val="20"/>
          </w:rPr>
          <m:t>1</m:t>
        </m:r>
        <m:r>
          <w:rPr>
            <w:rFonts w:ascii="Cambria Math" w:eastAsia="Cambria Math" w:hAnsi="Cambria Math" w:cs="Cambria Math"/>
            <w:sz w:val="20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</w:rPr>
              <m:t>x</m:t>
            </m:r>
          </m:e>
        </m:d>
        <m:r>
          <w:rPr>
            <w:rFonts w:ascii="Cambria Math" w:eastAsia="Cambria Math" w:hAnsi="Cambria Math" w:cs="Cambria Math"/>
            <w:sz w:val="20"/>
          </w:rPr>
          <m:t>≔</m:t>
        </m:r>
        <m:f>
          <m:fPr>
            <m:ctrlPr>
              <w:rPr>
                <w:rFonts w:ascii="Cambria Math" w:eastAsia="Cambria Math" w:hAnsi="Cambria Math" w:cs="Cambria Math"/>
                <w:sz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</w:rPr>
              <m:t>d</m:t>
            </m:r>
          </m:num>
          <m:den>
            <m:r>
              <w:rPr>
                <w:rFonts w:ascii="Cambria Math" w:eastAsia="Cambria Math" w:hAnsi="Cambria Math" w:cs="Cambria Math"/>
                <w:sz w:val="20"/>
              </w:rPr>
              <m:t>dx</m:t>
            </m:r>
          </m:den>
        </m:f>
        <m:r>
          <w:rPr>
            <w:rFonts w:ascii="Cambria Math" w:eastAsia="Cambria Math" w:hAnsi="Cambria Math" w:cs="Cambria Math"/>
            <w:sz w:val="20"/>
          </w:rPr>
          <m:t>f</m:t>
        </m:r>
        <m:r>
          <w:rPr>
            <w:rFonts w:ascii="Cambria Math" w:eastAsia="Cambria Math" w:hAnsi="Cambria Math" w:cs="Cambria Math"/>
            <w:sz w:val="20"/>
          </w:rPr>
          <m:t>(</m:t>
        </m:r>
        <m:r>
          <w:rPr>
            <w:rFonts w:ascii="Cambria Math" w:eastAsia="Cambria Math" w:hAnsi="Cambria Math" w:cs="Cambria Math"/>
            <w:sz w:val="20"/>
          </w:rPr>
          <m:t>x</m:t>
        </m:r>
        <m:r>
          <w:rPr>
            <w:rFonts w:ascii="Cambria Math" w:eastAsia="Cambria Math" w:hAnsi="Cambria Math" w:cs="Cambria Math"/>
            <w:sz w:val="20"/>
          </w:rPr>
          <m:t>)</m:t>
        </m:r>
      </m:oMath>
      <w:r>
        <w:rPr>
          <w:sz w:val="20"/>
        </w:rPr>
        <w:t xml:space="preserve">                </w:t>
      </w:r>
      <w:r>
        <w:t xml:space="preserve"> </w:t>
      </w:r>
      <m:oMath>
        <m:r>
          <w:rPr>
            <w:rFonts w:ascii="Cambria Math" w:eastAsia="Cambria Math" w:hAnsi="Cambria Math" w:cs="Cambria Math"/>
            <w:sz w:val="20"/>
          </w:rPr>
          <m:t>f</m:t>
        </m:r>
        <m:r>
          <w:rPr>
            <w:rFonts w:ascii="Cambria Math" w:eastAsia="Cambria Math" w:hAnsi="Cambria Math" w:cs="Cambria Math"/>
            <w:sz w:val="20"/>
          </w:rPr>
          <m:t>2</m:t>
        </m:r>
        <m:r>
          <w:rPr>
            <w:rFonts w:ascii="Cambria Math" w:eastAsia="Cambria Math" w:hAnsi="Cambria Math" w:cs="Cambria Math"/>
            <w:sz w:val="20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</w:rPr>
              <m:t>x</m:t>
            </m:r>
          </m:e>
        </m:d>
        <m:r>
          <w:rPr>
            <w:rFonts w:ascii="Cambria Math" w:eastAsia="Cambria Math" w:hAnsi="Cambria Math" w:cs="Cambria Math"/>
            <w:sz w:val="20"/>
          </w:rPr>
          <m:t>≔</m:t>
        </m:r>
        <m:f>
          <m:fPr>
            <m:ctrlPr>
              <w:rPr>
                <w:rFonts w:ascii="Cambria Math" w:eastAsia="Cambria Math" w:hAnsi="Cambria Math" w:cs="Cambria Math"/>
                <w:sz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</w:rPr>
              <m:t>d</m:t>
            </m:r>
          </m:num>
          <m:den>
            <m:r>
              <w:rPr>
                <w:rFonts w:ascii="Cambria Math" w:eastAsia="Cambria Math" w:hAnsi="Cambria Math" w:cs="Cambria Math"/>
                <w:sz w:val="20"/>
              </w:rPr>
              <m:t>dx</m:t>
            </m:r>
          </m:den>
        </m:f>
        <m:r>
          <w:rPr>
            <w:rFonts w:ascii="Cambria Math" w:eastAsia="Cambria Math" w:hAnsi="Cambria Math" w:cs="Cambria Math"/>
            <w:sz w:val="20"/>
          </w:rPr>
          <m:t>f</m:t>
        </m:r>
        <m:r>
          <w:rPr>
            <w:rFonts w:ascii="Cambria Math" w:eastAsia="Cambria Math" w:hAnsi="Cambria Math" w:cs="Cambria Math"/>
            <w:sz w:val="20"/>
          </w:rPr>
          <m:t>1(</m:t>
        </m:r>
        <m:r>
          <w:rPr>
            <w:rFonts w:ascii="Cambria Math" w:eastAsia="Cambria Math" w:hAnsi="Cambria Math" w:cs="Cambria Math"/>
            <w:sz w:val="20"/>
          </w:rPr>
          <m:t>x</m:t>
        </m:r>
        <m:r>
          <w:rPr>
            <w:rFonts w:ascii="Cambria Math" w:eastAsia="Cambria Math" w:hAnsi="Cambria Math" w:cs="Cambria Math"/>
            <w:sz w:val="20"/>
          </w:rPr>
          <m:t>)</m:t>
        </m:r>
      </m:oMath>
      <w:r>
        <w:t xml:space="preserve">                </w:t>
      </w:r>
      <m:oMath>
        <m:r>
          <w:rPr>
            <w:rFonts w:ascii="Cambria Math" w:eastAsia="Cambria Math" w:hAnsi="Cambria Math" w:cs="Cambria Math"/>
            <w:sz w:val="20"/>
          </w:rPr>
          <m:t>f</m:t>
        </m:r>
        <m:r>
          <w:rPr>
            <w:rFonts w:ascii="Cambria Math" w:eastAsia="Cambria Math" w:hAnsi="Cambria Math" w:cs="Cambria Math"/>
            <w:sz w:val="20"/>
          </w:rPr>
          <m:t>3</m:t>
        </m:r>
        <m:r>
          <w:rPr>
            <w:rFonts w:ascii="Cambria Math" w:eastAsia="Cambria Math" w:hAnsi="Cambria Math" w:cs="Cambria Math"/>
            <w:sz w:val="20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</w:rPr>
              <m:t>x</m:t>
            </m:r>
          </m:e>
        </m:d>
        <m:r>
          <w:rPr>
            <w:rFonts w:ascii="Cambria Math" w:eastAsia="Cambria Math" w:hAnsi="Cambria Math" w:cs="Cambria Math"/>
            <w:sz w:val="20"/>
          </w:rPr>
          <m:t>≔</m:t>
        </m:r>
        <m:f>
          <m:fPr>
            <m:ctrlPr>
              <w:rPr>
                <w:rFonts w:ascii="Cambria Math" w:eastAsia="Cambria Math" w:hAnsi="Cambria Math" w:cs="Cambria Math"/>
                <w:sz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</w:rPr>
              <m:t>d</m:t>
            </m:r>
          </m:num>
          <m:den>
            <m:r>
              <w:rPr>
                <w:rFonts w:ascii="Cambria Math" w:eastAsia="Cambria Math" w:hAnsi="Cambria Math" w:cs="Cambria Math"/>
                <w:sz w:val="20"/>
              </w:rPr>
              <m:t>dx</m:t>
            </m:r>
          </m:den>
        </m:f>
        <m:r>
          <w:rPr>
            <w:rFonts w:ascii="Cambria Math" w:eastAsia="Cambria Math" w:hAnsi="Cambria Math" w:cs="Cambria Math"/>
            <w:sz w:val="20"/>
          </w:rPr>
          <m:t>f</m:t>
        </m:r>
        <m:r>
          <w:rPr>
            <w:rFonts w:ascii="Cambria Math" w:eastAsia="Cambria Math" w:hAnsi="Cambria Math" w:cs="Cambria Math"/>
            <w:sz w:val="20"/>
          </w:rPr>
          <m:t>2(</m:t>
        </m:r>
        <m:r>
          <w:rPr>
            <w:rFonts w:ascii="Cambria Math" w:eastAsia="Cambria Math" w:hAnsi="Cambria Math" w:cs="Cambria Math"/>
            <w:sz w:val="20"/>
          </w:rPr>
          <m:t>x</m:t>
        </m:r>
        <m:r>
          <w:rPr>
            <w:rFonts w:ascii="Cambria Math" w:eastAsia="Cambria Math" w:hAnsi="Cambria Math" w:cs="Cambria Math"/>
            <w:sz w:val="20"/>
          </w:rPr>
          <m:t>)</m:t>
        </m:r>
      </m:oMath>
      <w:r>
        <w:rPr>
          <w:sz w:val="20"/>
        </w:rPr>
        <w:t xml:space="preserve">                     </w:t>
      </w:r>
      <m:oMath>
        <m:r>
          <w:rPr>
            <w:rFonts w:ascii="Cambria Math" w:eastAsia="Cambria Math" w:hAnsi="Cambria Math" w:cs="Cambria Math"/>
            <w:sz w:val="20"/>
          </w:rPr>
          <m:t>f</m:t>
        </m:r>
        <m:r>
          <w:rPr>
            <w:rFonts w:ascii="Cambria Math" w:eastAsia="Cambria Math" w:hAnsi="Cambria Math" w:cs="Cambria Math"/>
            <w:sz w:val="20"/>
          </w:rPr>
          <m:t>4</m:t>
        </m:r>
        <m:r>
          <w:rPr>
            <w:rFonts w:ascii="Cambria Math" w:eastAsia="Cambria Math" w:hAnsi="Cambria Math" w:cs="Cambria Math"/>
            <w:sz w:val="20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</w:rPr>
              <m:t>x</m:t>
            </m:r>
          </m:e>
        </m:d>
        <m:r>
          <w:rPr>
            <w:rFonts w:ascii="Cambria Math" w:eastAsia="Cambria Math" w:hAnsi="Cambria Math" w:cs="Cambria Math"/>
            <w:sz w:val="20"/>
          </w:rPr>
          <m:t>≔</m:t>
        </m:r>
        <m:f>
          <m:fPr>
            <m:ctrlPr>
              <w:rPr>
                <w:rFonts w:ascii="Cambria Math" w:eastAsia="Cambria Math" w:hAnsi="Cambria Math" w:cs="Cambria Math"/>
                <w:sz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</w:rPr>
              <m:t>d</m:t>
            </m:r>
          </m:num>
          <m:den>
            <m:r>
              <w:rPr>
                <w:rFonts w:ascii="Cambria Math" w:eastAsia="Cambria Math" w:hAnsi="Cambria Math" w:cs="Cambria Math"/>
                <w:sz w:val="20"/>
              </w:rPr>
              <m:t>dx</m:t>
            </m:r>
          </m:den>
        </m:f>
        <m:r>
          <w:rPr>
            <w:rFonts w:ascii="Cambria Math" w:eastAsia="Cambria Math" w:hAnsi="Cambria Math" w:cs="Cambria Math"/>
            <w:sz w:val="20"/>
          </w:rPr>
          <m:t>f</m:t>
        </m:r>
        <m:r>
          <w:rPr>
            <w:rFonts w:ascii="Cambria Math" w:eastAsia="Cambria Math" w:hAnsi="Cambria Math" w:cs="Cambria Math"/>
            <w:sz w:val="20"/>
          </w:rPr>
          <m:t>3(</m:t>
        </m:r>
        <m:r>
          <w:rPr>
            <w:rFonts w:ascii="Cambria Math" w:eastAsia="Cambria Math" w:hAnsi="Cambria Math" w:cs="Cambria Math"/>
            <w:sz w:val="20"/>
          </w:rPr>
          <m:t>x</m:t>
        </m:r>
        <m:r>
          <w:rPr>
            <w:rFonts w:ascii="Cambria Math" w:eastAsia="Cambria Math" w:hAnsi="Cambria Math" w:cs="Cambria Math"/>
            <w:sz w:val="20"/>
          </w:rPr>
          <m:t>)</m:t>
        </m:r>
      </m:oMath>
    </w:p>
    <w:p w:rsidR="00907CAA" w:rsidRDefault="00997D5D" w:rsidP="00E67C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6"/>
        <w:rPr>
          <w:color w:val="000000"/>
          <w:szCs w:val="24"/>
        </w:rPr>
      </w:pPr>
      <w:r>
        <w:rPr>
          <w:color w:val="000000"/>
          <w:szCs w:val="24"/>
        </w:rPr>
        <w:t>Формула численного дифференцирования (центральная разностная производная):</w:t>
      </w:r>
    </w:p>
    <w:p w:rsidR="00E67CB8" w:rsidRPr="00E67CB8" w:rsidRDefault="00997D5D" w:rsidP="00E67CB8">
      <w:pPr>
        <w:pBdr>
          <w:top w:val="nil"/>
          <w:left w:val="nil"/>
          <w:bottom w:val="nil"/>
          <w:right w:val="nil"/>
          <w:between w:val="nil"/>
        </w:pBdr>
        <w:overflowPunct/>
        <w:autoSpaceDE/>
        <w:autoSpaceDN/>
        <w:adjustRightInd/>
        <w:spacing w:after="200" w:line="276" w:lineRule="auto"/>
        <w:jc w:val="center"/>
        <w:textAlignment w:val="auto"/>
        <w:rPr>
          <w:color w:val="000000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f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1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den>
          </m:f>
        </m:oMath>
      </m:oMathPara>
    </w:p>
    <w:p w:rsidR="00E67CB8" w:rsidRPr="00E67CB8" w:rsidRDefault="00E67CB8" w:rsidP="00E67CB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autoSpaceDN/>
        <w:adjustRightInd/>
        <w:spacing w:line="360" w:lineRule="auto"/>
        <w:ind w:left="426"/>
        <w:textAlignment w:val="auto"/>
        <w:rPr>
          <w:color w:val="000000"/>
        </w:rPr>
      </w:pPr>
      <w:r w:rsidRPr="00E67CB8">
        <w:rPr>
          <w:color w:val="000000"/>
        </w:rPr>
        <w:t>Формулы численного дифференцирования (леворазностная производная):</w:t>
      </w:r>
    </w:p>
    <w:p w:rsidR="00E67CB8" w:rsidRPr="00E67CB8" w:rsidRDefault="00E67CB8" w:rsidP="00E67CB8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f12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x,h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den>
          </m:f>
        </m:oMath>
      </m:oMathPara>
    </w:p>
    <w:p w:rsidR="00E67CB8" w:rsidRDefault="00E67CB8" w:rsidP="00E67C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autoSpaceDN/>
        <w:adjustRightInd/>
        <w:spacing w:line="360" w:lineRule="auto"/>
        <w:textAlignment w:val="auto"/>
        <w:rPr>
          <w:color w:val="000000"/>
        </w:rPr>
      </w:pPr>
      <w:r w:rsidRPr="00C50DE9">
        <w:rPr>
          <w:color w:val="000000"/>
        </w:rPr>
        <w:t xml:space="preserve">Формулы </w:t>
      </w:r>
      <w:r>
        <w:rPr>
          <w:color w:val="000000"/>
        </w:rPr>
        <w:t>численного дифференцирования (праворазностная производная):</w:t>
      </w:r>
    </w:p>
    <w:p w:rsidR="00E67CB8" w:rsidRPr="00C50DE9" w:rsidRDefault="00E67CB8" w:rsidP="00E67CB8">
      <w:pPr>
        <w:pBdr>
          <w:top w:val="nil"/>
          <w:left w:val="nil"/>
          <w:bottom w:val="nil"/>
          <w:right w:val="nil"/>
          <w:between w:val="nil"/>
        </w:pBdr>
        <w:overflowPunct/>
        <w:autoSpaceDE/>
        <w:autoSpaceDN/>
        <w:adjustRightInd/>
        <w:spacing w:after="200" w:line="276" w:lineRule="auto"/>
        <w:jc w:val="center"/>
        <w:textAlignment w:val="auto"/>
        <w:rPr>
          <w:color w:val="000000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w:lastRenderedPageBreak/>
            <m:t>f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1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x,h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x-h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den>
          </m:f>
        </m:oMath>
      </m:oMathPara>
    </w:p>
    <w:p w:rsidR="00E67CB8" w:rsidRDefault="00E67CB8" w:rsidP="00E67C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autoSpaceDN/>
        <w:adjustRightInd/>
        <w:spacing w:after="200" w:line="276" w:lineRule="auto"/>
        <w:textAlignment w:val="auto"/>
        <w:rPr>
          <w:color w:val="000000"/>
        </w:rPr>
      </w:pPr>
      <w:r>
        <w:rPr>
          <w:color w:val="000000"/>
        </w:rPr>
        <w:t>Формулы численного дифференцирования второго порядка:</w:t>
      </w:r>
    </w:p>
    <w:p w:rsidR="00E67CB8" w:rsidRPr="00E67CB8" w:rsidRDefault="00E67CB8" w:rsidP="00E67CB8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f2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x,h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+f(x-h))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67CB8" w:rsidRDefault="00E67CB8" w:rsidP="00E67C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autoSpaceDN/>
        <w:adjustRightInd/>
        <w:spacing w:after="200" w:line="276" w:lineRule="auto"/>
        <w:textAlignment w:val="auto"/>
        <w:rPr>
          <w:color w:val="000000"/>
        </w:rPr>
      </w:pPr>
      <w:r>
        <w:rPr>
          <w:color w:val="000000"/>
        </w:rPr>
        <w:t>Формулы численного дифференцирования третьего порядка:</w:t>
      </w:r>
    </w:p>
    <w:p w:rsidR="00E67CB8" w:rsidRPr="00E67CB8" w:rsidRDefault="00E67CB8" w:rsidP="00E67CB8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f3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x,h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x+2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+2f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x-h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-f(x-2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h))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E67CB8" w:rsidRDefault="00E67CB8" w:rsidP="00E67C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autoSpaceDN/>
        <w:adjustRightInd/>
        <w:spacing w:after="200" w:line="276" w:lineRule="auto"/>
        <w:textAlignment w:val="auto"/>
        <w:rPr>
          <w:color w:val="000000"/>
        </w:rPr>
      </w:pPr>
      <w:r>
        <w:rPr>
          <w:color w:val="000000"/>
        </w:rPr>
        <w:t>Формулы численного дифференцирования четвертого порядка:</w:t>
      </w:r>
    </w:p>
    <w:p w:rsidR="00907CAA" w:rsidRPr="00E67CB8" w:rsidRDefault="00E67CB8" w:rsidP="00E67CB8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f4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x,h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x+2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-4f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+6f(x)-4f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x-h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+f(x-2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h))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907CAA" w:rsidRDefault="00997D5D" w:rsidP="00E67C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color w:val="000000"/>
          <w:szCs w:val="24"/>
        </w:rPr>
      </w:pPr>
      <w:r>
        <w:rPr>
          <w:color w:val="000000"/>
          <w:szCs w:val="24"/>
        </w:rPr>
        <w:t>Формулы вычисления относительной погрешности:</w:t>
      </w:r>
    </w:p>
    <w:p w:rsidR="00907CAA" w:rsidRDefault="00997D5D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ε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1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∶=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,h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</m:t>
          </m:r>
        </m:oMath>
      </m:oMathPara>
    </w:p>
    <w:p w:rsidR="00907CAA" w:rsidRDefault="00997D5D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ε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12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∶=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,h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</m:t>
          </m:r>
        </m:oMath>
      </m:oMathPara>
    </w:p>
    <w:p w:rsidR="00907CAA" w:rsidRDefault="00997D5D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ε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2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∶=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,h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</m:t>
          </m:r>
        </m:oMath>
      </m:oMathPara>
    </w:p>
    <w:p w:rsidR="00907CAA" w:rsidRDefault="00997D5D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ε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∶=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,h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3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3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</m:t>
          </m:r>
        </m:oMath>
      </m:oMathPara>
    </w:p>
    <w:p w:rsidR="00907CAA" w:rsidRDefault="00997D5D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ε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4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∶=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,h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4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4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</m:t>
          </m:r>
        </m:oMath>
      </m:oMathPara>
    </w:p>
    <w:p w:rsidR="00907CAA" w:rsidRPr="00E67CB8" w:rsidRDefault="00997D5D" w:rsidP="00E67C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Cs w:val="24"/>
        </w:rPr>
        <w:t xml:space="preserve">h0 - </w:t>
      </w:r>
      <w:r>
        <w:rPr>
          <w:color w:val="000000"/>
          <w:szCs w:val="24"/>
          <w:highlight w:val="white"/>
        </w:rPr>
        <w:t>минимальный шаг дискретизации, при котором методическая и вычислительная погрешности приблизительно равны</w:t>
      </w:r>
    </w:p>
    <w:p w:rsidR="00907CAA" w:rsidRDefault="00997D5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791200" cy="4048125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7CAA" w:rsidRDefault="00997D5D">
      <w:pPr>
        <w:jc w:val="center"/>
      </w:pPr>
      <w:r>
        <w:t>Рисунок 1 – График функции f(x)</w:t>
      </w:r>
    </w:p>
    <w:p w:rsidR="00907CAA" w:rsidRDefault="00907CAA">
      <w:pPr>
        <w:jc w:val="center"/>
      </w:pPr>
    </w:p>
    <w:p w:rsidR="00907CAA" w:rsidRDefault="00997D5D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x</m:t>
          </m:r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∶=</m:t>
          </m:r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4</m:t>
          </m:r>
        </m:oMath>
      </m:oMathPara>
    </w:p>
    <w:p w:rsidR="00907CAA" w:rsidRDefault="00907CAA">
      <w:pPr>
        <w:jc w:val="center"/>
        <w:rPr>
          <w:sz w:val="28"/>
          <w:szCs w:val="28"/>
        </w:rPr>
      </w:pPr>
    </w:p>
    <w:p w:rsidR="00907CAA" w:rsidRDefault="00997D5D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</w:t>
      </w:r>
    </w:p>
    <w:p w:rsidR="00907CAA" w:rsidRDefault="00997D5D">
      <w:pPr>
        <w:ind w:left="-1701" w:right="-8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940115" cy="29845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7CAA" w:rsidRDefault="00997D5D">
      <w:pPr>
        <w:spacing w:after="240"/>
        <w:ind w:left="142"/>
        <w:jc w:val="center"/>
      </w:pPr>
      <w:r>
        <w:t>Рисунок 2 – Зависимость погрешности вычисления первой производной от шага дискретизации по формуле центральной разностной производной,</w:t>
      </w:r>
      <w:r>
        <w:t xml:space="preserve"> h</w:t>
      </w:r>
      <w:r>
        <w:rPr>
          <w:vertAlign w:val="subscript"/>
        </w:rPr>
        <w:t>0</w:t>
      </w:r>
      <w:r>
        <w:t>= 3.52e-006</w:t>
      </w:r>
    </w:p>
    <w:p w:rsidR="00907CAA" w:rsidRDefault="00997D5D">
      <w:pPr>
        <w:spacing w:after="240"/>
        <w:ind w:left="-1701" w:right="-850"/>
        <w:jc w:val="center"/>
        <w:rPr>
          <w:sz w:val="28"/>
          <w:szCs w:val="28"/>
        </w:rPr>
      </w:pPr>
      <w:bookmarkStart w:id="1" w:name="_GoBack"/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940115" cy="41402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907CAA" w:rsidRDefault="00997D5D">
      <w:pPr>
        <w:spacing w:after="240"/>
        <w:jc w:val="center"/>
      </w:pPr>
      <w:r>
        <w:t>Рисунок 3 – Зависимость погрешности вычисления первой производной от шага дискретизации по формуле левой разностной производной, h</w:t>
      </w:r>
      <w:r>
        <w:rPr>
          <w:vertAlign w:val="subscript"/>
        </w:rPr>
        <w:t>0</w:t>
      </w:r>
      <w:r>
        <w:t>= 1.84e-008</w:t>
      </w:r>
    </w:p>
    <w:p w:rsidR="00907CAA" w:rsidRDefault="00997D5D">
      <w:pPr>
        <w:ind w:left="-1701" w:right="-8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940115" cy="41021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7CAA" w:rsidRDefault="00997D5D">
      <w:pPr>
        <w:spacing w:after="240"/>
        <w:jc w:val="center"/>
      </w:pPr>
      <w:r>
        <w:t>Рисунок 4 – Зависимость погрешности вычисления второй производной от шага дискретизации, h</w:t>
      </w:r>
      <w:r>
        <w:rPr>
          <w:vertAlign w:val="subscript"/>
        </w:rPr>
        <w:t>0</w:t>
      </w:r>
      <w:r>
        <w:t>= 0</w:t>
      </w:r>
      <w:r>
        <w:t>.000246</w:t>
      </w:r>
    </w:p>
    <w:p w:rsidR="00907CAA" w:rsidRDefault="00997D5D">
      <w:pPr>
        <w:spacing w:after="240"/>
        <w:ind w:left="-1701" w:right="-8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4965220" cy="343746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5220" cy="3437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7CAA" w:rsidRDefault="00997D5D">
      <w:pPr>
        <w:spacing w:after="240"/>
        <w:jc w:val="center"/>
      </w:pPr>
      <w:r>
        <w:t>Рисунок 5 – Зависимость погрешности вычисления третьей производной от шага дискретизации, её минимально возможный шаг, h</w:t>
      </w:r>
      <w:r>
        <w:rPr>
          <w:vertAlign w:val="subscript"/>
        </w:rPr>
        <w:t>0</w:t>
      </w:r>
      <w:r>
        <w:t>= 0.001475</w:t>
      </w:r>
    </w:p>
    <w:p w:rsidR="00907CAA" w:rsidRDefault="00997D5D">
      <w:pPr>
        <w:spacing w:after="240"/>
        <w:ind w:left="-1701" w:right="-8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940115" cy="41021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CB8" w:rsidRDefault="00997D5D" w:rsidP="00E67CB8">
      <w:pPr>
        <w:spacing w:after="240"/>
        <w:jc w:val="center"/>
      </w:pPr>
      <w:r>
        <w:t>Рисунок 6 – Зависимость погрешности вычисления четвертой производной от шага дискретизации, h</w:t>
      </w:r>
      <w:r>
        <w:rPr>
          <w:vertAlign w:val="subscript"/>
        </w:rPr>
        <w:t>0</w:t>
      </w:r>
      <w:r>
        <w:t>= 0.0042</w:t>
      </w:r>
    </w:p>
    <w:p w:rsidR="00E67CB8" w:rsidRDefault="00E67CB8" w:rsidP="00E67CB8">
      <w:pPr>
        <w:spacing w:after="240"/>
        <w:jc w:val="center"/>
      </w:pPr>
    </w:p>
    <w:p w:rsidR="00E67CB8" w:rsidRDefault="00E67CB8" w:rsidP="00E67CB8">
      <w:pPr>
        <w:spacing w:after="240"/>
        <w:jc w:val="center"/>
      </w:pPr>
      <w:r>
        <w:lastRenderedPageBreak/>
        <w:t>Таблица 1 – Результаты вычислений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3686"/>
        <w:gridCol w:w="3254"/>
      </w:tblGrid>
      <w:tr w:rsidR="00E67CB8" w:rsidTr="008603AE">
        <w:tc>
          <w:tcPr>
            <w:tcW w:w="2405" w:type="dxa"/>
          </w:tcPr>
          <w:p w:rsidR="00E67CB8" w:rsidRDefault="00E67CB8" w:rsidP="008603AE">
            <w:r>
              <w:t>Порядок производной</w:t>
            </w:r>
          </w:p>
        </w:tc>
        <w:tc>
          <w:tcPr>
            <w:tcW w:w="3686" w:type="dxa"/>
          </w:tcPr>
          <w:p w:rsidR="00E67CB8" w:rsidRDefault="00E67CB8" w:rsidP="008603AE">
            <m:oMath>
              <m:r>
                <w:rPr>
                  <w:rFonts w:ascii="Cambria Math" w:eastAsia="Cambria Math" w:hAnsi="Cambria Math" w:cs="Cambria Math"/>
                </w:rPr>
                <m:t>h_min</m:t>
              </m:r>
            </m:oMath>
            <w:r>
              <w:t xml:space="preserve"> (мин. шаг дискретности)</w:t>
            </w:r>
          </w:p>
        </w:tc>
        <w:tc>
          <w:tcPr>
            <w:tcW w:w="3254" w:type="dxa"/>
          </w:tcPr>
          <w:p w:rsidR="00E67CB8" w:rsidRDefault="00E67CB8" w:rsidP="008603AE">
            <w:r>
              <w:t>ɛ_min (вычисл. погрешность)</w:t>
            </w:r>
          </w:p>
        </w:tc>
      </w:tr>
      <w:tr w:rsidR="00E67CB8" w:rsidTr="008603AE">
        <w:tc>
          <w:tcPr>
            <w:tcW w:w="2405" w:type="dxa"/>
          </w:tcPr>
          <w:p w:rsidR="00E67CB8" w:rsidRDefault="00E67CB8" w:rsidP="008603AE">
            <w:r>
              <w:t>1 (центр.)</w:t>
            </w:r>
          </w:p>
        </w:tc>
        <w:tc>
          <w:tcPr>
            <w:tcW w:w="3686" w:type="dxa"/>
          </w:tcPr>
          <w:p w:rsidR="00E67CB8" w:rsidRDefault="00E67CB8" w:rsidP="008603AE">
            <w:r w:rsidRPr="00E67CB8">
              <w:t>3.52e-006</w:t>
            </w:r>
          </w:p>
        </w:tc>
        <w:tc>
          <w:tcPr>
            <w:tcW w:w="3254" w:type="dxa"/>
          </w:tcPr>
          <w:p w:rsidR="00E67CB8" w:rsidRDefault="00E67CB8" w:rsidP="008603AE">
            <w:r w:rsidRPr="00E67CB8">
              <w:t>7.289*10^-12</w:t>
            </w:r>
          </w:p>
        </w:tc>
      </w:tr>
      <w:tr w:rsidR="00E67CB8" w:rsidTr="008603AE">
        <w:tc>
          <w:tcPr>
            <w:tcW w:w="2405" w:type="dxa"/>
          </w:tcPr>
          <w:p w:rsidR="00E67CB8" w:rsidRDefault="00E67CB8" w:rsidP="008603AE">
            <w:r>
              <w:t>1 (лев.)</w:t>
            </w:r>
          </w:p>
        </w:tc>
        <w:tc>
          <w:tcPr>
            <w:tcW w:w="3686" w:type="dxa"/>
          </w:tcPr>
          <w:p w:rsidR="00E67CB8" w:rsidRDefault="00E67CB8" w:rsidP="008603AE">
            <w:r w:rsidRPr="00E67CB8">
              <w:t>1.84e-008</w:t>
            </w:r>
          </w:p>
        </w:tc>
        <w:tc>
          <w:tcPr>
            <w:tcW w:w="3254" w:type="dxa"/>
          </w:tcPr>
          <w:p w:rsidR="00E67CB8" w:rsidRPr="00E67CB8" w:rsidRDefault="00E67CB8" w:rsidP="008603AE">
            <w:pPr>
              <w:rPr>
                <w:lang w:val="en-US"/>
              </w:rPr>
            </w:pPr>
            <w:r>
              <w:t>1.231*10^-</w:t>
            </w:r>
            <w:r>
              <w:rPr>
                <w:lang w:val="en-US"/>
              </w:rPr>
              <w:t>10</w:t>
            </w:r>
          </w:p>
        </w:tc>
      </w:tr>
      <w:tr w:rsidR="00E67CB8" w:rsidTr="008603AE">
        <w:tc>
          <w:tcPr>
            <w:tcW w:w="2405" w:type="dxa"/>
          </w:tcPr>
          <w:p w:rsidR="00E67CB8" w:rsidRDefault="00E67CB8" w:rsidP="008603AE">
            <w:r>
              <w:t>2</w:t>
            </w:r>
          </w:p>
        </w:tc>
        <w:tc>
          <w:tcPr>
            <w:tcW w:w="3686" w:type="dxa"/>
          </w:tcPr>
          <w:p w:rsidR="00E67CB8" w:rsidRDefault="00E67CB8" w:rsidP="008603AE">
            <w:r w:rsidRPr="00E67CB8">
              <w:t>0.000246</w:t>
            </w:r>
          </w:p>
        </w:tc>
        <w:tc>
          <w:tcPr>
            <w:tcW w:w="3254" w:type="dxa"/>
          </w:tcPr>
          <w:p w:rsidR="00E67CB8" w:rsidRDefault="00E67CB8" w:rsidP="008603AE">
            <w:r w:rsidRPr="00E67CB8">
              <w:t>3.43*10^-10</w:t>
            </w:r>
          </w:p>
        </w:tc>
      </w:tr>
      <w:tr w:rsidR="00E67CB8" w:rsidTr="008603AE">
        <w:tc>
          <w:tcPr>
            <w:tcW w:w="2405" w:type="dxa"/>
          </w:tcPr>
          <w:p w:rsidR="00E67CB8" w:rsidRDefault="00E67CB8" w:rsidP="008603AE">
            <w:r>
              <w:t>3</w:t>
            </w:r>
          </w:p>
        </w:tc>
        <w:tc>
          <w:tcPr>
            <w:tcW w:w="3686" w:type="dxa"/>
          </w:tcPr>
          <w:p w:rsidR="00E67CB8" w:rsidRDefault="00E67CB8" w:rsidP="008603AE">
            <w:r w:rsidRPr="00E67CB8">
              <w:t>0.001475</w:t>
            </w:r>
          </w:p>
        </w:tc>
        <w:tc>
          <w:tcPr>
            <w:tcW w:w="3254" w:type="dxa"/>
          </w:tcPr>
          <w:p w:rsidR="00E67CB8" w:rsidRDefault="00E67CB8" w:rsidP="008603AE">
            <w:r w:rsidRPr="00E67CB8">
              <w:t>9.382*10^-9</w:t>
            </w:r>
          </w:p>
        </w:tc>
      </w:tr>
      <w:tr w:rsidR="00E67CB8" w:rsidTr="008603AE">
        <w:tc>
          <w:tcPr>
            <w:tcW w:w="2405" w:type="dxa"/>
          </w:tcPr>
          <w:p w:rsidR="00E67CB8" w:rsidRDefault="00E67CB8" w:rsidP="008603AE">
            <w:r>
              <w:t>4</w:t>
            </w:r>
          </w:p>
        </w:tc>
        <w:tc>
          <w:tcPr>
            <w:tcW w:w="3686" w:type="dxa"/>
          </w:tcPr>
          <w:p w:rsidR="00E67CB8" w:rsidRDefault="00E67CB8" w:rsidP="008603AE">
            <w:r w:rsidRPr="00E67CB8">
              <w:t>0.0042</w:t>
            </w:r>
          </w:p>
        </w:tc>
        <w:tc>
          <w:tcPr>
            <w:tcW w:w="3254" w:type="dxa"/>
          </w:tcPr>
          <w:p w:rsidR="00E67CB8" w:rsidRDefault="00E67CB8" w:rsidP="008603AE">
            <w:r w:rsidRPr="00E67CB8">
              <w:t>1.657*10^-7</w:t>
            </w:r>
          </w:p>
        </w:tc>
      </w:tr>
    </w:tbl>
    <w:p w:rsidR="00907CAA" w:rsidRDefault="00907CAA">
      <w:pPr>
        <w:spacing w:after="160" w:line="259" w:lineRule="auto"/>
        <w:rPr>
          <w:b/>
          <w:sz w:val="28"/>
          <w:szCs w:val="28"/>
        </w:rPr>
      </w:pPr>
    </w:p>
    <w:p w:rsidR="00E67CB8" w:rsidRDefault="00E67CB8">
      <w:pPr>
        <w:overflowPunct/>
        <w:autoSpaceDE/>
        <w:autoSpaceDN/>
        <w:adjustRightInd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7CAA" w:rsidRDefault="00997D5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</w:p>
    <w:p w:rsidR="00907CAA" w:rsidRDefault="00997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5"/>
        </w:tabs>
        <w:spacing w:line="276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С увеличением порядка производной</w:t>
      </w:r>
      <w:r>
        <w:rPr>
          <w:color w:val="000000"/>
          <w:szCs w:val="24"/>
          <w:vertAlign w:val="subscript"/>
        </w:rPr>
        <w:t xml:space="preserve"> </w:t>
      </w:r>
      <w:r>
        <w:rPr>
          <w:color w:val="000000"/>
          <w:szCs w:val="24"/>
        </w:rPr>
        <w:t>увеличивается шаг дискретизации h0;</w:t>
      </w:r>
    </w:p>
    <w:p w:rsidR="00907CAA" w:rsidRDefault="00997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5"/>
        </w:tabs>
        <w:spacing w:line="276" w:lineRule="auto"/>
        <w:jc w:val="both"/>
        <w:rPr>
          <w:color w:val="000000"/>
        </w:rPr>
      </w:pPr>
      <w:r>
        <w:rPr>
          <w:color w:val="000000"/>
        </w:rPr>
        <w:t>Формула центральной разности, имеющая больший порядок точности относительно шага дискретизации h, дает меньшую погрешность, чем формула левой (правой) разности;</w:t>
      </w:r>
    </w:p>
    <w:p w:rsidR="00907CAA" w:rsidRDefault="00997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5"/>
        </w:tabs>
        <w:spacing w:after="240" w:line="276" w:lineRule="auto"/>
        <w:jc w:val="both"/>
        <w:rPr>
          <w:color w:val="000000"/>
        </w:rPr>
      </w:pPr>
      <w:r>
        <w:rPr>
          <w:color w:val="000000"/>
        </w:rPr>
        <w:t>Вычислительная погрешность зависит от порядка производной. Увеличение последней даёт большую по</w:t>
      </w:r>
      <w:r>
        <w:rPr>
          <w:color w:val="000000"/>
        </w:rPr>
        <w:t>грешность.</w:t>
      </w:r>
    </w:p>
    <w:p w:rsidR="00907CAA" w:rsidRDefault="00997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5"/>
        </w:tabs>
        <w:spacing w:after="240" w:line="276" w:lineRule="auto"/>
        <w:jc w:val="both"/>
        <w:rPr>
          <w:color w:val="000000"/>
        </w:rPr>
      </w:pPr>
      <w:r>
        <w:rPr>
          <w:color w:val="000000"/>
        </w:rPr>
        <w:t>При увеличении порядка точности минимальный шаг дискретизации h0 увеличивается исходя от данных на рисунках 2 и 3.</w:t>
      </w:r>
    </w:p>
    <w:sectPr w:rsidR="00907CA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1BF"/>
    <w:multiLevelType w:val="hybridMultilevel"/>
    <w:tmpl w:val="9A042F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0D0462"/>
    <w:multiLevelType w:val="multilevel"/>
    <w:tmpl w:val="93AA8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652AFB"/>
    <w:multiLevelType w:val="multilevel"/>
    <w:tmpl w:val="1DA812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106E9B"/>
    <w:multiLevelType w:val="multilevel"/>
    <w:tmpl w:val="0ED429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2B0DA2"/>
    <w:multiLevelType w:val="multilevel"/>
    <w:tmpl w:val="81BC7E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24A10"/>
    <w:multiLevelType w:val="multilevel"/>
    <w:tmpl w:val="1A14E150"/>
    <w:lvl w:ilvl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AA"/>
    <w:rsid w:val="00907CAA"/>
    <w:rsid w:val="00997D5D"/>
    <w:rsid w:val="00E6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F2E2"/>
  <w15:docId w15:val="{2CE0E350-DFA1-4E7E-8DE1-822ADF69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18E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Стиль2"/>
    <w:basedOn w:val="Normal"/>
    <w:link w:val="20"/>
    <w:autoRedefine/>
    <w:qFormat/>
    <w:rsid w:val="00145709"/>
    <w:pPr>
      <w:numPr>
        <w:numId w:val="4"/>
      </w:numPr>
      <w:tabs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20">
    <w:name w:val="Стиль2 Знак"/>
    <w:basedOn w:val="DefaultParagraphFont"/>
    <w:link w:val="2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3">
    <w:name w:val="Стиль3"/>
    <w:basedOn w:val="Normal"/>
    <w:link w:val="3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30">
    <w:name w:val="Стиль3 Знак"/>
    <w:basedOn w:val="DefaultParagraphFont"/>
    <w:link w:val="3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4">
    <w:name w:val="Стиль4"/>
    <w:basedOn w:val="Normal"/>
    <w:link w:val="40"/>
    <w:autoRedefine/>
    <w:qFormat/>
    <w:rsid w:val="00145709"/>
    <w:pPr>
      <w:tabs>
        <w:tab w:val="num" w:pos="720"/>
        <w:tab w:val="left" w:pos="1418"/>
      </w:tabs>
      <w:overflowPunct/>
      <w:autoSpaceDE/>
      <w:autoSpaceDN/>
      <w:adjustRightInd/>
      <w:spacing w:before="120" w:after="120" w:line="360" w:lineRule="auto"/>
      <w:ind w:left="851" w:hanging="142"/>
      <w:textAlignment w:val="auto"/>
    </w:pPr>
    <w:rPr>
      <w:szCs w:val="24"/>
      <w:lang w:eastAsia="en-US"/>
    </w:rPr>
  </w:style>
  <w:style w:type="character" w:customStyle="1" w:styleId="40">
    <w:name w:val="Стиль4 Знак"/>
    <w:basedOn w:val="DefaultParagraphFont"/>
    <w:link w:val="4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5">
    <w:name w:val="Стиль5"/>
    <w:basedOn w:val="Normal"/>
    <w:link w:val="5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50">
    <w:name w:val="Стиль5 Знак"/>
    <w:basedOn w:val="DefaultParagraphFont"/>
    <w:link w:val="5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6">
    <w:name w:val="Стиль6"/>
    <w:basedOn w:val="Normal"/>
    <w:link w:val="6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60">
    <w:name w:val="Стиль6 Знак"/>
    <w:basedOn w:val="DefaultParagraphFont"/>
    <w:link w:val="6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7">
    <w:name w:val="Стиль7"/>
    <w:basedOn w:val="Normal"/>
    <w:link w:val="7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70">
    <w:name w:val="Стиль7 Знак"/>
    <w:basedOn w:val="DefaultParagraphFont"/>
    <w:link w:val="7"/>
    <w:rsid w:val="00145709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F9418E"/>
    <w:pPr>
      <w:spacing w:after="120" w:line="480" w:lineRule="auto"/>
      <w:ind w:firstLine="709"/>
      <w:jc w:val="both"/>
    </w:pPr>
    <w:rPr>
      <w:sz w:val="28"/>
    </w:rPr>
  </w:style>
  <w:style w:type="character" w:customStyle="1" w:styleId="BodyText2Char">
    <w:name w:val="Body Text 2 Char"/>
    <w:basedOn w:val="DefaultParagraphFont"/>
    <w:link w:val="BodyText2"/>
    <w:rsid w:val="00F941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00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410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B1190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LT0YZ9niI5BJ438BoDEx8cINBA==">CgMxLjAyCGguZ2pkZ3hzOAByITFQTzVYNnlBc1djd1JwdXNjaVR0YkxKUnBpcm41ZE02aA==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Cабельников</dc:creator>
  <cp:lastModifiedBy>A A</cp:lastModifiedBy>
  <cp:revision>2</cp:revision>
  <dcterms:created xsi:type="dcterms:W3CDTF">2025-03-06T19:46:00Z</dcterms:created>
  <dcterms:modified xsi:type="dcterms:W3CDTF">2025-03-06T19:46:00Z</dcterms:modified>
</cp:coreProperties>
</file>