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Assistant Account Executive at Prosek Partners</w:t>
      </w:r>
    </w:p>
    <w:p>
      <w:r>
        <w:t>========================================</w:t>
      </w:r>
    </w:p>
    <w:p>
      <w:r>
        <w:t>REQUIREMENT: Account management and client coordination</w:t>
      </w:r>
    </w:p>
    <w:p>
      <w:r>
        <w:t>EVIDENCE (STAR): Managed partner and client relationships at The Paley Center for Media by identifying new opportunities and collaborating on the development and trafficking of marketing assets to ensure 100% alignment with campaign goals and timelines.</w:t>
      </w:r>
    </w:p>
    <w:p>
      <w:r>
        <w:t>REQUIREMENT: Strategic communication and public relations support</w:t>
      </w:r>
    </w:p>
    <w:p>
      <w:r>
        <w:t>EVIDENCE (STAR): As a Public Relations Intern at Karh, leveraged Muck Rack and industry research to craft press releases and manage media relations, resulting in increased brand visibility and successful earned media coverage.</w:t>
      </w:r>
    </w:p>
    <w:p>
      <w:r>
        <w:t>REQUIREMENT: Project management and multitasking</w:t>
      </w:r>
    </w:p>
    <w:p>
      <w:r>
        <w:t>EVIDENCE (STAR): Served as Lead Events Producer for NYU Lamplighters, directing cross-functional production and venue logistics for multiple annual theatrical productions, successfully delivering high-stakes performances for audiences of 600+ attendees.</w:t>
      </w:r>
    </w:p>
    <w:p>
      <w:r>
        <w:t>REQUIREMENT: Strong writing and research skills</w:t>
      </w:r>
    </w:p>
    <w:p>
      <w:r>
        <w:t>EVIDENCE (STAR): Conducted extensive industry research at Adrienne Stern Casting to build specialized talent lists of 80+ candidates and authored critical professional documents including deal memos, offer letters, and coverage reports.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