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r>
        <w:t>AVA ASCHETTINO - RESUME TAILORING DRAFT</w:t>
      </w:r>
    </w:p>
    <w:p>
      <w:r>
        <w:t>Job: Account Executive at Samba TV</w:t>
      </w:r>
    </w:p>
    <w:p>
      <w:r>
        <w:t>========================================</w:t>
      </w:r>
    </w:p>
    <w:p>
      <w:r>
        <w:t>REQUIREMENT: Strategic B2B sales and pipeline management</w:t>
      </w:r>
    </w:p>
    <w:p>
      <w:r>
        <w:t>EVIDENCE (STAR): Managed the B2B partnership pipeline at The Paley Center for Media by identifying new opportunities and conducting strategic outreach, utilizing Airtable and Microsoft Dynamics to track deliverables and ensure alignment with campaign goals.</w:t>
      </w:r>
    </w:p>
    <w:p>
      <w:r>
        <w:t>REQUIREMENT: Strong negotiation and closing skills</w:t>
      </w:r>
    </w:p>
    <w:p>
      <w:r>
        <w:t>EVIDENCE (STAR): Facilitated the formalization of talent agreements at Adrienne Stern Casting by creating deal memos and offer letters, coordinating directly with agents and clients to finalize casting requests and contract requirements.</w:t>
      </w:r>
    </w:p>
    <w:p>
      <w:r>
        <w:t>REQUIREMENT: Ability to manage complex client relationships</w:t>
      </w:r>
    </w:p>
    <w:p>
      <w:r>
        <w:t>EVIDENCE (STAR): Served as the primary liaison between cross-functional production teams, cast, and crew for NYU Lamplighters, coordinating complex venue logistics and communications to successfully deliver theatrical productions for 600+ attendees.</w:t>
      </w:r>
    </w:p>
    <w:p>
      <w:r>
        <w:t>REQUIREMENT: Data-driven storytelling and presentation skills</w:t>
      </w:r>
    </w:p>
    <w:p>
      <w:r>
        <w:t>EVIDENCE (STAR): Leveraged a suite of design and data tools (Keynote, Canva, Adobe) to develop integrated marketing assets and decks for high-profile programming, translating partner activations and audience growth metrics into compelling visual narratives.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