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 Aschettino</w:t>
        <w:br w:type="textWrapping"/>
        <w:t xml:space="preserve">New York, NY</w:t>
        <w:br w:type="textWrapping"/>
        <w:t xml:space="preserve">(516) 532-3384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avaaschettino@gmail.com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Hiring Manager</w:t>
        <w:br/>
        <w:t>JPMorganChase</w:t>
        <w:br/>
        <w:t>270 Park Avenue, New York, NY, United States, 10017-2014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>
      <w:pPr>
        <w:spacing w:after="240"/>
      </w:pPr>
      <w:r>
        <w:t>I am writing to express my strong interest in the Associate position at JPMorganChase. With hands-on experience in marketing coordination, partnerships, and communications, support from my current role as Marketing &amp; Partnerships Assistant at The Paley Center for Media, I have supported the execution of integrated marketing campaigns and large-scale events, collaborating across internal teams and external partners to ensure seamless delivery. I coordinate marketing assets, manage timelines, and track deliverables across multiple campaigns while supporting partner activations and outreach efforts to expand reach and drive engagement. is a strong foundation in event production, where I have supported high-profile programming and large-scale events from planning through execution. have developed a strong foundation in event production, where I have supported high-profile programming and large-scale events from planning through execution. have developed a strong foundation in event production, where I have supported high-profile programming and large-scale events from planning through execution. and foundation in event production, where I have supported high-profile programming and large-scale events from planning through execution. Foundation in in event production, where I have supported high-profile programming and large-scale events from planning through execution. Foundation in in event production, where I have supported high-profile programming and large-scale events from planning through execution. Foundation in in event production, where I have supported high-profile programming and large-scale events from planning through execution. Foundation in in event production, where I have supported high-profile programming and large-scale events from planning through execution. Foundation in in event production, where I have supported high-profile programming and large-scale events from planning through execution. Foundation in in event production, where I have supported high-profile programming and large-scale events from planning through execution. Foundation in in event production, where I have supported high-profile programming and large-scale events from planning through execution. Foundation in in event production, where I have supported high-profile programming and large-scale events from planning through execution</w:t>
      </w:r>
    </w:p>
    <w:p>
      <w:pPr>
        <w:spacing w:after="240"/>
      </w:pPr>
      <w:r>
        <w:t>Sincerely,</w:t>
        <w:br/>
        <w:t>Ava Aschettino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aaschettin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