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F1438" w14:textId="77777777" w:rsidR="0095613F" w:rsidRDefault="0095613F">
      <w:bookmarkStart w:id="0" w:name="_GoBack"/>
      <w:bookmarkEnd w:id="0"/>
    </w:p>
    <w:p w14:paraId="7C3D4DA2" w14:textId="009DE289" w:rsidR="0095613F" w:rsidRDefault="0095613F">
      <w:r>
        <w:t xml:space="preserve">Story link: </w:t>
      </w:r>
      <w:hyperlink r:id="rId4" w:history="1">
        <w:r>
          <w:rPr>
            <w:rStyle w:val="Hyperlink"/>
          </w:rPr>
          <w:t>https://wtop.com/dc-transit/2019/02/dc-tops-300-million-in-traffic-tickets-md-leaves-most-unpaid/</w:t>
        </w:r>
      </w:hyperlink>
    </w:p>
    <w:p w14:paraId="68F8B085" w14:textId="5DA774EB" w:rsidR="00A67331" w:rsidRDefault="0095613F">
      <w:r>
        <w:rPr>
          <w:noProof/>
        </w:rPr>
        <w:drawing>
          <wp:inline distT="0" distB="0" distL="0" distR="0" wp14:anchorId="15A2D2BC" wp14:editId="1FE0E9AA">
            <wp:extent cx="59245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3F"/>
    <w:rsid w:val="0095613F"/>
    <w:rsid w:val="00A6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B5B6"/>
  <w15:chartTrackingRefBased/>
  <w15:docId w15:val="{657482BE-863A-4410-9312-7EA5B2B4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top.com/dc-transit/2019/02/dc-tops-300-million-in-traffic-tickets-md-leaves-most-unpa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Hafner</dc:creator>
  <cp:keywords/>
  <dc:description/>
  <cp:lastModifiedBy>Brennan Hafner</cp:lastModifiedBy>
  <cp:revision>1</cp:revision>
  <dcterms:created xsi:type="dcterms:W3CDTF">2020-02-28T18:00:00Z</dcterms:created>
  <dcterms:modified xsi:type="dcterms:W3CDTF">2020-02-28T18:05:00Z</dcterms:modified>
</cp:coreProperties>
</file>