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6F" w:rsidRDefault="006C3527">
      <w:hyperlink r:id="rId4" w:history="1">
        <w:r w:rsidRPr="00C4634D">
          <w:rPr>
            <w:rStyle w:val="Hyperlink"/>
          </w:rPr>
          <w:t>http://henrysbench.capnfatz.com/henrys-bench/arduino-displays/ywrobot-lcm1602-iic-v1-lcd-arduino-tutorial/</w:t>
        </w:r>
      </w:hyperlink>
    </w:p>
    <w:p w:rsidR="006C3527" w:rsidRDefault="006C3527"/>
    <w:p w:rsidR="001E2614" w:rsidRDefault="001E2614">
      <w:r>
        <w:t>Remember that some LCDs have changeable addresses, and some do not.</w:t>
      </w:r>
      <w:bookmarkStart w:id="0" w:name="_GoBack"/>
      <w:bookmarkEnd w:id="0"/>
    </w:p>
    <w:sectPr w:rsidR="001E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27"/>
    <w:rsid w:val="001E2614"/>
    <w:rsid w:val="00200809"/>
    <w:rsid w:val="003D279B"/>
    <w:rsid w:val="004742FB"/>
    <w:rsid w:val="006C3527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071C"/>
  <w15:chartTrackingRefBased/>
  <w15:docId w15:val="{4AF2DC94-F7F7-4CDB-BDEC-EDFB8B97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nrysbench.capnfatz.com/henrys-bench/arduino-displays/ywrobot-lcm1602-iic-v1-lcd-arduino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P.G. (745847)</dc:creator>
  <cp:keywords/>
  <dc:description/>
  <cp:lastModifiedBy>YOUNG P.G. (745847)</cp:lastModifiedBy>
  <cp:revision>2</cp:revision>
  <dcterms:created xsi:type="dcterms:W3CDTF">2017-11-24T10:21:00Z</dcterms:created>
  <dcterms:modified xsi:type="dcterms:W3CDTF">2017-11-24T10:22:00Z</dcterms:modified>
</cp:coreProperties>
</file>