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1B3" w:rsidRDefault="0028648D">
      <w:r>
        <w:rPr>
          <w:noProof/>
        </w:rPr>
        <w:drawing>
          <wp:inline distT="0" distB="0" distL="0" distR="0">
            <wp:extent cx="5943600" cy="2205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4 index.tif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70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4 classes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248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4 yoga-css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1B3" w:rsidSect="002D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8D"/>
    <w:rsid w:val="0028648D"/>
    <w:rsid w:val="002D2110"/>
    <w:rsid w:val="00E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BDA39"/>
  <w14:defaultImageDpi w14:val="32767"/>
  <w15:chartTrackingRefBased/>
  <w15:docId w15:val="{63F5D9DF-235B-1F4A-97F6-729A615E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Brenner, Mari (davismi)</dc:creator>
  <cp:keywords/>
  <dc:description/>
  <cp:lastModifiedBy>Brenner, Mari (davismi)</cp:lastModifiedBy>
  <cp:revision>1</cp:revision>
  <dcterms:created xsi:type="dcterms:W3CDTF">2018-06-03T15:24:00Z</dcterms:created>
  <dcterms:modified xsi:type="dcterms:W3CDTF">2018-06-03T15:27:00Z</dcterms:modified>
</cp:coreProperties>
</file>