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9F6A0E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9F6A0E" w:rsidRPr="00210557">
        <w:rPr>
          <w:rFonts w:ascii="Arial" w:hAnsi="Arial" w:cs="Arial"/>
          <w:b/>
          <w:sz w:val="20"/>
          <w:szCs w:val="20"/>
        </w:rPr>
        <w:t>}}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210557" w:rsidRPr="00210557">
        <w:rPr>
          <w:rFonts w:ascii="Arial" w:hAnsi="Arial" w:cs="Arial"/>
          <w:b/>
          <w:sz w:val="20"/>
          <w:szCs w:val="20"/>
        </w:rPr>
        <w:t>pot_</w:t>
      </w:r>
      <w:r w:rsidR="003328E1">
        <w:rPr>
          <w:rFonts w:ascii="Arial" w:hAnsi="Arial" w:cs="Arial"/>
          <w:b/>
          <w:sz w:val="20"/>
          <w:szCs w:val="20"/>
        </w:rPr>
        <w:t>inv</w:t>
      </w:r>
      <w:proofErr w:type="spellEnd"/>
      <w:r w:rsidR="00210557" w:rsidRPr="00210557">
        <w:rPr>
          <w:rFonts w:ascii="Arial" w:hAnsi="Arial" w:cs="Arial"/>
          <w:b/>
          <w:sz w:val="20"/>
          <w:szCs w:val="20"/>
        </w:rPr>
        <w:t>}}</w:t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>{{</w:t>
      </w:r>
      <w:proofErr w:type="spellStart"/>
      <w:r w:rsidR="003328E1" w:rsidRPr="003328E1">
        <w:rPr>
          <w:rFonts w:ascii="Arial" w:hAnsi="Arial" w:cs="Arial"/>
          <w:b/>
          <w:sz w:val="20"/>
          <w:szCs w:val="20"/>
        </w:rPr>
        <w:t>v_nom</w:t>
      </w:r>
      <w:proofErr w:type="spellEnd"/>
      <w:r w:rsidR="003328E1" w:rsidRPr="003328E1">
        <w:rPr>
          <w:rFonts w:ascii="Arial" w:hAnsi="Arial" w:cs="Arial"/>
          <w:b/>
          <w:sz w:val="20"/>
          <w:szCs w:val="20"/>
        </w:rPr>
        <w:t>}}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>{{</w:t>
      </w:r>
      <w:proofErr w:type="spellStart"/>
      <w:r w:rsidR="003328E1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3328E1">
        <w:rPr>
          <w:rFonts w:ascii="Arial" w:hAnsi="Arial" w:cs="Arial"/>
          <w:b/>
          <w:sz w:val="20"/>
          <w:szCs w:val="20"/>
        </w:rPr>
        <w:t>}}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nome_cliente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="00364A69" w:rsidRPr="00364A69">
        <w:rPr>
          <w:rFonts w:ascii="Arial" w:hAnsi="Arial" w:cs="Arial"/>
          <w:b/>
          <w:sz w:val="20"/>
          <w:szCs w:val="20"/>
        </w:rPr>
        <w:t>rg</w:t>
      </w:r>
      <w:proofErr w:type="spellEnd"/>
      <w:r w:rsidR="00364A69" w:rsidRPr="00364A69">
        <w:rPr>
          <w:rFonts w:ascii="Arial" w:hAnsi="Arial" w:cs="Arial"/>
          <w:b/>
          <w:sz w:val="20"/>
          <w:szCs w:val="20"/>
        </w:rPr>
        <w:t>}}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nome_responsavel_tecnico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Pr="00364A69">
        <w:rPr>
          <w:rFonts w:ascii="Arial" w:hAnsi="Arial" w:cs="Arial"/>
          <w:b/>
          <w:sz w:val="20"/>
          <w:szCs w:val="20"/>
        </w:rPr>
        <w:t>profiss</w:t>
      </w:r>
      <w:r>
        <w:rPr>
          <w:rFonts w:ascii="Arial" w:hAnsi="Arial" w:cs="Arial"/>
          <w:b/>
          <w:sz w:val="20"/>
          <w:szCs w:val="20"/>
        </w:rPr>
        <w:t>ao</w:t>
      </w:r>
      <w:proofErr w:type="spellEnd"/>
      <w:r w:rsidRPr="00364A69">
        <w:rPr>
          <w:rFonts w:ascii="Arial" w:hAnsi="Arial" w:cs="Arial"/>
          <w:b/>
          <w:sz w:val="20"/>
          <w:szCs w:val="20"/>
        </w:rPr>
        <w:t>}}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>{{</w:t>
      </w:r>
      <w:proofErr w:type="spellStart"/>
      <w:r w:rsidR="00364A69">
        <w:rPr>
          <w:rFonts w:ascii="Arial" w:hAnsi="Arial" w:cs="Arial"/>
          <w:b/>
          <w:sz w:val="20"/>
          <w:szCs w:val="20"/>
        </w:rPr>
        <w:t>crea</w:t>
      </w:r>
      <w:proofErr w:type="spellEnd"/>
      <w:r w:rsidR="00364A69">
        <w:rPr>
          <w:rFonts w:ascii="Arial" w:hAnsi="Arial" w:cs="Arial"/>
          <w:b/>
          <w:sz w:val="20"/>
          <w:szCs w:val="20"/>
        </w:rPr>
        <w:t>}}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{{cidade}}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{{UF}}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>
        <w:rPr>
          <w:rFonts w:ascii="Arial" w:hAnsi="Arial" w:cs="Arial"/>
          <w:b/>
          <w:sz w:val="20"/>
          <w:szCs w:val="20"/>
        </w:rPr>
        <w:t>mes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{{ano}}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22539CB3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>{{distribuidora}},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tipo_geracao</w:t>
      </w:r>
      <w:proofErr w:type="spellEnd"/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 w:rsidRPr="00210557">
        <w:rPr>
          <w:rFonts w:ascii="Arial" w:hAnsi="Arial" w:cs="Arial"/>
          <w:b/>
          <w:sz w:val="20"/>
          <w:szCs w:val="20"/>
        </w:rPr>
        <w:t>pot_</w:t>
      </w:r>
      <w:r w:rsidR="00635B8D">
        <w:rPr>
          <w:rFonts w:ascii="Arial" w:hAnsi="Arial" w:cs="Arial"/>
          <w:b/>
          <w:sz w:val="20"/>
          <w:szCs w:val="20"/>
        </w:rPr>
        <w:t>inv</w:t>
      </w:r>
      <w:proofErr w:type="spellEnd"/>
      <w:r w:rsidR="00635B8D" w:rsidRPr="00210557">
        <w:rPr>
          <w:rFonts w:ascii="Arial" w:hAnsi="Arial" w:cs="Arial"/>
          <w:b/>
          <w:sz w:val="20"/>
          <w:szCs w:val="20"/>
        </w:rPr>
        <w:t>}}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>{{</w:t>
      </w:r>
      <w:proofErr w:type="spellStart"/>
      <w:r w:rsidR="00635B8D">
        <w:rPr>
          <w:rFonts w:ascii="Arial" w:hAnsi="Arial" w:cs="Arial"/>
          <w:b/>
          <w:sz w:val="20"/>
          <w:szCs w:val="20"/>
        </w:rPr>
        <w:t>tipo_atendimento</w:t>
      </w:r>
      <w:proofErr w:type="spellEnd"/>
      <w:r w:rsidR="00635B8D">
        <w:rPr>
          <w:rFonts w:ascii="Arial" w:hAnsi="Arial" w:cs="Arial"/>
          <w:b/>
          <w:sz w:val="20"/>
          <w:szCs w:val="20"/>
        </w:rPr>
        <w:t>}}.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519CAC0A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D40BC0" w:rsidRPr="00D40BC0">
        <w:rPr>
          <w:rFonts w:ascii="Arial" w:hAnsi="Arial" w:cs="Arial"/>
          <w:sz w:val="20"/>
          <w:szCs w:val="20"/>
        </w:rPr>
        <w:t>{{estado}}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NT.001.EQTL.Normas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r w:rsidRPr="00CA6AE9">
        <w:rPr>
          <w:rFonts w:ascii="Arial" w:hAnsi="Arial" w:cs="Arial"/>
          <w:color w:val="000000"/>
          <w:sz w:val="20"/>
          <w:szCs w:val="20"/>
        </w:rPr>
        <w:t>NT.030.EQTL.Normas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E3C1D10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codigo_uc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57C7041F" w14:textId="0F1FCD96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  <w:r w:rsidR="00D40BC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classe_uc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08F5F5BA" w14:textId="5DA41A53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>{{titular_uc}}</w:t>
      </w:r>
    </w:p>
    <w:p w14:paraId="5EE09997" w14:textId="158AF3BF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endereco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69711875" w14:textId="00A47C4D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{{</w:t>
      </w:r>
      <w:proofErr w:type="spellStart"/>
      <w:r w:rsidR="00D40BC0">
        <w:rPr>
          <w:rFonts w:ascii="Arial" w:hAnsi="Arial" w:cs="Arial"/>
          <w:color w:val="000000"/>
          <w:sz w:val="20"/>
          <w:szCs w:val="20"/>
        </w:rPr>
        <w:t>poste_prox</w:t>
      </w:r>
      <w:proofErr w:type="spellEnd"/>
      <w:r w:rsidR="00D40BC0">
        <w:rPr>
          <w:rFonts w:ascii="Arial" w:hAnsi="Arial" w:cs="Arial"/>
          <w:color w:val="000000"/>
          <w:sz w:val="20"/>
          <w:szCs w:val="20"/>
        </w:rPr>
        <w:t>}}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(A*B)/1000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1D5120A9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tipo_lig</w:t>
      </w:r>
      <w:proofErr w:type="spellEnd"/>
      <w:r w:rsidR="002C77A6">
        <w:rPr>
          <w:rFonts w:ascii="Arial" w:hAnsi="Arial" w:cs="Arial"/>
          <w:color w:val="000000"/>
          <w:sz w:val="20"/>
          <w:szCs w:val="20"/>
        </w:rPr>
        <w:t>}} à {{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quant_condutores</w:t>
      </w:r>
      <w:proofErr w:type="spellEnd"/>
      <w:r w:rsidR="002C77A6">
        <w:rPr>
          <w:rFonts w:ascii="Arial" w:hAnsi="Arial" w:cs="Arial"/>
          <w:color w:val="000000"/>
          <w:sz w:val="20"/>
          <w:szCs w:val="20"/>
        </w:rPr>
        <w:t xml:space="preserve">}} condutores, sendo </w:t>
      </w:r>
      <w:r w:rsidR="002C77A6" w:rsidRPr="007534D8">
        <w:rPr>
          <w:rFonts w:ascii="Arial" w:hAnsi="Arial" w:cs="Arial"/>
          <w:sz w:val="20"/>
          <w:szCs w:val="20"/>
        </w:rPr>
        <w:t>{{</w:t>
      </w:r>
      <w:proofErr w:type="spellStart"/>
      <w:r w:rsidR="002C77A6" w:rsidRPr="007534D8">
        <w:rPr>
          <w:rFonts w:ascii="Arial" w:hAnsi="Arial" w:cs="Arial"/>
          <w:sz w:val="20"/>
          <w:szCs w:val="20"/>
        </w:rPr>
        <w:t>q_cond_fase</w:t>
      </w:r>
      <w:proofErr w:type="spellEnd"/>
      <w:r w:rsidR="002C77A6" w:rsidRPr="007534D8">
        <w:rPr>
          <w:rFonts w:ascii="Arial" w:hAnsi="Arial" w:cs="Arial"/>
          <w:sz w:val="20"/>
          <w:szCs w:val="20"/>
        </w:rPr>
        <w:t>}}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</w:t>
      </w:r>
      <w:bookmarkStart w:id="9" w:name="_Hlk117363694"/>
      <w:r w:rsidR="002C77A6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secao_ramal_fase</w:t>
      </w:r>
      <w:proofErr w:type="spellEnd"/>
      <w:r w:rsidR="002C77A6">
        <w:rPr>
          <w:rFonts w:ascii="Arial" w:hAnsi="Arial" w:cs="Arial"/>
          <w:color w:val="000000"/>
          <w:sz w:val="20"/>
          <w:szCs w:val="20"/>
        </w:rPr>
        <w:t>}}</w:t>
      </w:r>
      <w:bookmarkEnd w:id="9"/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2C77A6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2C77A6">
        <w:rPr>
          <w:rFonts w:ascii="Arial" w:hAnsi="Arial" w:cs="Arial"/>
          <w:color w:val="000000"/>
          <w:sz w:val="20"/>
          <w:szCs w:val="20"/>
        </w:rPr>
        <w:t>secao_ramal_neutro</w:t>
      </w:r>
      <w:proofErr w:type="spellEnd"/>
      <w:r w:rsidR="002C77A6">
        <w:rPr>
          <w:rFonts w:ascii="Arial" w:hAnsi="Arial" w:cs="Arial"/>
          <w:color w:val="000000"/>
          <w:sz w:val="20"/>
          <w:szCs w:val="20"/>
        </w:rPr>
        <w:t>}}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2C77A6" w:rsidRPr="002C77A6">
        <w:rPr>
          <w:rFonts w:ascii="Arial" w:hAnsi="Arial" w:cs="Arial"/>
          <w:sz w:val="20"/>
          <w:szCs w:val="20"/>
        </w:rPr>
        <w:t>{{</w:t>
      </w:r>
      <w:proofErr w:type="spellStart"/>
      <w:r w:rsidR="002C77A6" w:rsidRPr="002C77A6">
        <w:rPr>
          <w:rFonts w:ascii="Arial" w:hAnsi="Arial" w:cs="Arial"/>
          <w:sz w:val="20"/>
          <w:szCs w:val="20"/>
        </w:rPr>
        <w:t>v_nom</w:t>
      </w:r>
      <w:proofErr w:type="spellEnd"/>
      <w:r w:rsidR="002C77A6" w:rsidRPr="002C77A6">
        <w:rPr>
          <w:rFonts w:ascii="Arial" w:hAnsi="Arial" w:cs="Arial"/>
          <w:sz w:val="20"/>
          <w:szCs w:val="20"/>
        </w:rPr>
        <w:t>}}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2C77A6" w:rsidRPr="002C77A6">
        <w:rPr>
          <w:rFonts w:ascii="Arial" w:hAnsi="Arial" w:cs="Arial"/>
          <w:sz w:val="20"/>
          <w:szCs w:val="20"/>
        </w:rPr>
        <w:t>{{estado}}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10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NT.001.EQTL.Normas e Padrões da Equatorial Energia, com as seguintes características:</w:t>
      </w:r>
    </w:p>
    <w:p w14:paraId="2D159335" w14:textId="609210E6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POLOS: </w:t>
      </w:r>
      <w:r w:rsidR="00325535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325535">
        <w:rPr>
          <w:rFonts w:ascii="Arial" w:hAnsi="Arial" w:cs="Arial"/>
          <w:color w:val="000000"/>
          <w:sz w:val="20"/>
          <w:szCs w:val="20"/>
        </w:rPr>
        <w:t>n_polos</w:t>
      </w:r>
      <w:proofErr w:type="spellEnd"/>
      <w:r w:rsidR="00325535">
        <w:rPr>
          <w:rFonts w:ascii="Arial" w:hAnsi="Arial" w:cs="Arial"/>
          <w:color w:val="000000"/>
          <w:sz w:val="20"/>
          <w:szCs w:val="20"/>
        </w:rPr>
        <w:t>}}</w:t>
      </w:r>
    </w:p>
    <w:p w14:paraId="2FBD2788" w14:textId="38CD84C0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 w:rsidR="00325535" w:rsidRPr="002C77A6">
        <w:rPr>
          <w:rFonts w:ascii="Arial" w:hAnsi="Arial" w:cs="Arial"/>
          <w:sz w:val="20"/>
          <w:szCs w:val="20"/>
        </w:rPr>
        <w:t>{{</w:t>
      </w:r>
      <w:proofErr w:type="spellStart"/>
      <w:r w:rsidR="00325535" w:rsidRPr="002C77A6">
        <w:rPr>
          <w:rFonts w:ascii="Arial" w:hAnsi="Arial" w:cs="Arial"/>
          <w:sz w:val="20"/>
          <w:szCs w:val="20"/>
        </w:rPr>
        <w:t>v_nom</w:t>
      </w:r>
      <w:proofErr w:type="spellEnd"/>
      <w:r w:rsidR="00325535" w:rsidRPr="002C77A6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1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NF)/1000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2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 xml:space="preserve">ização, facilidade de acesso e </w:t>
      </w:r>
      <w:proofErr w:type="spellStart"/>
      <w:r w:rsidR="00217A88">
        <w:rPr>
          <w:rFonts w:ascii="Arial" w:hAnsi="Arial" w:cs="Arial"/>
          <w:color w:val="000000"/>
          <w:sz w:val="20"/>
          <w:szCs w:val="20"/>
        </w:rPr>
        <w:t>l</w:t>
      </w:r>
      <w:r w:rsidR="005B66F7">
        <w:rPr>
          <w:rFonts w:ascii="Arial" w:hAnsi="Arial" w:cs="Arial"/>
          <w:color w:val="000000"/>
          <w:sz w:val="20"/>
          <w:szCs w:val="20"/>
        </w:rPr>
        <w:t>ay-out</w:t>
      </w:r>
      <w:proofErr w:type="spellEnd"/>
      <w:r w:rsidR="005B66F7">
        <w:rPr>
          <w:rFonts w:ascii="Arial" w:hAnsi="Arial" w:cs="Arial"/>
          <w:color w:val="000000"/>
          <w:sz w:val="20"/>
          <w:szCs w:val="20"/>
        </w:rPr>
        <w:t xml:space="preserve">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3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3"/>
    </w:p>
    <w:p w14:paraId="139CF318" w14:textId="1C37508B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sz w:val="20"/>
          <w:szCs w:val="20"/>
        </w:rPr>
        <w:t>{{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tipo_lig</w:t>
      </w:r>
      <w:proofErr w:type="spellEnd"/>
      <w:r w:rsidR="00B42320" w:rsidRPr="00B42320">
        <w:rPr>
          <w:rFonts w:ascii="Arial" w:hAnsi="Arial" w:cs="Arial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quant_condutores</w:t>
      </w:r>
      <w:proofErr w:type="spellEnd"/>
      <w:r w:rsidR="00B42320">
        <w:rPr>
          <w:rFonts w:ascii="Arial" w:hAnsi="Arial" w:cs="Arial"/>
          <w:color w:val="000000"/>
          <w:sz w:val="20"/>
          <w:szCs w:val="20"/>
        </w:rPr>
        <w:t xml:space="preserve">}}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condutores, sendo </w:t>
      </w:r>
      <w:r w:rsidR="00B42320" w:rsidRPr="00B42320">
        <w:rPr>
          <w:rFonts w:ascii="Arial" w:hAnsi="Arial" w:cs="Arial"/>
          <w:sz w:val="20"/>
          <w:szCs w:val="20"/>
        </w:rPr>
        <w:t>{{</w:t>
      </w:r>
      <w:proofErr w:type="spellStart"/>
      <w:r w:rsidR="00B42320" w:rsidRPr="00B42320">
        <w:rPr>
          <w:rFonts w:ascii="Arial" w:hAnsi="Arial" w:cs="Arial"/>
          <w:sz w:val="20"/>
          <w:szCs w:val="20"/>
        </w:rPr>
        <w:t>q_cond_fase</w:t>
      </w:r>
      <w:proofErr w:type="spellEnd"/>
      <w:r w:rsidR="00B42320" w:rsidRPr="00B42320">
        <w:rPr>
          <w:rFonts w:ascii="Arial" w:hAnsi="Arial" w:cs="Arial"/>
          <w:sz w:val="20"/>
          <w:szCs w:val="20"/>
        </w:rPr>
        <w:t>}}</w:t>
      </w:r>
      <w:r w:rsidR="00B42320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condutor(es) FASE de diâmetro nominal </w:t>
      </w:r>
      <w:r w:rsidR="00B42320" w:rsidRPr="00B4232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B42320" w:rsidRPr="00B42320">
        <w:rPr>
          <w:rFonts w:ascii="Arial" w:hAnsi="Arial" w:cs="Arial"/>
          <w:color w:val="000000"/>
          <w:sz w:val="20"/>
          <w:szCs w:val="20"/>
        </w:rPr>
        <w:t>secao_ramal_fase</w:t>
      </w:r>
      <w:proofErr w:type="spellEnd"/>
      <w:r w:rsidR="00B42320" w:rsidRP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B42320">
        <w:rPr>
          <w:rFonts w:ascii="Arial" w:hAnsi="Arial" w:cs="Arial"/>
          <w:color w:val="000000"/>
          <w:sz w:val="20"/>
          <w:szCs w:val="20"/>
        </w:rPr>
        <w:t>secao_ramal_neutro</w:t>
      </w:r>
      <w:proofErr w:type="spellEnd"/>
      <w:r w:rsid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="00B42320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B42320">
        <w:rPr>
          <w:rFonts w:ascii="Arial" w:hAnsi="Arial" w:cs="Arial"/>
          <w:color w:val="000000"/>
          <w:sz w:val="20"/>
          <w:szCs w:val="20"/>
        </w:rPr>
        <w:t>v_nom</w:t>
      </w:r>
      <w:proofErr w:type="spellEnd"/>
      <w:r w:rsidR="00B42320">
        <w:rPr>
          <w:rFonts w:ascii="Arial" w:hAnsi="Arial" w:cs="Arial"/>
          <w:color w:val="000000"/>
          <w:sz w:val="20"/>
          <w:szCs w:val="20"/>
        </w:rPr>
        <w:t>}}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4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5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{{modelo}}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{{peso}}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ptotal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}}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6" w:name="_Toc15047096"/>
      <w:bookmarkStart w:id="17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6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8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9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0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20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7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r w:rsidRPr="00FF54B0">
        <w:t>anti-raios</w:t>
      </w:r>
      <w:proofErr w:type="spell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120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C77A6"/>
    <w:rsid w:val="002F6238"/>
    <w:rsid w:val="00325535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2320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40BC0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2660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10</cp:revision>
  <dcterms:created xsi:type="dcterms:W3CDTF">2019-09-19T18:22:00Z</dcterms:created>
  <dcterms:modified xsi:type="dcterms:W3CDTF">2022-10-22T23:42:00Z</dcterms:modified>
</cp:coreProperties>
</file>