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21B25" w14:textId="77777777" w:rsidR="00E42263" w:rsidRPr="00DD022E" w:rsidRDefault="00E42263" w:rsidP="00E42263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DD022E">
        <w:rPr>
          <w:rFonts w:asciiTheme="majorHAnsi" w:hAnsiTheme="majorHAnsi" w:cstheme="majorHAnsi"/>
          <w:color w:val="000000" w:themeColor="text1"/>
          <w:sz w:val="24"/>
          <w:szCs w:val="24"/>
        </w:rPr>
        <w:t>ESSE MÓDULO APARECE PARA QUEM CLICAR NA 2 OPÇÃO DO QUIZ – A CURA DO CORAÇÃO</w:t>
      </w:r>
    </w:p>
    <w:p w14:paraId="64380839" w14:textId="77777777" w:rsidR="00E42263" w:rsidRPr="00DD022E" w:rsidRDefault="00E42263" w:rsidP="00E42263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4A04BDF" w14:textId="77777777" w:rsidR="00E42263" w:rsidRPr="00DD022E" w:rsidRDefault="00E42263" w:rsidP="00E4226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DD022E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Fundo: </w:t>
      </w:r>
      <w:r w:rsidRPr="00DD022E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AZUL ESCURO NOTURNO </w:t>
      </w:r>
      <w:r w:rsidRPr="00DD022E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#0B132B</w:t>
      </w:r>
    </w:p>
    <w:p w14:paraId="248B89B2" w14:textId="77777777" w:rsidR="00E42263" w:rsidRPr="00DD022E" w:rsidRDefault="00E42263" w:rsidP="00E42263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DD022E">
        <w:rPr>
          <w:rFonts w:asciiTheme="majorHAnsi" w:hAnsiTheme="majorHAnsi" w:cstheme="majorHAnsi"/>
          <w:color w:val="000000" w:themeColor="text1"/>
          <w:sz w:val="24"/>
          <w:szCs w:val="24"/>
        </w:rPr>
        <w:t>Texto:</w:t>
      </w:r>
      <w:r w:rsidRPr="00DD022E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BRANCO SUAVE </w:t>
      </w:r>
      <w:r w:rsidRPr="00DD022E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#F4F6F9</w:t>
      </w:r>
    </w:p>
    <w:p w14:paraId="182E49C8" w14:textId="77777777" w:rsidR="00E42263" w:rsidRPr="00DD022E" w:rsidRDefault="00E42263" w:rsidP="00E42263">
      <w:pPr>
        <w:spacing w:after="0" w:line="240" w:lineRule="auto"/>
        <w:rPr>
          <w:rFonts w:asciiTheme="majorHAnsi" w:eastAsia="Times New Roman" w:hAnsiTheme="majorHAnsi" w:cstheme="majorHAnsi"/>
          <w:color w:val="1F1F1F"/>
          <w:kern w:val="0"/>
          <w:sz w:val="24"/>
          <w:szCs w:val="24"/>
          <w:lang w:eastAsia="pt-BR"/>
          <w14:ligatures w14:val="none"/>
        </w:rPr>
      </w:pPr>
    </w:p>
    <w:p w14:paraId="42D14883" w14:textId="77777777" w:rsidR="00E42263" w:rsidRPr="00DD022E" w:rsidRDefault="00E42263" w:rsidP="00E42263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1D78EAC" w14:textId="77777777" w:rsidR="00E42263" w:rsidRPr="00DD022E" w:rsidRDefault="00E42263" w:rsidP="00E4226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D022E">
        <w:rPr>
          <w:rFonts w:asciiTheme="majorHAnsi" w:hAnsiTheme="majorHAnsi" w:cstheme="majorHAnsi"/>
          <w:b/>
          <w:bCs/>
          <w:sz w:val="24"/>
          <w:szCs w:val="24"/>
        </w:rPr>
        <w:t xml:space="preserve">MÓDULO </w:t>
      </w:r>
      <w:proofErr w:type="gramStart"/>
      <w:r w:rsidRPr="00DD022E">
        <w:rPr>
          <w:rFonts w:asciiTheme="majorHAnsi" w:hAnsiTheme="majorHAnsi" w:cstheme="majorHAnsi"/>
          <w:b/>
          <w:bCs/>
          <w:sz w:val="24"/>
          <w:szCs w:val="24"/>
        </w:rPr>
        <w:t>2  -</w:t>
      </w:r>
      <w:proofErr w:type="gramEnd"/>
      <w:r w:rsidRPr="00DD022E">
        <w:rPr>
          <w:rFonts w:asciiTheme="majorHAnsi" w:hAnsiTheme="majorHAnsi" w:cstheme="majorHAnsi"/>
          <w:b/>
          <w:bCs/>
          <w:sz w:val="24"/>
          <w:szCs w:val="24"/>
        </w:rPr>
        <w:t xml:space="preserve"> A CURA DO CORAÇÃO (no topo da tela)</w:t>
      </w:r>
    </w:p>
    <w:p w14:paraId="75894874" w14:textId="77777777" w:rsidR="00E42263" w:rsidRPr="00DD022E" w:rsidRDefault="00E42263" w:rsidP="00E42263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EAD809B" w14:textId="77777777" w:rsidR="00E42263" w:rsidRPr="00DD022E" w:rsidRDefault="00E42263" w:rsidP="00E42263">
      <w:pPr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  <w:r w:rsidRPr="00DD022E">
        <w:rPr>
          <w:rFonts w:asciiTheme="majorHAnsi" w:hAnsiTheme="majorHAnsi" w:cstheme="majorHAnsi"/>
          <w:b/>
          <w:bCs/>
          <w:color w:val="FF0000"/>
          <w:sz w:val="24"/>
          <w:szCs w:val="24"/>
        </w:rPr>
        <w:t>1)Texto de acolhimento inicial acima e no centro da tela</w:t>
      </w:r>
    </w:p>
    <w:p w14:paraId="512B7487" w14:textId="77777777" w:rsidR="00E42263" w:rsidRPr="00DD022E" w:rsidRDefault="00E42263" w:rsidP="00E4226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proofErr w:type="gramStart"/>
      <w:r w:rsidRPr="00DD022E">
        <w:rPr>
          <w:rFonts w:asciiTheme="majorHAnsi" w:eastAsia="Times New Roman" w:hAnsiTheme="majorHAnsi" w:cstheme="majorHAnsi"/>
          <w:b/>
          <w:bCs/>
          <w:i/>
          <w:iCs/>
          <w:kern w:val="0"/>
          <w:sz w:val="24"/>
          <w:szCs w:val="24"/>
          <w:lang w:eastAsia="pt-BR"/>
          <w14:ligatures w14:val="none"/>
        </w:rPr>
        <w:t>”A</w:t>
      </w:r>
      <w:proofErr w:type="gramEnd"/>
      <w:r w:rsidRPr="00DD022E">
        <w:rPr>
          <w:rFonts w:asciiTheme="majorHAnsi" w:eastAsia="Times New Roman" w:hAnsiTheme="majorHAnsi" w:cstheme="majorHAnsi"/>
          <w:b/>
          <w:bCs/>
          <w:i/>
          <w:iCs/>
          <w:kern w:val="0"/>
          <w:sz w:val="24"/>
          <w:szCs w:val="24"/>
          <w:lang w:eastAsia="pt-BR"/>
          <w14:ligatures w14:val="none"/>
        </w:rPr>
        <w:t xml:space="preserve"> dor de um coração partido não é sinal de fraqueza, é o eco de um amor que foi real. Mas o fim de uma história não é o fim do seu valor. Você não foi descartada, você foi liberada para viver o que realmente merece. Dê a si mesma o direito de recomeçar por inteiro."</w:t>
      </w:r>
    </w:p>
    <w:p w14:paraId="0B223E0E" w14:textId="77777777" w:rsidR="00E42263" w:rsidRPr="00DD022E" w:rsidRDefault="00E42263" w:rsidP="00E42263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3BB35EDA" w14:textId="77777777" w:rsidR="00E42263" w:rsidRPr="00DD022E" w:rsidRDefault="00E42263" w:rsidP="00E42263">
      <w:pPr>
        <w:pStyle w:val="NormalWeb"/>
        <w:rPr>
          <w:rFonts w:asciiTheme="majorHAnsi" w:hAnsiTheme="majorHAnsi" w:cstheme="majorHAnsi"/>
        </w:rPr>
      </w:pPr>
      <w:r w:rsidRPr="00DD022E">
        <w:rPr>
          <w:rFonts w:asciiTheme="majorHAnsi" w:hAnsiTheme="majorHAnsi" w:cstheme="majorHAnsi"/>
          <w:b/>
          <w:bCs/>
          <w:color w:val="FF0000"/>
        </w:rPr>
        <w:t xml:space="preserve">2)Exercício interativo – </w:t>
      </w:r>
      <w:r w:rsidRPr="00DD022E">
        <w:rPr>
          <w:rFonts w:asciiTheme="majorHAnsi" w:hAnsiTheme="majorHAnsi" w:cstheme="majorHAnsi"/>
        </w:rPr>
        <w:t>A traição gera a sensação de que a "casa caiu" e que a pessoa perdeu o chão e o próprio valor. Este exercício foca em retomar o poder pessoal.</w:t>
      </w:r>
    </w:p>
    <w:p w14:paraId="6B4A9AC6" w14:textId="77777777" w:rsidR="00E42263" w:rsidRPr="00DD022E" w:rsidRDefault="00E42263" w:rsidP="00E42263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DD022E">
        <w:rPr>
          <w:rFonts w:asciiTheme="majorHAnsi" w:hAnsiTheme="majorHAnsi" w:cstheme="majorHAnsi"/>
          <w:b/>
          <w:bCs/>
        </w:rPr>
        <w:t>A Mecânica Interativa no App:</w:t>
      </w:r>
      <w:r w:rsidRPr="00DD022E">
        <w:rPr>
          <w:rFonts w:asciiTheme="majorHAnsi" w:hAnsiTheme="majorHAnsi" w:cstheme="majorHAnsi"/>
        </w:rPr>
        <w:t xml:space="preserve"> A tela mostra um cenário com tijolos ou pedras preciosas desorganizadas. Cada pedra representa um pilar da vida da usuária (Confiança, Autoestima, Planos, Paz, Amor-Próprio). Ela precisa ir tocando nas pedras e arrastando-as para o centro para "reconstruir" a base de um templo ou castelo.</w:t>
      </w:r>
    </w:p>
    <w:p w14:paraId="28208602" w14:textId="77777777" w:rsidR="00E42263" w:rsidRPr="00DD022E" w:rsidRDefault="00E42263" w:rsidP="00E42263">
      <w:pPr>
        <w:pStyle w:val="NormalWeb"/>
        <w:ind w:left="720"/>
        <w:rPr>
          <w:rFonts w:asciiTheme="majorHAnsi" w:hAnsiTheme="majorHAnsi" w:cstheme="majorHAnsi"/>
        </w:rPr>
      </w:pPr>
    </w:p>
    <w:p w14:paraId="02C1B9BF" w14:textId="77777777" w:rsidR="00E42263" w:rsidRPr="00DD022E" w:rsidRDefault="00E42263" w:rsidP="00E42263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DD022E">
        <w:rPr>
          <w:rFonts w:asciiTheme="majorHAnsi" w:hAnsiTheme="majorHAnsi" w:cstheme="majorHAnsi"/>
          <w:b/>
          <w:bCs/>
        </w:rPr>
        <w:t>A Vivência Hipnótica (Roteiro do Áudio):</w:t>
      </w:r>
    </w:p>
    <w:p w14:paraId="5CFF7EA5" w14:textId="77777777" w:rsidR="00E42263" w:rsidRPr="00DD022E" w:rsidRDefault="00E42263" w:rsidP="00E42263">
      <w:pPr>
        <w:pStyle w:val="NormalWeb"/>
        <w:ind w:left="720"/>
        <w:rPr>
          <w:rFonts w:asciiTheme="majorHAnsi" w:hAnsiTheme="majorHAnsi" w:cstheme="majorHAnsi"/>
        </w:rPr>
      </w:pPr>
      <w:r w:rsidRPr="00DD022E">
        <w:rPr>
          <w:rFonts w:asciiTheme="majorHAnsi" w:hAnsiTheme="majorHAnsi" w:cstheme="majorHAnsi"/>
          <w:i/>
          <w:iCs/>
        </w:rPr>
        <w:t>"Quando alguém quebra a nossa confiança, parece que a nossa estrutura desaba. Mas feche os olhos por um instante e perceba: as paredes ao seu redor podem ter balançado, mas os alicerces de quem você é continuam intactos. Imagine-se agora reconstruindo um espaço sagrado dentro do seu peito. Cada tijolo de confiança que você coloca de volta, você não está colocando no outro — você está colocando em si mesma. Você volta a confiar na sua intuição, na sua capacidade de se proteger e de dar a volta por cima. O erro do outro não define a sua fundação. O seu templo interno é forte, impenetrável e brilha com a luz das estrelas."</w:t>
      </w:r>
    </w:p>
    <w:p w14:paraId="50AA6ADE" w14:textId="77777777" w:rsidR="00E42263" w:rsidRPr="00DD022E" w:rsidRDefault="00E42263" w:rsidP="00E42263">
      <w:pPr>
        <w:rPr>
          <w:rStyle w:val="nfase"/>
          <w:rFonts w:asciiTheme="majorHAnsi" w:hAnsiTheme="majorHAnsi" w:cstheme="majorHAnsi"/>
          <w:i w:val="0"/>
          <w:iCs w:val="0"/>
          <w:sz w:val="24"/>
          <w:szCs w:val="24"/>
        </w:rPr>
      </w:pPr>
    </w:p>
    <w:p w14:paraId="34D298D9" w14:textId="77777777" w:rsidR="00E42263" w:rsidRPr="00DD022E" w:rsidRDefault="00E42263" w:rsidP="00E42263">
      <w:pPr>
        <w:pStyle w:val="NormalWeb"/>
        <w:ind w:left="720"/>
        <w:rPr>
          <w:rStyle w:val="Forte"/>
          <w:rFonts w:asciiTheme="majorHAnsi" w:hAnsiTheme="majorHAnsi" w:cstheme="majorHAnsi"/>
          <w:color w:val="FF0000"/>
        </w:rPr>
      </w:pPr>
      <w:r w:rsidRPr="00DD022E">
        <w:rPr>
          <w:rStyle w:val="Forte"/>
          <w:rFonts w:asciiTheme="majorHAnsi" w:hAnsiTheme="majorHAnsi" w:cstheme="majorHAnsi"/>
          <w:color w:val="FF0000"/>
        </w:rPr>
        <w:lastRenderedPageBreak/>
        <w:t xml:space="preserve">AUDIO DE INDUÇÃO HIPNOTICA </w:t>
      </w:r>
    </w:p>
    <w:p w14:paraId="0E3E7A47" w14:textId="77777777" w:rsidR="00E42263" w:rsidRPr="00DD022E" w:rsidRDefault="00E42263" w:rsidP="00E42263">
      <w:pPr>
        <w:pStyle w:val="NormalWeb"/>
        <w:ind w:left="720"/>
        <w:rPr>
          <w:rStyle w:val="Forte"/>
          <w:rFonts w:asciiTheme="majorHAnsi" w:hAnsiTheme="majorHAnsi" w:cstheme="majorHAnsi"/>
          <w:color w:val="FF0000"/>
        </w:rPr>
      </w:pPr>
    </w:p>
    <w:p w14:paraId="0DE5A72D" w14:textId="77777777" w:rsidR="00E42263" w:rsidRPr="00DD022E" w:rsidRDefault="00E42263" w:rsidP="00E4226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</w:pPr>
      <w:r w:rsidRPr="00DD022E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Sua Âncora de Hoje:</w:t>
      </w:r>
      <w:r w:rsidRPr="00DD022E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DD022E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"Eu sou inteira. O meu valor não depende da escolha de ninguém."</w:t>
      </w:r>
    </w:p>
    <w:p w14:paraId="4754B982" w14:textId="77777777" w:rsidR="0027338E" w:rsidRPr="00DD022E" w:rsidRDefault="0027338E">
      <w:pPr>
        <w:rPr>
          <w:rFonts w:asciiTheme="majorHAnsi" w:hAnsiTheme="majorHAnsi" w:cstheme="majorHAnsi"/>
          <w:sz w:val="24"/>
          <w:szCs w:val="24"/>
        </w:rPr>
      </w:pPr>
    </w:p>
    <w:sectPr w:rsidR="0027338E" w:rsidRPr="00DD02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83D94"/>
    <w:multiLevelType w:val="multilevel"/>
    <w:tmpl w:val="4668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63"/>
    <w:rsid w:val="000F3131"/>
    <w:rsid w:val="0027338E"/>
    <w:rsid w:val="00DD022E"/>
    <w:rsid w:val="00E4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6EBAC"/>
  <w15:chartTrackingRefBased/>
  <w15:docId w15:val="{635001E0-B991-40CA-861E-29208142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2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42263"/>
    <w:rPr>
      <w:b/>
      <w:bCs/>
    </w:rPr>
  </w:style>
  <w:style w:type="character" w:styleId="nfase">
    <w:name w:val="Emphasis"/>
    <w:basedOn w:val="Fontepargpadro"/>
    <w:uiPriority w:val="20"/>
    <w:qFormat/>
    <w:rsid w:val="00E422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Rejane Ricco</dc:creator>
  <cp:keywords/>
  <dc:description/>
  <cp:lastModifiedBy>Rejane Ricco</cp:lastModifiedBy>
  <cp:revision>2</cp:revision>
  <dcterms:created xsi:type="dcterms:W3CDTF">2026-06-30T16:33:00Z</dcterms:created>
  <dcterms:modified xsi:type="dcterms:W3CDTF">2026-06-30T17:18:00Z</dcterms:modified>
</cp:coreProperties>
</file>