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000" w:lineRule="auto"/>
        <w:jc w:val="center"/>
        <w:rPr/>
      </w:pPr>
      <w:r>
        <w:rPr>
          <w:rFonts w:ascii="Calibri" w:cs="Calibri" w:eastAsia="Calibri" w:hAnsi="Calibri"/>
          <w:b w:val="1"/>
          <w:bCs w:val="1"/>
          <w:color w:val="5b6b79"/>
          <w:sz w:val="20"/>
          <w:szCs w:val="20"/>
          <w:rtl w:val="0"/>
        </w:rPr>
        <w:t xml:space="preserve">INSTITUTO FEDERAL DE SÃO PAULO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900" w:lineRule="auto"/>
        <w:jc w:val="center"/>
        <w:rPr/>
      </w:pPr>
      <w:r>
        <w:rPr>
          <w:rFonts w:ascii="Calibri" w:cs="Calibri" w:eastAsia="Calibri" w:hAnsi="Calibri"/>
          <w:i w:val="1"/>
          <w:iCs w:val="1"/>
          <w:color w:val="5b6b79"/>
          <w:sz w:val="19"/>
          <w:szCs w:val="19"/>
          <w:rtl w:val="0"/>
        </w:rPr>
        <w:t xml:space="preserve">Campus São Paulo</w:t>
      </w:r>
      <w:r>
        <w:rPr>
          <w:rtl w:val="0"/>
        </w:rPr>
      </w:r>
    </w:p>
    <w:tbl>
      <w:tblPr>
        <w:tblStyle w:val="Table1"/>
        <w:tblW w:w="7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8a95" w:space="0" w:sz="10" w:val="single"/>
              <w:left w:color="1b8a95" w:space="0" w:sz="10" w:val="single"/>
              <w:bottom w:color="1b8a95" w:space="0" w:sz="10" w:val="single"/>
              <w:right w:color="1b8a95" w:space="0" w:sz="10" w:val="single"/>
            </w:tcBorders>
            <w:shd w:fill="13233a" w:val="clear"/>
            <w:tcMar>
              <w:top w:w="300.0" w:type="dxa"/>
              <w:left w:w="380.0" w:type="dxa"/>
              <w:bottom w:w="300.0" w:type="dxa"/>
              <w:right w:w="380.0" w:type="dxa"/>
            </w:tcMar>
          </w:tcPr>
          <w:p w:rsidR="00000000" w:rsidDel="00000000" w:rsidP="00000000" w:rsidRDefault="00000000" w:rsidRPr="00000000" w14:paraId="00000003">
            <w:pPr>
              <w:pBdr>
                <w:bottom w:color="2c4a66" w:space="10" w:sz="4" w:val="single"/>
              </w:pBdr>
              <w:spacing w:after="140" w:lineRule="auto"/>
              <w:jc w:val="left"/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b8a95"/>
                <w:sz w:val="30"/>
                <w:szCs w:val="30"/>
                <w:rtl w:val="0"/>
              </w:rPr>
              <w:t xml:space="preserve">&gt; </w:t>
            </w:r>
            <w:r>
              <w:rPr>
                <w:rFonts w:ascii="Consolas" w:cs="Consolas" w:eastAsia="Consolas" w:hAnsi="Consolas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AVALIAÇÃO.EXE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0" w:lineRule="auto"/>
              <w:jc w:val="left"/>
              <w:rPr/>
            </w:pPr>
            <w:r>
              <w:rPr>
                <w:rFonts w:ascii="Cambria" w:cs="Cambria" w:eastAsia="Cambria" w:hAnsi="Cambria"/>
                <w:i w:val="1"/>
                <w:iCs w:val="1"/>
                <w:color w:val="bfd9dc"/>
                <w:sz w:val="24"/>
                <w:szCs w:val="24"/>
                <w:rtl w:val="0"/>
              </w:rPr>
              <w:t xml:space="preserve">Documento Mestre do Projeto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5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90" w:lineRule="auto"/>
        <w:jc w:val="center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TURMA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131 — Técnico Integrado em Desenvolvimento de Sistemas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90" w:lineRule="auto"/>
        <w:jc w:val="center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DATA DA BANCA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18/11/2026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90" w:lineRule="auto"/>
        <w:jc w:val="center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VERSÃO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1.</w:t>
      </w:r>
      <w:r>
        <w:rPr>
          <w:sz w:val="21"/>
          <w:szCs w:val="21"/>
          <w:rtl w:val="0"/>
        </w:rPr>
        <w:t xml:space="preserve">4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d2dce0" w:space="14" w:sz="4" w:val="single"/>
        </w:pBdr>
        <w:spacing w:before="2600" w:lineRule="auto"/>
        <w:jc w:val="center"/>
        <w:rPr/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296" w:top="1296" w:left="1296" w:right="1296" w:header="708" w:footer="708"/>
          <w:pgNumType w:start="1"/>
          <w:titlePg w:val="1"/>
        </w:sectPr>
      </w:pPr>
      <w:r>
        <w:rPr>
          <w:rFonts w:ascii="Calibri" w:cs="Calibri" w:eastAsia="Calibri" w:hAnsi="Calibri"/>
          <w:color w:val="5b6b79"/>
          <w:sz w:val="19"/>
          <w:szCs w:val="19"/>
          <w:rtl w:val="0"/>
        </w:rPr>
        <w:t xml:space="preserve">São Paulo, 2026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1b8a95" w:space="8" w:sz="8" w:val="single"/>
        </w:pBdr>
        <w:spacing w:after="60" w:before="0" w:lineRule="auto"/>
        <w:rPr/>
      </w:pPr>
      <w:r>
        <w:rPr>
          <w:rFonts w:ascii="Consolas" w:cs="Consolas" w:eastAsia="Consolas" w:hAnsi="Consolas"/>
          <w:b w:val="1"/>
          <w:bCs w:val="1"/>
          <w:color w:val="146e77"/>
          <w:sz w:val="30"/>
          <w:szCs w:val="30"/>
          <w:rtl w:val="0"/>
        </w:rPr>
        <w:t xml:space="preserve">1.  </w:t>
      </w:r>
      <w:r>
        <w:rPr>
          <w:rFonts w:ascii="Cambria" w:cs="Cambria" w:eastAsia="Cambria" w:hAnsi="Cambria"/>
          <w:b w:val="1"/>
          <w:bCs w:val="1"/>
          <w:color w:val="13233a"/>
          <w:sz w:val="30"/>
          <w:szCs w:val="30"/>
          <w:rtl w:val="0"/>
        </w:rPr>
        <w:t xml:space="preserve">Identificação do Projeto</w:t>
      </w:r>
      <w:r>
        <w:rPr>
          <w:rtl w:val="0"/>
        </w:rPr>
      </w:r>
    </w:p>
    <w:tbl>
      <w:tblPr>
        <w:tblStyle w:val="Table2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NOME DO JOGO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2f6f7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Calibri" w:cs="Calibri" w:eastAsia="Calibri" w:hAnsi="Calibri"/>
                <w:color w:val="23282d"/>
                <w:sz w:val="21"/>
                <w:szCs w:val="21"/>
                <w:rtl w:val="0"/>
              </w:rPr>
              <w:t xml:space="preserve">Avaliação.exe (nome provisório)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GÊNERO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2f6f7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Calibri" w:cs="Calibri" w:eastAsia="Calibri" w:hAnsi="Calibri"/>
                <w:color w:val="23282d"/>
                <w:sz w:val="21"/>
                <w:szCs w:val="21"/>
                <w:rtl w:val="0"/>
              </w:rPr>
              <w:t xml:space="preserve">Puzzle / Problem Solving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ENGINE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2f6f7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Calibri" w:cs="Calibri" w:eastAsia="Calibri" w:hAnsi="Calibri"/>
                <w:color w:val="23282d"/>
                <w:sz w:val="21"/>
                <w:szCs w:val="21"/>
                <w:rtl w:val="0"/>
              </w:rPr>
              <w:t xml:space="preserve">Game Maker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FORMATO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2f6f7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>
              <w:rPr>
                <w:rFonts w:ascii="Calibri" w:cs="Calibri" w:eastAsia="Calibri" w:hAnsi="Calibri"/>
                <w:color w:val="23282d"/>
                <w:sz w:val="21"/>
                <w:szCs w:val="21"/>
                <w:rtl w:val="0"/>
              </w:rPr>
              <w:t xml:space="preserve">2D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INSTITUIÇÃO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2f6f7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>
              <w:rPr>
                <w:rFonts w:ascii="Calibri" w:cs="Calibri" w:eastAsia="Calibri" w:hAnsi="Calibri"/>
                <w:color w:val="23282d"/>
                <w:sz w:val="21"/>
                <w:szCs w:val="21"/>
                <w:rtl w:val="0"/>
              </w:rPr>
              <w:t xml:space="preserve">IFSP — Campus São Paulo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CURSO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2f6f7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>
              <w:rPr>
                <w:rFonts w:ascii="Calibri" w:cs="Calibri" w:eastAsia="Calibri" w:hAnsi="Calibri"/>
                <w:color w:val="23282d"/>
                <w:sz w:val="21"/>
                <w:szCs w:val="21"/>
                <w:rtl w:val="0"/>
              </w:rPr>
              <w:t xml:space="preserve">Técnico Integrado em Desenvolvimento de Sistemas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TURMA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2f6f7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Fonts w:ascii="Calibri" w:cs="Calibri" w:eastAsia="Calibri" w:hAnsi="Calibri"/>
                <w:color w:val="23282d"/>
                <w:sz w:val="21"/>
                <w:szCs w:val="21"/>
                <w:rtl w:val="0"/>
              </w:rPr>
              <w:t xml:space="preserve">131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DATA DA BANCA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2f6f7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Calibri" w:cs="Calibri" w:eastAsia="Calibri" w:hAnsi="Calibri"/>
                <w:color w:val="23282d"/>
                <w:sz w:val="21"/>
                <w:szCs w:val="21"/>
                <w:rtl w:val="0"/>
              </w:rPr>
              <w:t xml:space="preserve">18/11/2026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left w:color="1b8a95" w:space="8" w:sz="16" w:val="single"/>
        </w:pBdr>
        <w:spacing w:after="140" w:before="280" w:lineRule="auto"/>
        <w:ind w:left="144" w:firstLine="0"/>
        <w:rPr/>
      </w:pPr>
      <w:r>
        <w:rPr>
          <w:rFonts w:ascii="Consolas" w:cs="Consolas" w:eastAsia="Consolas" w:hAnsi="Consolas"/>
          <w:b w:val="1"/>
          <w:bCs w:val="1"/>
          <w:color w:val="146e77"/>
          <w:sz w:val="21"/>
          <w:szCs w:val="21"/>
          <w:rtl w:val="0"/>
        </w:rPr>
        <w:t xml:space="preserve">1.1  </w:t>
      </w:r>
      <w:r>
        <w:rPr>
          <w:rFonts w:ascii="Cambria" w:cs="Cambria" w:eastAsia="Cambria" w:hAnsi="Cambria"/>
          <w:b w:val="1"/>
          <w:bCs w:val="1"/>
          <w:color w:val="1b3554"/>
          <w:sz w:val="23"/>
          <w:szCs w:val="23"/>
          <w:rtl w:val="0"/>
        </w:rPr>
        <w:t xml:space="preserve">Integrantes</w:t>
      </w:r>
      <w:r>
        <w:rPr>
          <w:rtl w:val="0"/>
        </w:rPr>
      </w:r>
    </w:p>
    <w:tbl>
      <w:tblPr>
        <w:tblStyle w:val="Table3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8"/>
        <w:gridCol w:w="6480"/>
        <w:tblGridChange w:id="0">
          <w:tblGrid>
            <w:gridCol w:w="3168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Integrante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Núcleo / Função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Kali Shanti Ramos Vital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Oráculo / Sentinela — Coordenação, Documentação, Testes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Breno Russo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Forja / Sentinela — Programação, Implementação, Testes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Arthur Guimarães Oliveira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Portal — Site e Apresentação Digital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Miguel Oliveira das Graças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Prisma — Identidade Visual e Interface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Luan Cordeiro Damasceno da Silva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Forja — Programação e Implementação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left w:color="1b8a95" w:space="8" w:sz="16" w:val="single"/>
        </w:pBdr>
        <w:spacing w:after="140" w:before="280" w:lineRule="auto"/>
        <w:ind w:left="144" w:firstLine="0"/>
        <w:rPr/>
      </w:pPr>
      <w:r>
        <w:rPr>
          <w:rFonts w:ascii="Consolas" w:cs="Consolas" w:eastAsia="Consolas" w:hAnsi="Consolas"/>
          <w:b w:val="1"/>
          <w:bCs w:val="1"/>
          <w:color w:val="146e77"/>
          <w:sz w:val="21"/>
          <w:szCs w:val="21"/>
          <w:rtl w:val="0"/>
        </w:rPr>
        <w:t xml:space="preserve">1.2  </w:t>
      </w:r>
      <w:r>
        <w:rPr>
          <w:rFonts w:ascii="Cambria" w:cs="Cambria" w:eastAsia="Cambria" w:hAnsi="Cambria"/>
          <w:b w:val="1"/>
          <w:bCs w:val="1"/>
          <w:color w:val="1b3554"/>
          <w:sz w:val="23"/>
          <w:szCs w:val="23"/>
          <w:rtl w:val="0"/>
        </w:rPr>
        <w:t xml:space="preserve">Professores Orientadores e Disciplinas Integradas</w:t>
      </w:r>
      <w:r>
        <w:rPr>
          <w:rtl w:val="0"/>
        </w:rPr>
      </w:r>
    </w:p>
    <w:tbl>
      <w:tblPr>
        <w:tblStyle w:val="Table4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8"/>
        <w:gridCol w:w="6480"/>
        <w:tblGridChange w:id="0">
          <w:tblGrid>
            <w:gridCol w:w="3168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Professor(a)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Disciplina / Papel no Projeto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Ana Lúcia Grici Zacarin Mamede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Princípios de Desenvolvimento Web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Antonio Ferreira Viana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Informática e Ferramentas para Desenvolvimento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Claudete de Oliveira Alves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Professora responsável pelo projeto interdisciplinar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Claudia Miyuki Werhmuller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Lógica de Programação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Luk Cho Man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Arquitetura de Computadores e Rede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ageBreakBefore w:val="1"/>
        <w:pBdr>
          <w:bottom w:color="1b8a95" w:space="8" w:sz="8" w:val="single"/>
        </w:pBdr>
        <w:spacing w:after="60" w:before="0" w:lineRule="auto"/>
        <w:rPr/>
      </w:pPr>
      <w:r>
        <w:rPr>
          <w:rFonts w:ascii="Consolas" w:cs="Consolas" w:eastAsia="Consolas" w:hAnsi="Consolas"/>
          <w:b w:val="1"/>
          <w:bCs w:val="1"/>
          <w:color w:val="146e77"/>
          <w:sz w:val="30"/>
          <w:szCs w:val="30"/>
          <w:rtl w:val="0"/>
        </w:rPr>
        <w:t xml:space="preserve">2.  </w:t>
      </w:r>
      <w:r>
        <w:rPr>
          <w:rFonts w:ascii="Cambria" w:cs="Cambria" w:eastAsia="Cambria" w:hAnsi="Cambria"/>
          <w:b w:val="1"/>
          <w:bCs w:val="1"/>
          <w:color w:val="13233a"/>
          <w:sz w:val="30"/>
          <w:szCs w:val="30"/>
          <w:rtl w:val="0"/>
        </w:rPr>
        <w:t xml:space="preserve">Descrição do Projeto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left w:color="1b8a95" w:space="8" w:sz="16" w:val="single"/>
        </w:pBdr>
        <w:spacing w:after="140" w:before="280" w:lineRule="auto"/>
        <w:ind w:left="144" w:firstLine="0"/>
        <w:rPr/>
      </w:pPr>
      <w:r>
        <w:rPr>
          <w:rFonts w:ascii="Consolas" w:cs="Consolas" w:eastAsia="Consolas" w:hAnsi="Consolas"/>
          <w:b w:val="1"/>
          <w:bCs w:val="1"/>
          <w:color w:val="146e77"/>
          <w:sz w:val="21"/>
          <w:szCs w:val="21"/>
          <w:rtl w:val="0"/>
        </w:rPr>
        <w:t xml:space="preserve">2.1  </w:t>
      </w:r>
      <w:r>
        <w:rPr>
          <w:rFonts w:ascii="Cambria" w:cs="Cambria" w:eastAsia="Cambria" w:hAnsi="Cambria"/>
          <w:b w:val="1"/>
          <w:bCs w:val="1"/>
          <w:color w:val="1b3554"/>
          <w:sz w:val="23"/>
          <w:szCs w:val="23"/>
          <w:rtl w:val="0"/>
        </w:rPr>
        <w:t xml:space="preserve">Proposta Geral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88" w:lineRule="auto"/>
        <w:rPr/>
      </w:pPr>
      <w:r>
        <w:rPr>
          <w:rFonts w:ascii="Calibri" w:cs="Calibri" w:eastAsia="Calibri" w:hAnsi="Calibri"/>
          <w:color w:val="23282d"/>
          <w:sz w:val="22"/>
          <w:szCs w:val="22"/>
          <w:rtl w:val="0"/>
        </w:rPr>
        <w:t xml:space="preserve">Avaliação.exe é um jogo 2D de puzzle desenvolvido em Game Maker por cinco estudantes do curso Técnico Integrado em Desenvolvimento de Sistemas do IFSP Campus São Paulo. A proposta central é resolver problemas e restaurar sistemas corrompidos em um ambiente escolar futurista, integrando conteúdo das disciplinas técnicas do curso em mecânicas de jogo.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88" w:lineRule="auto"/>
        <w:rPr>
          <w:rFonts w:ascii="Calibri" w:cs="Calibri" w:eastAsia="Calibri" w:hAnsi="Calibri"/>
          <w:color w:val="23282d"/>
          <w:sz w:val="22"/>
          <w:szCs w:val="22"/>
        </w:rPr>
      </w:pPr>
      <w:r>
        <w:rPr>
          <w:rFonts w:ascii="Calibri" w:cs="Calibri" w:eastAsia="Calibri" w:hAnsi="Calibri"/>
          <w:color w:val="23282d"/>
          <w:sz w:val="22"/>
          <w:szCs w:val="22"/>
          <w:rtl w:val="0"/>
        </w:rPr>
        <w:t xml:space="preserve">O jogo não é um quiz simples. Cada fase representa uma avaliação digital corrompida, e o jogador deve agir ativamente para restaurá-la, resolvendo desafios contextualizados.</w:t>
      </w:r>
    </w:p>
    <w:p w:rsidR="00000000" w:rsidDel="00000000" w:rsidP="00000000" w:rsidRDefault="00000000" w:rsidRPr="00000000" w14:paraId="00000039">
      <w:pPr>
        <w:spacing w:after="160" w:line="288" w:lineRule="auto"/>
        <w:rPr/>
      </w:pPr>
      <w:r>
        <w:rPr>
          <w:rtl w:val="0"/>
        </w:rPr>
        <w:t xml:space="preserve">Cada fase busca representar uma situação prática inspirada em atividades reais das disciplinas técnicas, incentivando o raciocínio lógico e a resolução de problemas em vez da simples memorização de conteúdo.</w:t>
      </w:r>
    </w:p>
    <w:p w:rsidR="00000000" w:rsidDel="00000000" w:rsidP="00000000" w:rsidRDefault="00000000" w:rsidRPr="00000000" w14:paraId="0000003A">
      <w:pPr>
        <w:pStyle w:val="Heading2"/>
        <w:pBdr>
          <w:left w:color="1b8a95" w:space="8" w:sz="16" w:val="single"/>
        </w:pBdr>
        <w:spacing w:after="140" w:before="280" w:lineRule="auto"/>
        <w:ind w:left="144" w:firstLine="0"/>
        <w:rPr/>
      </w:pPr>
      <w:r>
        <w:rPr>
          <w:rFonts w:ascii="Consolas" w:cs="Consolas" w:eastAsia="Consolas" w:hAnsi="Consolas"/>
          <w:b w:val="1"/>
          <w:bCs w:val="1"/>
          <w:color w:val="146e77"/>
          <w:sz w:val="21"/>
          <w:szCs w:val="21"/>
          <w:rtl w:val="0"/>
        </w:rPr>
        <w:t xml:space="preserve">2.2  </w:t>
      </w:r>
      <w:r>
        <w:rPr>
          <w:rFonts w:ascii="Cambria" w:cs="Cambria" w:eastAsia="Cambria" w:hAnsi="Cambria"/>
          <w:b w:val="1"/>
          <w:bCs w:val="1"/>
          <w:color w:val="1b3554"/>
          <w:sz w:val="23"/>
          <w:szCs w:val="23"/>
          <w:rtl w:val="0"/>
        </w:rPr>
        <w:t xml:space="preserve">Narrativa Principal</w:t>
      </w:r>
      <w:r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88" w:lineRule="auto"/>
        <w:rPr/>
      </w:pPr>
      <w:r>
        <w:rPr>
          <w:rFonts w:ascii="Calibri" w:cs="Calibri" w:eastAsia="Calibri" w:hAnsi="Calibri"/>
          <w:color w:val="23282d"/>
          <w:sz w:val="22"/>
          <w:szCs w:val="22"/>
          <w:rtl w:val="0"/>
        </w:rPr>
        <w:t xml:space="preserve">O jogo se passa em uma escola futurista. Uma sequência de acontecimentos absurdos — envolvendo professores, equipamentos e sistemas — corrompeu todas as avaliações digitais do semestre. O jogador assume o papel de alguém responsável por restaurar cada prova, fase por fase.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88" w:lineRule="auto"/>
        <w:rPr/>
      </w:pPr>
      <w:r>
        <w:rPr>
          <w:rFonts w:ascii="Calibri" w:cs="Calibri" w:eastAsia="Calibri" w:hAnsi="Calibri"/>
          <w:color w:val="23282d"/>
          <w:sz w:val="22"/>
          <w:szCs w:val="22"/>
          <w:rtl w:val="0"/>
        </w:rPr>
        <w:t xml:space="preserve">As fases possuem uma narrativa em comum que conecta os eventos, mas funcionam de forma independente entre si. A estética é sci-fi, cyber e escolar, com um tom levemente caótico e humor sutil, sem exageros.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left w:color="1b8a95" w:space="8" w:sz="16" w:val="single"/>
        </w:pBdr>
        <w:spacing w:after="140" w:before="280" w:lineRule="auto"/>
        <w:ind w:left="144" w:firstLine="0"/>
        <w:rPr/>
      </w:pPr>
      <w:r>
        <w:rPr>
          <w:rFonts w:ascii="Consolas" w:cs="Consolas" w:eastAsia="Consolas" w:hAnsi="Consolas"/>
          <w:b w:val="1"/>
          <w:bCs w:val="1"/>
          <w:color w:val="146e77"/>
          <w:sz w:val="21"/>
          <w:szCs w:val="21"/>
          <w:rtl w:val="0"/>
        </w:rPr>
        <w:t xml:space="preserve">2.3  </w:t>
      </w:r>
      <w:r>
        <w:rPr>
          <w:rFonts w:ascii="Cambria" w:cs="Cambria" w:eastAsia="Cambria" w:hAnsi="Cambria"/>
          <w:b w:val="1"/>
          <w:bCs w:val="1"/>
          <w:color w:val="1b3554"/>
          <w:sz w:val="23"/>
          <w:szCs w:val="23"/>
          <w:rtl w:val="0"/>
        </w:rPr>
        <w:t xml:space="preserve">Referências Visuais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88" w:lineRule="auto"/>
        <w:rPr/>
      </w:pPr>
      <w:r>
        <w:rPr>
          <w:rFonts w:ascii="Calibri" w:cs="Calibri" w:eastAsia="Calibri" w:hAnsi="Calibri"/>
          <w:color w:val="23282d"/>
          <w:sz w:val="22"/>
          <w:szCs w:val="22"/>
          <w:rtl w:val="0"/>
        </w:rPr>
        <w:t xml:space="preserve">As referências abaixo foram utilizadas como inspiração estética, não como modelo a ser copiado:</w:t>
      </w:r>
      <w:r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Dan the Man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Spacewar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A Lenda do Herói</w:t>
      </w:r>
    </w:p>
    <w:p w:rsidR="00000000" w:rsidDel="00000000" w:rsidP="00000000" w:rsidRDefault="00000000" w:rsidRPr="00000000" w14:paraId="00000042">
      <w:pPr>
        <w:pStyle w:val="Heading1"/>
        <w:pageBreakBefore w:val="1"/>
        <w:pBdr>
          <w:bottom w:color="1b8a95" w:space="8" w:sz="8" w:val="single"/>
        </w:pBdr>
        <w:spacing w:after="60" w:before="0" w:lineRule="auto"/>
        <w:rPr/>
      </w:pPr>
      <w:r>
        <w:rPr>
          <w:rFonts w:ascii="Consolas" w:cs="Consolas" w:eastAsia="Consolas" w:hAnsi="Consolas"/>
          <w:b w:val="1"/>
          <w:bCs w:val="1"/>
          <w:color w:val="146e77"/>
          <w:sz w:val="30"/>
          <w:szCs w:val="30"/>
          <w:rtl w:val="0"/>
        </w:rPr>
        <w:t xml:space="preserve">3.  </w:t>
      </w:r>
      <w:r>
        <w:rPr>
          <w:rFonts w:ascii="Cambria" w:cs="Cambria" w:eastAsia="Cambria" w:hAnsi="Cambria"/>
          <w:b w:val="1"/>
          <w:bCs w:val="1"/>
          <w:color w:val="13233a"/>
          <w:sz w:val="30"/>
          <w:szCs w:val="30"/>
          <w:rtl w:val="0"/>
        </w:rPr>
        <w:t xml:space="preserve">Estrutura das Fases</w:t>
      </w:r>
      <w:r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88" w:lineRule="auto"/>
        <w:rPr/>
      </w:pPr>
      <w:r>
        <w:rPr>
          <w:rFonts w:ascii="Calibri" w:cs="Calibri" w:eastAsia="Calibri" w:hAnsi="Calibri"/>
          <w:color w:val="23282d"/>
          <w:sz w:val="22"/>
          <w:szCs w:val="22"/>
          <w:rtl w:val="0"/>
        </w:rPr>
        <w:t xml:space="preserve">O jogo conta com quatro fases, cada uma associada a uma disciplina técnica do curso. As fases são independentes, mas conectadas pela narrativa principal.</w:t>
      </w:r>
      <w:r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Bdr>
          <w:left w:color="1b8a95" w:space="8" w:sz="16" w:val="single"/>
        </w:pBdr>
        <w:spacing w:after="140" w:before="280" w:lineRule="auto"/>
        <w:ind w:left="144" w:firstLine="0"/>
        <w:rPr/>
      </w:pPr>
      <w:r>
        <w:rPr>
          <w:rFonts w:ascii="Cambria" w:cs="Cambria" w:eastAsia="Cambria" w:hAnsi="Cambria"/>
          <w:b w:val="1"/>
          <w:bCs w:val="1"/>
          <w:color w:val="1b3554"/>
          <w:sz w:val="23"/>
          <w:szCs w:val="23"/>
          <w:rtl w:val="0"/>
        </w:rPr>
        <w:t xml:space="preserve">Fase 1 — Arquitetura de Computadores e Redes</w:t>
      </w:r>
      <w:r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spacing w:after="8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Situação narrativa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Os professores foram tomar café e as peças dos computadores ficaram misturadas.</w:t>
      </w:r>
      <w:r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8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Objetivo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Organizar corretamente os componentes de hardware e software.</w:t>
      </w:r>
      <w:r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11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Mecânica principal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Montagem de um computador utilizando componentes com diferentes níveis de eficiência.</w:t>
      </w:r>
      <w:r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6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Conteúdos abordados</w:t>
      </w:r>
      <w:r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Hardware</w:t>
      </w:r>
    </w:p>
    <w:p w:rsidR="00000000" w:rsidDel="00000000" w:rsidP="00000000" w:rsidRDefault="00000000" w:rsidRPr="00000000" w14:paraId="0000004A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Software</w:t>
      </w:r>
    </w:p>
    <w:p w:rsidR="00000000" w:rsidDel="00000000" w:rsidP="00000000" w:rsidRDefault="00000000" w:rsidRPr="00000000" w14:paraId="0000004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Periféricos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TI Verde</w:t>
      </w:r>
    </w:p>
    <w:p w:rsidR="00000000" w:rsidDel="00000000" w:rsidP="00000000" w:rsidRDefault="00000000" w:rsidRPr="00000000" w14:paraId="0000004D">
      <w:pPr>
        <w:pStyle w:val="Heading2"/>
        <w:pBdr>
          <w:left w:color="1b8a95" w:space="8" w:sz="16" w:val="single"/>
        </w:pBdr>
        <w:spacing w:after="140" w:before="280" w:lineRule="auto"/>
        <w:ind w:left="144" w:firstLine="0"/>
        <w:rPr/>
      </w:pPr>
      <w:r>
        <w:rPr>
          <w:rFonts w:ascii="Cambria" w:cs="Cambria" w:eastAsia="Cambria" w:hAnsi="Cambria"/>
          <w:b w:val="1"/>
          <w:bCs w:val="1"/>
          <w:color w:val="1b3554"/>
          <w:sz w:val="23"/>
          <w:szCs w:val="23"/>
          <w:rtl w:val="0"/>
        </w:rPr>
        <w:t xml:space="preserve">Fase 2 — Princípios de Desenvolvimento Web</w:t>
      </w:r>
      <w:r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8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Situação narrativa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Um ventilador espalhou as tags HTML pela sala.</w:t>
      </w:r>
      <w:r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8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Objetivo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Reorganizar a estrutura correta de uma página web.</w:t>
      </w:r>
      <w:r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11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Mecânica principal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Organização de tags HTML.</w:t>
      </w:r>
      <w:r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6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Conteúdos abordados</w:t>
      </w:r>
      <w:r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05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Estrutura de página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Hierarquia de tags</w:t>
      </w:r>
    </w:p>
    <w:p w:rsidR="00000000" w:rsidDel="00000000" w:rsidP="00000000" w:rsidRDefault="00000000" w:rsidRPr="00000000" w14:paraId="00000055">
      <w:pPr>
        <w:pStyle w:val="Heading2"/>
        <w:pBdr>
          <w:left w:color="1b8a95" w:space="8" w:sz="16" w:val="single"/>
        </w:pBdr>
        <w:spacing w:after="140" w:before="280" w:lineRule="auto"/>
        <w:ind w:left="144" w:firstLine="0"/>
        <w:rPr/>
      </w:pPr>
      <w:r>
        <w:rPr>
          <w:rFonts w:ascii="Cambria" w:cs="Cambria" w:eastAsia="Cambria" w:hAnsi="Cambria"/>
          <w:b w:val="1"/>
          <w:bCs w:val="1"/>
          <w:color w:val="1b3554"/>
          <w:sz w:val="23"/>
          <w:szCs w:val="23"/>
          <w:rtl w:val="0"/>
        </w:rPr>
        <w:t xml:space="preserve">Fase 3 — Lógica de Programação</w:t>
      </w:r>
      <w:r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8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Situação narrativa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Um programa foi corrompido.</w:t>
      </w:r>
      <w:r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8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Objetivo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Identificar e corrigir erros simples no código.</w:t>
      </w:r>
      <w:r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11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Mecânica principal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Depuração e correção de código. Uma mensagem aparece gradualmente conforme os erros são corrigidos.</w:t>
      </w:r>
      <w:r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spacing w:after="6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Conteúdos abordados</w:t>
      </w:r>
      <w:r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Lógica básica</w:t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Variáveis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Condicionais</w:t>
      </w:r>
    </w:p>
    <w:p w:rsidR="00000000" w:rsidDel="00000000" w:rsidP="00000000" w:rsidRDefault="00000000" w:rsidRPr="00000000" w14:paraId="0000005D">
      <w:pPr>
        <w:pStyle w:val="Heading2"/>
        <w:pBdr>
          <w:left w:color="1b8a95" w:space="8" w:sz="16" w:val="single"/>
        </w:pBdr>
        <w:spacing w:after="140" w:before="280" w:lineRule="auto"/>
        <w:ind w:left="144" w:firstLine="0"/>
        <w:rPr/>
      </w:pPr>
      <w:r>
        <w:rPr>
          <w:rFonts w:ascii="Cambria" w:cs="Cambria" w:eastAsia="Cambria" w:hAnsi="Cambria"/>
          <w:b w:val="1"/>
          <w:bCs w:val="1"/>
          <w:color w:val="1b3554"/>
          <w:sz w:val="23"/>
          <w:szCs w:val="23"/>
          <w:rtl w:val="0"/>
        </w:rPr>
        <w:t xml:space="preserve">Fase 4 — Informática e Ferramentas para Desenvolvimento</w:t>
      </w:r>
      <w:r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8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Situação narrativa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A entrega da prova virou um caos.</w:t>
      </w:r>
      <w:r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pacing w:after="8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Objetivo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Organizar arquivos e recuperar a versão correta do documento.</w:t>
      </w:r>
      <w:r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after="11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Mecânica principal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Utilização simplificada de conceitos de versionamento. O jogador deve recuperar uma versão anterior correta para concluir a entrega.</w:t>
      </w:r>
      <w:r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after="6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Conteúdos abordados</w:t>
      </w:r>
      <w:r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</w:p>
    <w:p w:rsidR="00000000" w:rsidDel="00000000" w:rsidP="00000000" w:rsidRDefault="00000000" w:rsidRPr="00000000" w14:paraId="0000006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Versionamento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Organização digital</w:t>
      </w:r>
    </w:p>
    <w:p w:rsidR="00000000" w:rsidDel="00000000" w:rsidP="00000000" w:rsidRDefault="00000000" w:rsidRPr="00000000" w14:paraId="00000065">
      <w:pPr>
        <w:pStyle w:val="Heading1"/>
        <w:pageBreakBefore w:val="1"/>
        <w:pBdr>
          <w:bottom w:color="1b8a95" w:space="8" w:sz="8" w:val="single"/>
        </w:pBdr>
        <w:spacing w:after="60" w:before="0" w:lineRule="auto"/>
        <w:rPr/>
      </w:pPr>
      <w:r>
        <w:rPr>
          <w:rFonts w:ascii="Consolas" w:cs="Consolas" w:eastAsia="Consolas" w:hAnsi="Consolas"/>
          <w:b w:val="1"/>
          <w:bCs w:val="1"/>
          <w:color w:val="146e77"/>
          <w:sz w:val="30"/>
          <w:szCs w:val="30"/>
          <w:rtl w:val="0"/>
        </w:rPr>
        <w:t xml:space="preserve">4.  </w:t>
      </w:r>
      <w:r>
        <w:rPr>
          <w:rFonts w:ascii="Cambria" w:cs="Cambria" w:eastAsia="Cambria" w:hAnsi="Cambria"/>
          <w:b w:val="1"/>
          <w:bCs w:val="1"/>
          <w:color w:val="13233a"/>
          <w:sz w:val="30"/>
          <w:szCs w:val="30"/>
          <w:rtl w:val="0"/>
        </w:rPr>
        <w:t xml:space="preserve">Organização da Equipe</w:t>
      </w:r>
      <w:r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88" w:lineRule="auto"/>
        <w:rPr/>
      </w:pPr>
      <w:r>
        <w:rPr>
          <w:rFonts w:ascii="Calibri" w:cs="Calibri" w:eastAsia="Calibri" w:hAnsi="Calibri"/>
          <w:color w:val="23282d"/>
          <w:sz w:val="22"/>
          <w:szCs w:val="22"/>
          <w:rtl w:val="0"/>
        </w:rPr>
        <w:t xml:space="preserve">A equipe está organizada em núcleos de trabalho, cada um com responsabilidades definidas:</w:t>
      </w:r>
      <w:r>
        <w:rPr>
          <w:rtl w:val="0"/>
        </w:rPr>
      </w:r>
    </w:p>
    <w:tbl>
      <w:tblPr>
        <w:tblStyle w:val="Table5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160"/>
        <w:gridCol w:w="5688"/>
        <w:tblGridChange w:id="0">
          <w:tblGrid>
            <w:gridCol w:w="1800"/>
            <w:gridCol w:w="2160"/>
            <w:gridCol w:w="56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Núcleo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Responsável(is)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Funções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Oráculo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Kali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Coordenação geral, integração dos núcleos, cronograma, documentação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Forja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Breno e Luan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Programação, implementação, sistemas do jogo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Prisma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Miguel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Identidade visual, interface, direção estética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Portal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Arthur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Site, apresentação digital, documentação web do projeto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Sentinela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Kali e Breno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Testes, revisão, controle de qualidade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pageBreakBefore w:val="1"/>
        <w:pBdr>
          <w:bottom w:color="1b8a95" w:space="8" w:sz="8" w:val="single"/>
        </w:pBdr>
        <w:spacing w:after="60" w:before="0" w:lineRule="auto"/>
        <w:rPr>
          <w:rFonts w:ascii="Consolas" w:cs="Consolas" w:eastAsia="Consolas" w:hAnsi="Consolas"/>
          <w:color w:val="146e77"/>
        </w:rPr>
      </w:pPr>
      <w:r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pBdr>
          <w:bottom w:color="1b8a95" w:space="8" w:sz="8" w:val="single"/>
        </w:pBdr>
        <w:spacing w:after="60" w:before="0" w:lineRule="auto"/>
        <w:rPr>
          <w:color w:val="434343"/>
        </w:rPr>
      </w:pPr>
      <w:r>
        <w:rPr>
          <w:rFonts w:ascii="Consolas" w:cs="Consolas" w:eastAsia="Consolas" w:hAnsi="Consolas"/>
          <w:color w:val="146e77"/>
          <w:rtl w:val="0"/>
        </w:rPr>
        <w:t xml:space="preserve">4.1 </w:t>
      </w:r>
      <w:r>
        <w:rPr>
          <w:color w:val="434343"/>
          <w:rtl w:val="0"/>
        </w:rPr>
        <w:t xml:space="preserve">Metodologia de Trabalho</w:t>
      </w:r>
    </w:p>
    <w:p w:rsidR="00000000" w:rsidDel="00000000" w:rsidP="00000000" w:rsidRDefault="00000000" w:rsidRPr="00000000" w14:paraId="0000007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>
        <w:rPr>
          <w:rtl w:val="0"/>
        </w:rPr>
        <w:t xml:space="preserve">O projeto será desenvolvido de forma incremental, com reuniões periódicas para validação das decisões, atualização da documentação e distribuição de tarefas. Alterações importantes deverão ser discutidas coletivamente antes de serem incorporadas ao projeto.</w:t>
      </w:r>
    </w:p>
    <w:p w:rsidR="00000000" w:rsidDel="00000000" w:rsidP="00000000" w:rsidRDefault="00000000" w:rsidRPr="00000000" w14:paraId="0000007D">
      <w:pPr>
        <w:pStyle w:val="Heading1"/>
        <w:pBdr>
          <w:bottom w:color="1b8a95" w:space="8" w:sz="8" w:val="single"/>
        </w:pBdr>
        <w:spacing w:after="60" w:before="0" w:lineRule="auto"/>
        <w:rPr>
          <w:rFonts w:ascii="Consolas" w:cs="Consolas" w:eastAsia="Consolas" w:hAnsi="Consolas"/>
          <w:color w:val="146e77"/>
        </w:rPr>
      </w:pPr>
      <w:r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pBdr>
          <w:bottom w:color="1b8a95" w:space="8" w:sz="8" w:val="single"/>
        </w:pBdr>
        <w:spacing w:after="60" w:before="0" w:lineRule="auto"/>
        <w:rPr/>
      </w:pPr>
      <w:r>
        <w:rPr>
          <w:rFonts w:ascii="Consolas" w:cs="Consolas" w:eastAsia="Consolas" w:hAnsi="Consolas"/>
          <w:b w:val="1"/>
          <w:bCs w:val="1"/>
          <w:color w:val="146e77"/>
          <w:sz w:val="30"/>
          <w:szCs w:val="30"/>
          <w:rtl w:val="0"/>
        </w:rPr>
        <w:t xml:space="preserve">5.  </w:t>
      </w:r>
      <w:r>
        <w:rPr>
          <w:rFonts w:ascii="Cambria" w:cs="Cambria" w:eastAsia="Cambria" w:hAnsi="Cambria"/>
          <w:b w:val="1"/>
          <w:bCs w:val="1"/>
          <w:color w:val="13233a"/>
          <w:sz w:val="30"/>
          <w:szCs w:val="30"/>
          <w:rtl w:val="0"/>
        </w:rPr>
        <w:t xml:space="preserve">Decisões Tomadas pelo Grupo</w:t>
      </w:r>
      <w:r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288" w:lineRule="auto"/>
        <w:rPr/>
      </w:pPr>
      <w:r>
        <w:rPr>
          <w:rFonts w:ascii="Calibri" w:cs="Calibri" w:eastAsia="Calibri" w:hAnsi="Calibri"/>
          <w:color w:val="23282d"/>
          <w:sz w:val="22"/>
          <w:szCs w:val="22"/>
          <w:rtl w:val="0"/>
        </w:rPr>
        <w:t xml:space="preserve">As decisões abaixo já foram definidas coletivamente e não estão sujeitas a revisão sem consenso da equipe:</w:t>
      </w:r>
      <w:r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A engine escolhida é Game Maker.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O jogo será 2D.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As fases serão independentes entre si.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A proposta da prova corrompida foi escolhida como conceito principal.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Reuniões ocorrerão a cada duas semanas.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O GitHub será utilizado desde o início do projeto.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Breno é responsável pela estrutura inicial do repositório no GitHub.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Miguel ficará responsável pela pesquisa de referências visuais.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Arthur ficará responsável pela estrutura inicial do site.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Kali ficará responsável pelo documento mestre.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Utilização de um robô como guia/tutorial.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Menu principal antes da seleção das fases.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Gameplay baseada em puzzles estáticos.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Storyboard aprovado como marco do projeto e, posteriormente, concluído e entregue.</w:t>
      </w:r>
    </w:p>
    <w:p w:rsidR="00000000" w:rsidDel="00000000" w:rsidP="00000000" w:rsidRDefault="00000000" w:rsidRPr="00000000" w14:paraId="0000008E">
      <w:pPr>
        <w:pStyle w:val="Heading2"/>
        <w:pBdr>
          <w:left w:color="1b8a95" w:space="8" w:sz="16" w:val="single"/>
        </w:pBdr>
        <w:spacing w:after="140" w:before="280" w:lineRule="auto"/>
        <w:ind w:left="144" w:firstLine="0"/>
        <w:rPr/>
      </w:pPr>
      <w:r>
        <w:rPr>
          <w:rFonts w:ascii="Consolas" w:cs="Consolas" w:eastAsia="Consolas" w:hAnsi="Consolas"/>
          <w:b w:val="1"/>
          <w:bCs w:val="1"/>
          <w:color w:val="146e77"/>
          <w:sz w:val="21"/>
          <w:szCs w:val="21"/>
          <w:rtl w:val="0"/>
        </w:rPr>
        <w:t xml:space="preserve">5.1  </w:t>
      </w:r>
      <w:r>
        <w:rPr>
          <w:rFonts w:ascii="Cambria" w:cs="Cambria" w:eastAsia="Cambria" w:hAnsi="Cambria"/>
          <w:b w:val="1"/>
          <w:bCs w:val="1"/>
          <w:color w:val="1b3554"/>
          <w:sz w:val="23"/>
          <w:szCs w:val="23"/>
          <w:rtl w:val="0"/>
        </w:rPr>
        <w:t xml:space="preserve">Registro da Reunião 01</w:t>
      </w:r>
      <w:r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spacing w:after="11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Data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04/06/2026</w:t>
      </w:r>
      <w:r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after="6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Principais decisões</w:t>
      </w:r>
      <w:r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Game Maker escolhido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Jogo 2D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Fases independentes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GitHub desde o início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Reuniões quinzenais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Distribuição inicial dos núcleos</w:t>
      </w:r>
    </w:p>
    <w:p w:rsidR="00000000" w:rsidDel="00000000" w:rsidP="00000000" w:rsidRDefault="00000000" w:rsidRPr="00000000" w14:paraId="00000097">
      <w:pPr>
        <w:pStyle w:val="Heading2"/>
        <w:pBdr>
          <w:left w:color="1b8a95" w:space="8" w:sz="16" w:val="single"/>
        </w:pBdr>
        <w:spacing w:after="140" w:before="280" w:lineRule="auto"/>
        <w:ind w:left="144" w:firstLine="0"/>
        <w:rPr/>
      </w:pPr>
      <w:r>
        <w:rPr>
          <w:rFonts w:ascii="Consolas" w:cs="Consolas" w:eastAsia="Consolas" w:hAnsi="Consolas"/>
          <w:b w:val="1"/>
          <w:bCs w:val="1"/>
          <w:color w:val="146e77"/>
          <w:sz w:val="21"/>
          <w:szCs w:val="21"/>
          <w:rtl w:val="0"/>
        </w:rPr>
        <w:t xml:space="preserve">5.2  </w:t>
      </w:r>
      <w:r>
        <w:rPr>
          <w:rFonts w:ascii="Cambria" w:cs="Cambria" w:eastAsia="Cambria" w:hAnsi="Cambria"/>
          <w:b w:val="1"/>
          <w:bCs w:val="1"/>
          <w:color w:val="1b3554"/>
          <w:sz w:val="23"/>
          <w:szCs w:val="23"/>
          <w:rtl w:val="0"/>
        </w:rPr>
        <w:t xml:space="preserve">Registro da Reunião 02</w:t>
      </w:r>
      <w:r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spacing w:after="11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Data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20/06/2026</w:t>
      </w:r>
      <w:r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spacing w:after="6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Principais decisões</w:t>
      </w:r>
      <w:r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gameplay será baseada em telas estáticas (sem exploração estilo RPG);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o jogador acessará um menu inicial seguido de um tutorial;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foi aprovado um personagem-guia (robô/computador);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o tutorial será conduzido pelo robô;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as quatro fases permanecerão independentes;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estrutura inicial do storyboard aprovada;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referências visuais apresentadas pelo núcleo Prisma;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início do desenvolvimento do storyboard;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divisão das tarefas para o slide de IFDS.</w:t>
      </w:r>
    </w:p>
    <w:p w:rsidR="00000000" w:rsidDel="00000000" w:rsidP="00000000" w:rsidRDefault="00000000" w:rsidRPr="00000000" w14:paraId="00000301">
      <w:pPr>
        <w:pStyle w:val="Heading2"/>
        <w:pBdr>
          <w:left w:color="1b8a95" w:space="8" w:sz="16" w:val="single"/>
        </w:pBdr>
        <w:spacing w:after="140" w:before="280" w:lineRule="auto"/>
        <w:ind w:left="144" w:firstLine="0"/>
        <w:rPr/>
      </w:pPr>
      <w:r>
        <w:rPr>
          <w:rFonts w:ascii="Consolas" w:cs="Consolas" w:eastAsia="Consolas" w:hAnsi="Consolas"/>
          <w:b w:val="1"/>
          <w:bCs w:val="1"/>
          <w:color w:val="146e77"/>
          <w:sz w:val="21"/>
          <w:szCs w:val="21"/>
          <w:rtl w:val="0"/>
        </w:rPr>
        <w:t xml:space="preserve">5.3  </w:t>
      </w:r>
      <w:r>
        <w:rPr>
          <w:rFonts w:ascii="Cambria" w:cs="Cambria" w:eastAsia="Cambria" w:hAnsi="Cambria"/>
          <w:b w:val="1"/>
          <w:bCs w:val="1"/>
          <w:color w:val="1b3554"/>
          <w:sz w:val="23"/>
          <w:szCs w:val="23"/>
          <w:rtl w:val="0"/>
        </w:rPr>
        <w:t xml:space="preserve">Registro da Reunião 03</w:t>
      </w:r>
      <w:r>
        <w:rPr>
          <w:rtl w:val="0"/>
        </w:rPr>
      </w:r>
    </w:p>
    <w:p w:rsidR="00000000" w:rsidDel="00000000" w:rsidP="00000000" w:rsidRDefault="00000000" w:rsidRPr="00000000" w14:paraId="00000302">
      <w:pPr>
        <w:keepNext w:val="1"/>
        <w:spacing w:after="11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Data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10/07/2026</w:t>
      </w:r>
      <w:r>
        <w:rPr>
          <w:rtl w:val="0"/>
        </w:rPr>
      </w:r>
    </w:p>
    <w:p w:rsidR="00000000" w:rsidDel="00000000" w:rsidP="00000000" w:rsidRDefault="00000000" w:rsidRPr="00000000" w14:paraId="00000303">
      <w:pPr>
        <w:keepNext w:val="1"/>
        <w:spacing w:after="6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Principais decisões</w:t>
      </w:r>
      <w:r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andamento dos núcleos revisado;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storyboard passou a incluir também o design dos puzzles e da interface;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robô confirmado como guia no início do jogo, antes de cada fase e após erros do jogador;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sistema de pontuação definido como boletim final, com carimbo/certificado de conclusão;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fluxo geral do jogo mantido;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mecânica da Fase 1 (Arquitetura de Computadores e Redes) refinada: montagem do computador considerando o nível de eficiência das peças;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proposta de unificar fases rejeitada;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próxima reunião marcada para 20/07/2026.</w:t>
      </w:r>
    </w:p>
    <w:p w:rsidR="00000000" w:rsidDel="00000000" w:rsidP="00000000" w:rsidRDefault="00000000" w:rsidRPr="00000000" w14:paraId="00000701">
      <w:pPr>
        <w:pStyle w:val="Heading2"/>
        <w:pBdr>
          <w:left w:color="1b8a95" w:space="8" w:sz="16" w:val="single"/>
        </w:pBdr>
        <w:spacing w:after="140" w:before="280" w:lineRule="auto"/>
        <w:ind w:left="144" w:firstLine="0"/>
        <w:rPr/>
      </w:pPr>
      <w:r>
        <w:rPr>
          <w:rFonts w:ascii="Consolas" w:cs="Consolas" w:eastAsia="Consolas" w:hAnsi="Consolas"/>
          <w:b w:val="1"/>
          <w:bCs w:val="1"/>
          <w:color w:val="146e77"/>
          <w:sz w:val="21"/>
          <w:szCs w:val="21"/>
          <w:rtl w:val="0"/>
        </w:rPr>
        <w:t xml:space="preserve">5.4  </w:t>
      </w:r>
      <w:r>
        <w:rPr>
          <w:rFonts w:ascii="Cambria" w:cs="Cambria" w:eastAsia="Cambria" w:hAnsi="Cambria"/>
          <w:b w:val="1"/>
          <w:bCs w:val="1"/>
          <w:color w:val="1b3554"/>
          <w:sz w:val="23"/>
          <w:szCs w:val="23"/>
          <w:rtl w:val="0"/>
        </w:rPr>
        <w:t xml:space="preserve">Registro da Reunião 04</w:t>
      </w:r>
      <w:r>
        <w:rPr>
          <w:rtl w:val="0"/>
        </w:rPr>
      </w:r>
    </w:p>
    <w:p w:rsidR="00000000" w:rsidDel="00000000" w:rsidP="00000000" w:rsidRDefault="00000000" w:rsidRPr="00000000" w14:paraId="00000702">
      <w:pPr>
        <w:keepNext w:val="1"/>
        <w:spacing w:after="11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Data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20/07/2026</w:t>
      </w:r>
      <w:r>
        <w:rPr>
          <w:rtl w:val="0"/>
        </w:rPr>
      </w:r>
    </w:p>
    <w:p w:rsidR="00000000" w:rsidDel="00000000" w:rsidP="00000000" w:rsidRDefault="00000000" w:rsidRPr="00000000" w14:paraId="00000703">
      <w:pPr>
        <w:keepNext w:val="1"/>
        <w:spacing w:after="6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Principais decisões</w:t>
      </w:r>
      <w:r>
        <w:rPr>
          <w:rtl w:val="0"/>
        </w:rPr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storyboard aprovado como base para o desenvolvimento, podendo receber ajustes durante a implementação;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fluxo geral do jogo considerado claro;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seleção das fases mantida como hub central;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robô mantido como elemento de orientação e tutorial, com presença também nas fases conforme necessidade;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fase de ACRE: montagem do computador utilizando os componentes disponíveis, considerando um nível mínimo de eficiência;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fase de Desenvolvimento Web: organização das tags HTML de acordo com suas funções e localizações;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fase de Lógica: identificação e correção de erros em código;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fase de IFDS: mecânica ainda necessita de definição;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boletim final mantido como encerramento do jogo, reunindo os resultados das fases;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nome definitivo do jogo ainda não foi definido.</w:t>
      </w:r>
    </w:p>
    <w:p w:rsidR="00000000" w:rsidDel="00000000" w:rsidP="00000000" w:rsidRDefault="00000000" w:rsidRPr="00000000" w14:paraId="00000901">
      <w:pPr>
        <w:pStyle w:val="Heading2"/>
        <w:pBdr>
          <w:left w:color="1b8a95" w:space="8" w:sz="16" w:val="single"/>
        </w:pBdr>
        <w:spacing w:after="140" w:before="280" w:lineRule="auto"/>
        <w:ind w:left="144" w:firstLine="0"/>
        <w:rPr/>
      </w:pPr>
      <w:r>
        <w:rPr>
          <w:rFonts w:ascii="Consolas" w:cs="Consolas" w:eastAsia="Consolas" w:hAnsi="Consolas"/>
          <w:b w:val="1"/>
          <w:bCs w:val="1"/>
          <w:color w:val="146e77"/>
          <w:sz w:val="21"/>
          <w:szCs w:val="21"/>
          <w:rtl w:val="0"/>
        </w:rPr>
        <w:t xml:space="preserve">5.5  </w:t>
      </w:r>
      <w:r>
        <w:rPr>
          <w:rFonts w:ascii="Cambria" w:cs="Cambria" w:eastAsia="Cambria" w:hAnsi="Cambria"/>
          <w:b w:val="1"/>
          <w:bCs w:val="1"/>
          <w:color w:val="1b3554"/>
          <w:sz w:val="23"/>
          <w:szCs w:val="23"/>
          <w:rtl w:val="0"/>
        </w:rPr>
        <w:t xml:space="preserve">Registro da Reunião 05</w:t>
      </w:r>
      <w:r>
        <w:rPr>
          <w:rtl w:val="0"/>
        </w:rPr>
      </w:r>
    </w:p>
    <w:p w:rsidR="00000000" w:rsidDel="00000000" w:rsidP="00000000" w:rsidRDefault="00000000" w:rsidRPr="00000000" w14:paraId="00000902">
      <w:pPr>
        <w:keepNext w:val="1"/>
        <w:spacing w:after="11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Data  </w:t>
      </w:r>
      <w:r>
        <w:rPr>
          <w:rFonts w:ascii="Calibri" w:cs="Calibri" w:eastAsia="Calibri" w:hAnsi="Calibri"/>
          <w:color w:val="23282d"/>
          <w:sz w:val="21"/>
          <w:szCs w:val="21"/>
          <w:rtl w:val="0"/>
        </w:rPr>
        <w:t xml:space="preserve">17/08/2026</w:t>
      </w:r>
      <w:r>
        <w:rPr>
          <w:rtl w:val="0"/>
        </w:rPr>
      </w:r>
    </w:p>
    <w:p w:rsidR="00000000" w:rsidDel="00000000" w:rsidP="00000000" w:rsidRDefault="00000000" w:rsidRPr="00000000" w14:paraId="00000903">
      <w:pPr>
        <w:keepNext w:val="1"/>
        <w:spacing w:after="60" w:line="276" w:lineRule="auto"/>
        <w:rPr/>
      </w:pPr>
      <w:r>
        <w:rPr>
          <w:rFonts w:ascii="Calibri" w:cs="Calibri" w:eastAsia="Calibri" w:hAnsi="Calibri"/>
          <w:b w:val="1"/>
          <w:bCs w:val="1"/>
          <w:color w:val="1b3554"/>
          <w:sz w:val="21"/>
          <w:szCs w:val="21"/>
          <w:rtl w:val="0"/>
        </w:rPr>
        <w:t xml:space="preserve">Principais decisões</w:t>
      </w:r>
      <w:r>
        <w:rPr>
          <w:rtl w:val="0"/>
        </w:rPr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andamento dos núcleos revisado;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avanço relatado na fase de IFDS;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continuidade da história, sem problemas relatados;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storyboard encerrado (entregue e confirmado por Miguel);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avanço do site, com estrutura básica em HTML/CSS;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proposta de navegação do site alterada de barra superior para página contínua (atualização de estrutura, não decisão definitiva de design);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avanço da estrutura do projeto no Game Maker, com progresso no menu e nas transições entre telas;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avanço nas mecânicas das fases, desenvolvidas uma a uma, sem bloqueios identificados;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continuidade da produção dos sprites reforçada, com entrega prevista para o final de agosto de 2026;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revisão do GDD apontada como necessária, para confirmar pequenos detalhes ainda em validação.</w:t>
      </w:r>
    </w:p>
    <w:p w:rsidR="00000000" w:rsidDel="00000000" w:rsidP="00000000" w:rsidRDefault="00000000" w:rsidRPr="00000000" w14:paraId="000000A3">
      <w:pPr>
        <w:pStyle w:val="Heading1"/>
        <w:pageBreakBefore w:val="1"/>
        <w:pBdr>
          <w:bottom w:color="1b8a95" w:space="8" w:sz="8" w:val="single"/>
        </w:pBdr>
        <w:spacing w:after="60" w:before="0" w:lineRule="auto"/>
        <w:rPr/>
      </w:pPr>
      <w:r>
        <w:rPr>
          <w:rFonts w:ascii="Consolas" w:cs="Consolas" w:eastAsia="Consolas" w:hAnsi="Consolas"/>
          <w:b w:val="1"/>
          <w:bCs w:val="1"/>
          <w:color w:val="146e77"/>
          <w:sz w:val="30"/>
          <w:szCs w:val="30"/>
          <w:rtl w:val="0"/>
        </w:rPr>
        <w:t xml:space="preserve">6.  </w:t>
      </w:r>
      <w:r>
        <w:rPr>
          <w:rFonts w:ascii="Cambria" w:cs="Cambria" w:eastAsia="Cambria" w:hAnsi="Cambria"/>
          <w:b w:val="1"/>
          <w:bCs w:val="1"/>
          <w:color w:val="13233a"/>
          <w:sz w:val="30"/>
          <w:szCs w:val="30"/>
          <w:rtl w:val="0"/>
        </w:rPr>
        <w:t xml:space="preserve">MVP — Versão Mínima Viável</w:t>
      </w:r>
      <w:r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88" w:lineRule="auto"/>
        <w:rPr/>
      </w:pPr>
      <w:r>
        <w:rPr>
          <w:rFonts w:ascii="Calibri" w:cs="Calibri" w:eastAsia="Calibri" w:hAnsi="Calibri"/>
          <w:color w:val="23282d"/>
          <w:sz w:val="22"/>
          <w:szCs w:val="22"/>
          <w:rtl w:val="0"/>
        </w:rPr>
        <w:t xml:space="preserve">A versão mínima viável (MVP) é o entregável obrigatório para a banca. Ela deve conter:</w:t>
      </w:r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Menu funcional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Quatro fases jogáveis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Sistema básico de pontuação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Navegação entre telas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Site funcional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GitHub organizado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Documentação mínima exigida pela banca</w:t>
      </w:r>
    </w:p>
    <w:p w:rsidR="00000000" w:rsidDel="00000000" w:rsidP="00000000" w:rsidRDefault="00000000" w:rsidRPr="00000000" w14:paraId="000000AC">
      <w:pPr>
        <w:spacing w:after="160" w:line="288" w:lineRule="auto"/>
        <w:rPr/>
      </w:pPr>
      <w:r>
        <w:rPr>
          <w:rFonts w:ascii="Calibri" w:cs="Calibri" w:eastAsia="Calibri" w:hAnsi="Calibri"/>
          <w:color w:val="23282d"/>
          <w:sz w:val="22"/>
          <w:szCs w:val="22"/>
          <w:rtl w:val="0"/>
        </w:rPr>
        <w:t xml:space="preserve">Funcionalidades além do MVP são desejáveis, mas não obrigatórias. O foco deve ser garantir a entrega completa do MVP até a data da banca.</w:t>
      </w:r>
      <w:r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pBdr>
          <w:left w:color="1b8a95" w:space="8" w:sz="16" w:val="single"/>
        </w:pBdr>
        <w:spacing w:after="140" w:before="280" w:lineRule="auto"/>
        <w:ind w:left="144" w:firstLine="0"/>
        <w:rPr/>
      </w:pPr>
      <w:r>
        <w:rPr>
          <w:rFonts w:ascii="Consolas" w:cs="Consolas" w:eastAsia="Consolas" w:hAnsi="Consolas"/>
          <w:b w:val="1"/>
          <w:bCs w:val="1"/>
          <w:color w:val="146e77"/>
          <w:sz w:val="21"/>
          <w:szCs w:val="21"/>
          <w:rtl w:val="0"/>
        </w:rPr>
        <w:t xml:space="preserve">6.1  </w:t>
      </w:r>
      <w:r>
        <w:rPr>
          <w:rFonts w:ascii="Cambria" w:cs="Cambria" w:eastAsia="Cambria" w:hAnsi="Cambria"/>
          <w:b w:val="1"/>
          <w:bCs w:val="1"/>
          <w:color w:val="1b3554"/>
          <w:sz w:val="23"/>
          <w:szCs w:val="23"/>
          <w:rtl w:val="0"/>
        </w:rPr>
        <w:t xml:space="preserve">Estado Atual do Projeto</w:t>
      </w:r>
      <w:r>
        <w:rPr>
          <w:rtl w:val="0"/>
        </w:rPr>
      </w:r>
    </w:p>
    <w:tbl>
      <w:tblPr>
        <w:tblStyle w:val="Table6"/>
        <w:tblW w:w="5670.31578947368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2.6315789473686"/>
        <w:gridCol w:w="3977.684210526316"/>
        <w:tblGridChange w:id="0">
          <w:tblGrid>
            <w:gridCol w:w="1692.6315789473686"/>
            <w:gridCol w:w="3977.684210526316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VERSÃO ATUAL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2f6f7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>
              <w:rPr>
                <w:rFonts w:ascii="Calibri" w:cs="Calibri" w:eastAsia="Calibri" w:hAnsi="Calibri"/>
                <w:color w:val="23282d"/>
                <w:sz w:val="21"/>
                <w:szCs w:val="21"/>
                <w:rtl w:val="0"/>
              </w:rPr>
              <w:t xml:space="preserve">0.4 — Implementação e prototipação inicial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FASE ATUAL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2f6f7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>
              <w:rPr>
                <w:rFonts w:ascii="Calibri" w:cs="Calibri" w:eastAsia="Calibri" w:hAnsi="Calibri"/>
                <w:color w:val="23282d"/>
                <w:sz w:val="21"/>
                <w:szCs w:val="21"/>
                <w:rtl w:val="0"/>
              </w:rPr>
              <w:t xml:space="preserve">Storyboard encerrado. GitHub com estrutura organizada. Implementação em andamento em múltiplas frentes: site (HTML/CSS, nova proposta de navegação em página contínua), estrutura inicial no Game Maker (menu e transições), mecânicas das fases e fase de IFDS avançando, história sem problemas relatados, e produção de sprites em continuidade (entrega prevista para o final de agosto de 2026).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PRÓXIMO MARCO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2f6f7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>
              <w:rPr>
                <w:rFonts w:ascii="Calibri" w:cs="Calibri" w:eastAsia="Calibri" w:hAnsi="Calibri"/>
                <w:color w:val="23282d"/>
                <w:sz w:val="21"/>
                <w:szCs w:val="21"/>
                <w:rtl w:val="0"/>
              </w:rPr>
              <w:t xml:space="preserve">Primeiro protótipo funcional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 GERAL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2f6f7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>
              <w:rPr>
                <w:rFonts w:ascii="Calibri" w:cs="Calibri" w:eastAsia="Calibri" w:hAnsi="Calibri"/>
                <w:color w:val="23282d"/>
                <w:sz w:val="21"/>
                <w:szCs w:val="21"/>
                <w:rtl w:val="0"/>
              </w:rPr>
              <w:t xml:space="preserve">Em andamento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Style w:val="Heading1"/>
        <w:pageBreakBefore w:val="1"/>
        <w:pBdr>
          <w:bottom w:color="1b8a95" w:space="8" w:sz="8" w:val="single"/>
        </w:pBdr>
        <w:spacing w:after="60" w:before="0" w:lineRule="auto"/>
        <w:rPr/>
      </w:pPr>
      <w:r>
        <w:rPr>
          <w:rFonts w:ascii="Consolas" w:cs="Consolas" w:eastAsia="Consolas" w:hAnsi="Consolas"/>
          <w:b w:val="1"/>
          <w:bCs w:val="1"/>
          <w:color w:val="146e77"/>
          <w:sz w:val="30"/>
          <w:szCs w:val="30"/>
          <w:rtl w:val="0"/>
        </w:rPr>
        <w:t xml:space="preserve">7.  </w:t>
      </w:r>
      <w:r>
        <w:rPr>
          <w:rFonts w:ascii="Cambria" w:cs="Cambria" w:eastAsia="Cambria" w:hAnsi="Cambria"/>
          <w:b w:val="1"/>
          <w:bCs w:val="1"/>
          <w:color w:val="13233a"/>
          <w:sz w:val="30"/>
          <w:szCs w:val="30"/>
          <w:rtl w:val="0"/>
        </w:rPr>
        <w:t xml:space="preserve">Cronograma Geral</w:t>
      </w:r>
      <w:r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88" w:lineRule="auto"/>
        <w:rPr/>
      </w:pPr>
      <w:r>
        <w:rPr>
          <w:rFonts w:ascii="Calibri" w:cs="Calibri" w:eastAsia="Calibri" w:hAnsi="Calibri"/>
          <w:color w:val="23282d"/>
          <w:sz w:val="22"/>
          <w:szCs w:val="22"/>
          <w:rtl w:val="0"/>
        </w:rPr>
        <w:t xml:space="preserve">O cronograma será detalhado em documento separado conforme o andamento do projeto. As referências de tempo abaixo são orientativas.</w:t>
      </w:r>
      <w:r>
        <w:rPr>
          <w:rtl w:val="0"/>
        </w:rPr>
      </w:r>
    </w:p>
    <w:tbl>
      <w:tblPr>
        <w:tblStyle w:val="Table7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880"/>
        <w:gridCol w:w="3888"/>
        <w:tblGridChange w:id="0">
          <w:tblGrid>
            <w:gridCol w:w="2880"/>
            <w:gridCol w:w="2880"/>
            <w:gridCol w:w="38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Etapa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Prazo Estimado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Entregável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Planejamento inicial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Junho/2026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Documento mestre, GDD, GitHub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Storyboard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29/07/2026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Storyboard completo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Protótipo inicial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Agosto/2026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Primeira fase funcional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Desenvolvimento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Setembro–Outubro/2026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Quatro fases implementadas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Testes e revisão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Outubro–Novembro/2026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Correções e ajustes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Entrega final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18/11/2026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Apresentação para a banca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160" w:before="100" w:lineRule="auto"/>
        <w:rPr/>
      </w:pPr>
      <w:r>
        <w:rPr>
          <w:rFonts w:ascii="Calibri" w:cs="Calibri" w:eastAsia="Calibri" w:hAnsi="Calibri"/>
          <w:i w:val="1"/>
          <w:iCs w:val="1"/>
          <w:color w:val="5b6b79"/>
          <w:sz w:val="19"/>
          <w:szCs w:val="19"/>
          <w:rtl w:val="0"/>
        </w:rPr>
        <w:t xml:space="preserve">Nota: os prazos apresentados são estimativas iniciais e poderão ser ajustados conforme o andamento do projeto.</w:t>
      </w:r>
      <w:r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pageBreakBefore w:val="1"/>
        <w:pBdr>
          <w:bottom w:color="1b8a95" w:space="8" w:sz="8" w:val="single"/>
        </w:pBdr>
        <w:spacing w:after="60" w:before="0" w:lineRule="auto"/>
        <w:rPr/>
      </w:pPr>
      <w:r>
        <w:rPr>
          <w:rFonts w:ascii="Consolas" w:cs="Consolas" w:eastAsia="Consolas" w:hAnsi="Consolas"/>
          <w:b w:val="1"/>
          <w:bCs w:val="1"/>
          <w:color w:val="146e77"/>
          <w:sz w:val="30"/>
          <w:szCs w:val="30"/>
          <w:rtl w:val="0"/>
        </w:rPr>
        <w:t xml:space="preserve">8.  </w:t>
      </w:r>
      <w:r>
        <w:rPr>
          <w:rFonts w:ascii="Cambria" w:cs="Cambria" w:eastAsia="Cambria" w:hAnsi="Cambria"/>
          <w:b w:val="1"/>
          <w:bCs w:val="1"/>
          <w:color w:val="13233a"/>
          <w:sz w:val="30"/>
          <w:szCs w:val="30"/>
          <w:rtl w:val="0"/>
        </w:rPr>
        <w:t xml:space="preserve">Ferramentas e Tecnologias</w:t>
      </w:r>
      <w:r>
        <w:rPr>
          <w:rtl w:val="0"/>
        </w:rPr>
      </w:r>
    </w:p>
    <w:tbl>
      <w:tblPr>
        <w:tblStyle w:val="Table8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8"/>
        <w:gridCol w:w="6480"/>
        <w:tblGridChange w:id="0">
          <w:tblGrid>
            <w:gridCol w:w="3168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Ferramenta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Game Maker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Engine principal para desenvolvimento do jogo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GitHub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Versionamento e organização do projeto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>
              <w:rPr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Canva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Ferramentas de design e interface — Prisma</w:t>
            </w: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 (inclui referências de pixel art)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>
              <w:rPr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HTML / CSS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7faf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Tecnologias do site — </w:t>
            </w:r>
            <w:r>
              <w:rPr>
                <w:sz w:val="20"/>
                <w:szCs w:val="20"/>
                <w:rtl w:val="0"/>
              </w:rPr>
              <w:t xml:space="preserve">Portal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1"/>
        <w:pageBreakBefore w:val="1"/>
        <w:pBdr>
          <w:bottom w:color="1b8a95" w:space="8" w:sz="8" w:val="single"/>
        </w:pBdr>
        <w:spacing w:after="60" w:before="0" w:lineRule="auto"/>
        <w:rPr/>
      </w:pPr>
      <w:r>
        <w:rPr>
          <w:rFonts w:ascii="Consolas" w:cs="Consolas" w:eastAsia="Consolas" w:hAnsi="Consolas"/>
          <w:b w:val="1"/>
          <w:bCs w:val="1"/>
          <w:color w:val="146e77"/>
          <w:sz w:val="30"/>
          <w:szCs w:val="30"/>
          <w:rtl w:val="0"/>
        </w:rPr>
        <w:t xml:space="preserve">9.  </w:t>
      </w:r>
      <w:r>
        <w:rPr>
          <w:rFonts w:ascii="Cambria" w:cs="Cambria" w:eastAsia="Cambria" w:hAnsi="Cambria"/>
          <w:b w:val="1"/>
          <w:bCs w:val="1"/>
          <w:color w:val="13233a"/>
          <w:sz w:val="30"/>
          <w:szCs w:val="30"/>
          <w:rtl w:val="0"/>
        </w:rPr>
        <w:t xml:space="preserve">Itens Pendentes</w:t>
      </w:r>
      <w:r>
        <w:rPr>
          <w:rtl w:val="0"/>
        </w:rPr>
      </w:r>
    </w:p>
    <w:p w:rsidR="00000000" w:rsidDel="00000000" w:rsidP="00000000" w:rsidRDefault="00000000" w:rsidRPr="00000000" w14:paraId="000000DA">
      <w:pPr>
        <w:spacing w:after="160" w:line="288" w:lineRule="auto"/>
        <w:rPr/>
      </w:pPr>
      <w:r>
        <w:rPr>
          <w:rFonts w:ascii="Calibri" w:cs="Calibri" w:eastAsia="Calibri" w:hAnsi="Calibri"/>
          <w:color w:val="23282d"/>
          <w:sz w:val="22"/>
          <w:szCs w:val="22"/>
          <w:rtl w:val="0"/>
        </w:rPr>
        <w:t xml:space="preserve">Os itens abaixo ainda não foram definidos e deverão ser discutidos nas próximas reuniões:</w:t>
      </w:r>
      <w:r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Prazos intermediários do cronograma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Ferramentas de design e criação visual (responsabilidade: Prisma / Miguel)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Estrutura de navegação definitiva do site (responsabilidade: Portal / Arthur) — desenvolvimento em HTML/CSS já em andamento; nova proposta de navegação em página contínua registrada na Reunião 05, ainda não definitiva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Definição visual detalhada dos personagens e cenários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Nome definitivo do jogo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Plataforma final de publicação do jogo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Mecânicas secundárias de cada fase (além das descritas)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Finalizar slide de IFDS.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Produção de sprites, com entrega prevista para o final de agosto de 2026.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Produção dos primeiros protótipos.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Definição final da interface (HUD).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288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82d"/>
          <w:sz w:val="22"/>
          <w:szCs w:val="22"/>
          <w:u w:val="none"/>
          <w:shd w:fill="auto" w:val="clear"/>
          <w:vertAlign w:val="baseline"/>
          <w:rtl w:val="0"/>
        </w:rPr>
        <w:t xml:space="preserve">Definir mecânica da fase de IFDS (avanço relatado na Reunião 05; definição ainda não fechada).</w:t>
      </w:r>
    </w:p>
    <w:p w:rsidR="00000000" w:rsidDel="00000000" w:rsidP="00000000" w:rsidRDefault="00000000" w:rsidRPr="00000000" w14:paraId="000000E8">
      <w:pPr>
        <w:pStyle w:val="Heading1"/>
        <w:pageBreakBefore w:val="1"/>
        <w:pBdr>
          <w:bottom w:color="1b8a95" w:space="8" w:sz="8" w:val="single"/>
        </w:pBdr>
        <w:spacing w:after="60" w:before="0" w:lineRule="auto"/>
        <w:rPr/>
      </w:pPr>
      <w:r>
        <w:rPr>
          <w:rFonts w:ascii="Consolas" w:cs="Consolas" w:eastAsia="Consolas" w:hAnsi="Consolas"/>
          <w:b w:val="1"/>
          <w:bCs w:val="1"/>
          <w:color w:val="146e77"/>
          <w:sz w:val="30"/>
          <w:szCs w:val="30"/>
          <w:rtl w:val="0"/>
        </w:rPr>
        <w:t xml:space="preserve">10.  </w:t>
      </w:r>
      <w:r>
        <w:rPr>
          <w:rFonts w:ascii="Cambria" w:cs="Cambria" w:eastAsia="Cambria" w:hAnsi="Cambria"/>
          <w:b w:val="1"/>
          <w:bCs w:val="1"/>
          <w:color w:val="13233a"/>
          <w:sz w:val="30"/>
          <w:szCs w:val="30"/>
          <w:rtl w:val="0"/>
        </w:rPr>
        <w:t xml:space="preserve">Histórico de Versões</w:t>
      </w:r>
      <w:r>
        <w:rPr>
          <w:rtl w:val="0"/>
        </w:rPr>
      </w:r>
    </w:p>
    <w:tbl>
      <w:tblPr>
        <w:tblStyle w:val="Table9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1800"/>
        <w:gridCol w:w="1800"/>
        <w:gridCol w:w="4608"/>
        <w:tblGridChange w:id="0">
          <w:tblGrid>
            <w:gridCol w:w="1440"/>
            <w:gridCol w:w="1800"/>
            <w:gridCol w:w="1800"/>
            <w:gridCol w:w="46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Versão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Data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Autor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13233a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1.0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04/06/2026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Kali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Criação do documento mestre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1.1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20/06/2026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Kali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>
              <w:rPr>
                <w:rtl w:val="0"/>
              </w:rPr>
              <w:t xml:space="preserve">Atualização após a segunda reunião: definição da gameplay, storyboard, referências visuais, responsabilidades da equipe, preparação da apresentação de IFDS e revisão do cronograma.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23282d"/>
                <w:sz w:val="20"/>
                <w:szCs w:val="20"/>
                <w:rtl w:val="0"/>
              </w:rPr>
              <w:t xml:space="preserve">1.2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10/07/2026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Kali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Atualização após a terceira reunião: revisão do andamento dos núcleos, evolução do storyboard (incluindo design dos puzzles e interface), confirmação do robô-guia, definição do sistema de pontuação (boletim final com certificado) e refinamento da mecânica de montagem de computador.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1.3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20/07/2026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Kali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Atualização após a quarta reunião: aprovação do storyboard como base do projeto, revisão do fluxo e das interfaces, consolidação das mecânicas das fases, definição do boletim final e registro das pendências de IFDS, identidade visual e nome do jogo.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A01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b3554"/>
                <w:sz w:val="20"/>
                <w:szCs w:val="20"/>
                <w:rtl w:val="0"/>
              </w:rPr>
              <w:t xml:space="preserve">1.4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17/08/2026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Kali</w:t>
            </w:r>
            <w:r>
              <w:rPr>
                <w:rtl w:val="0"/>
              </w:rPr>
            </w:r>
          </w:p>
        </w:tc>
        <w:tc>
          <w:tcPr>
            <w:tcBorders>
              <w:top w:color="d2dce0" w:space="0" w:sz="4" w:val="single"/>
              <w:left w:color="d2dce0" w:space="0" w:sz="4" w:val="single"/>
              <w:bottom w:color="d2dce0" w:space="0" w:sz="4" w:val="single"/>
              <w:right w:color="d2dce0" w:space="0" w:sz="4" w:val="single"/>
            </w:tcBorders>
            <w:shd w:fill="ffffff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3282d"/>
                <w:sz w:val="20"/>
                <w:szCs w:val="20"/>
                <w:rtl w:val="0"/>
              </w:rPr>
              <w:t xml:space="preserve">Atualização após a quinta reunião: revisão do andamento dos núcleos, confirmação do encerramento do storyboard, avanço da implementação das fases, atualização do desenvolvimento do site, continuidade da produção de sprites e revisão das pendências do projeto.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Bdr>
          <w:top w:color="1b8a95" w:space="14" w:sz="6" w:val="single"/>
        </w:pBdr>
        <w:spacing w:after="40" w:before="560" w:lineRule="auto"/>
        <w:jc w:val="center"/>
        <w:rPr/>
      </w:pPr>
      <w:r>
        <w:rPr>
          <w:rFonts w:ascii="Consolas" w:cs="Consolas" w:eastAsia="Consolas" w:hAnsi="Consolas"/>
          <w:b w:val="1"/>
          <w:bCs w:val="1"/>
          <w:color w:val="13233a"/>
          <w:sz w:val="18"/>
          <w:szCs w:val="18"/>
          <w:rtl w:val="0"/>
        </w:rPr>
        <w:t xml:space="preserve">AVALIAÇÃO.EXE</w:t>
      </w:r>
      <w:r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jc w:val="center"/>
        <w:rPr/>
      </w:pPr>
      <w:r>
        <w:rPr>
          <w:rFonts w:ascii="Cambria" w:cs="Cambria" w:eastAsia="Cambria" w:hAnsi="Cambria"/>
          <w:i w:val="1"/>
          <w:iCs w:val="1"/>
          <w:color w:val="5b6b79"/>
          <w:sz w:val="19"/>
          <w:szCs w:val="19"/>
          <w:rtl w:val="0"/>
        </w:rPr>
        <w:t xml:space="preserve">Documento Mestre do Projeto</w:t>
      </w:r>
      <w:r>
        <w:rPr>
          <w:rtl w:val="0"/>
        </w:rPr>
      </w:r>
    </w:p>
    <w:p w:rsidR="00000000" w:rsidDel="00000000" w:rsidP="00000000" w:rsidRDefault="00000000" w:rsidRPr="00000000" w14:paraId="000000F7">
      <w:pPr>
        <w:spacing w:before="40" w:lineRule="auto"/>
        <w:jc w:val="center"/>
        <w:rPr/>
      </w:pPr>
      <w:r>
        <w:rPr>
          <w:rFonts w:ascii="Calibri" w:cs="Calibri" w:eastAsia="Calibri" w:hAnsi="Calibri"/>
          <w:color w:val="5b6b79"/>
          <w:sz w:val="17"/>
          <w:szCs w:val="17"/>
          <w:rtl w:val="0"/>
        </w:rPr>
        <w:t xml:space="preserve">IFSP Campus São Paulo  ·  Turma 131  ·  2026</w:t>
      </w:r>
      <w:r>
        <w:rPr>
          <w:rtl w:val="0"/>
        </w:rPr>
      </w:r>
    </w:p>
    <w:sectPr>
      <w:headerReference r:id="rId11" w:type="default"/>
      <w:footerReference r:id="rId12" w:type="default"/>
      <w:type w:val="nextPage"/>
      <w:pgSz w:h="15840" w:w="12240" w:orient="portrait"/>
      <w:pgMar w:bottom="1296" w:top="1296" w:left="1296" w:right="1296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color="d2dce0" w:space="6" w:sz="4" w:val="single"/>
      </w:pBd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color w:val="5b6b79"/>
        <w:sz w:val="16"/>
        <w:szCs w:val="16"/>
        <w:rtl w:val="0"/>
      </w:rPr>
      <w:t xml:space="preserve">IFSP Campus São Paulo  ·  Turma 131Página </w:t>
    </w:r>
    <w:r w:rsidDel="00000000" w:rsidR="00000000" w:rsidRPr="00000000">
      <w:rPr>
        <w:rFonts w:ascii="Calibri" w:cs="Calibri" w:eastAsia="Calibri" w:hAnsi="Calibri"/>
        <w:color w:val="5b6b7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b6b79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b6b7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pBdr>
        <w:bottom w:color="d2dce0" w:space="6" w:sz="4" w:val="single"/>
      </w:pBdr>
      <w:tabs>
        <w:tab w:val="right" w:leader="none" w:pos="9026"/>
      </w:tabs>
      <w:rPr/>
    </w:pPr>
    <w:r w:rsidDel="00000000" w:rsidR="00000000" w:rsidRPr="00000000">
      <w:rPr>
        <w:rFonts w:ascii="Consolas" w:cs="Consolas" w:eastAsia="Consolas" w:hAnsi="Consolas"/>
        <w:color w:val="5b6b79"/>
        <w:sz w:val="16"/>
        <w:szCs w:val="16"/>
        <w:rtl w:val="0"/>
      </w:rPr>
      <w:t xml:space="preserve">AVALIAÇÃO.EXE</w:t>
    </w:r>
    <w:r w:rsidDel="00000000" w:rsidR="00000000" w:rsidRPr="00000000">
      <w:rPr>
        <w:rFonts w:ascii="Calibri" w:cs="Calibri" w:eastAsia="Calibri" w:hAnsi="Calibri"/>
        <w:i w:val="1"/>
        <w:iCs w:val="1"/>
        <w:color w:val="5b6b79"/>
        <w:sz w:val="16"/>
        <w:szCs w:val="16"/>
        <w:rtl w:val="0"/>
      </w:rPr>
      <w:t xml:space="preserve">Documento Mestre do Projeto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›"/>
      <w:lvlJc w:val="left"/>
      <w:pPr>
        <w:ind w:left="504" w:hanging="288"/>
      </w:pPr>
      <w:rPr>
        <w:rFonts w:ascii="Calibri" w:cs="Calibri" w:eastAsia="Calibri" w:hAnsi="Calibri"/>
        <w:b w:val="1"/>
        <w:bCs w:val="1"/>
        <w:color w:val="146e77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3282d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13233a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1b3554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328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SJjKvezszOvAtkGJbT/tmtsBtg==">CgMxLjA4AHIhMXF2b0I5WXB1UjBuYU1wc3dXRk8xTGVYbUxQQ0RjYUp1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