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000" w:after="40"/>
        <w:jc w:val="center"/>
        <w:rPr/>
      </w:pPr>
      <w:r>
        <w:rPr>
          <w:rFonts w:eastAsia="Calibri" w:cs="Calibri"/>
          <w:b/>
          <w:bCs/>
          <w:color w:val="5B6B79"/>
          <w:sz w:val="20"/>
          <w:szCs w:val="20"/>
        </w:rPr>
        <w:t>INSTITUTO FEDERAL DE SÃO PAULO</w:t>
      </w:r>
    </w:p>
    <w:p>
      <w:pPr>
        <w:pStyle w:val="normal1"/>
        <w:spacing w:lineRule="auto" w:line="240" w:before="0" w:after="900"/>
        <w:jc w:val="center"/>
        <w:rPr/>
      </w:pPr>
      <w:r>
        <w:rPr>
          <w:rFonts w:eastAsia="Calibri" w:cs="Calibri"/>
          <w:i/>
          <w:iCs/>
          <w:color w:val="5B6B79"/>
          <w:sz w:val="19"/>
          <w:szCs w:val="19"/>
        </w:rPr>
        <w:t>Campus São Paulo</w:t>
      </w:r>
    </w:p>
    <w:tbl>
      <w:tblPr>
        <w:tblStyle w:val="Table1"/>
        <w:tblW w:w="7200" w:type="dxa"/>
        <w:jc w:val="center"/>
        <w:tblInd w:w="0" w:type="dxa"/>
        <w:tblLayout w:type="fixed"/>
        <w:tblCellMar>
          <w:top w:w="300" w:type="dxa"/>
          <w:left w:w="380" w:type="dxa"/>
          <w:bottom w:w="300" w:type="dxa"/>
          <w:right w:w="380" w:type="dxa"/>
        </w:tblCellMar>
        <w:tblLook w:val="0000"/>
      </w:tblPr>
      <w:tblGrid>
        <w:gridCol w:w="7200"/>
      </w:tblGrid>
      <w:tr>
        <w:trPr/>
        <w:tc>
          <w:tcPr>
            <w:tcW w:w="7200" w:type="dxa"/>
            <w:tcBorders>
              <w:top w:val="single" w:sz="10" w:space="0" w:color="1B8A95"/>
              <w:left w:val="single" w:sz="10" w:space="0" w:color="1B8A95"/>
              <w:bottom w:val="single" w:sz="10" w:space="0" w:color="1B8A95"/>
              <w:right w:val="single" w:sz="10" w:space="0" w:color="1B8A95"/>
            </w:tcBorders>
            <w:shd w:fill="13233A" w:val="clear"/>
          </w:tcPr>
          <w:p>
            <w:pPr>
              <w:pStyle w:val="normal1"/>
              <w:pBdr>
                <w:bottom w:val="single" w:sz="4" w:space="10" w:color="2C4A66"/>
              </w:pBdr>
              <w:spacing w:lineRule="auto" w:line="240" w:before="0" w:after="140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color w:val="1B8A95"/>
                <w:sz w:val="30"/>
                <w:szCs w:val="30"/>
              </w:rPr>
              <w:t xml:space="preserve">&gt; 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40"/>
                <w:szCs w:val="40"/>
              </w:rPr>
              <w:t>AVALIAÇÃO.EXE</w:t>
            </w:r>
          </w:p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ambria" w:cs="Cambria" w:ascii="Cambria" w:hAnsi="Cambria"/>
                <w:i/>
                <w:iCs/>
                <w:color w:val="BFD9DC"/>
                <w:sz w:val="24"/>
                <w:szCs w:val="24"/>
              </w:rPr>
              <w:t>Documento Mestre do Projeto</w:t>
            </w:r>
          </w:p>
        </w:tc>
      </w:tr>
    </w:tbl>
    <w:p>
      <w:pPr>
        <w:pStyle w:val="normal1"/>
        <w:spacing w:lineRule="auto" w:line="240" w:before="560" w:after="0"/>
        <w:rPr/>
      </w:pPr>
      <w:r>
        <w:rPr/>
      </w:r>
    </w:p>
    <w:p>
      <w:pPr>
        <w:pStyle w:val="normal1"/>
        <w:spacing w:lineRule="auto" w:line="240" w:before="0" w:after="90"/>
        <w:jc w:val="center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TURMA  </w:t>
      </w:r>
      <w:r>
        <w:rPr>
          <w:rFonts w:eastAsia="Calibri" w:cs="Calibri"/>
          <w:color w:val="23282D"/>
          <w:sz w:val="21"/>
          <w:szCs w:val="21"/>
        </w:rPr>
        <w:t>131 — Técnico Integrado em Desenvolvimento de Sistemas</w:t>
      </w:r>
    </w:p>
    <w:p>
      <w:pPr>
        <w:pStyle w:val="normal1"/>
        <w:spacing w:lineRule="auto" w:line="240" w:before="0" w:after="90"/>
        <w:jc w:val="center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DA BANCA  </w:t>
      </w:r>
      <w:r>
        <w:rPr>
          <w:rFonts w:eastAsia="Calibri" w:cs="Calibri"/>
          <w:color w:val="23282D"/>
          <w:sz w:val="21"/>
          <w:szCs w:val="21"/>
        </w:rPr>
        <w:t>18/11/2026</w:t>
      </w:r>
    </w:p>
    <w:p>
      <w:pPr>
        <w:pStyle w:val="normal1"/>
        <w:spacing w:lineRule="auto" w:line="240" w:before="0" w:after="90"/>
        <w:jc w:val="center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VERSÃO  </w:t>
      </w:r>
      <w:r>
        <w:rPr>
          <w:rFonts w:eastAsia="Calibri" w:cs="Calibri"/>
          <w:color w:val="23282D"/>
          <w:sz w:val="21"/>
          <w:szCs w:val="21"/>
        </w:rPr>
        <w:t>1.</w:t>
      </w:r>
      <w:r>
        <w:rPr>
          <w:rFonts w:eastAsia="Calibri" w:cs="Calibri"/>
          <w:color w:val="23282D"/>
          <w:sz w:val="21"/>
          <w:szCs w:val="21"/>
        </w:rPr>
        <w:t>5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296" w:right="1296" w:gutter="0" w:header="708" w:top="1296" w:footer="708" w:bottom="1296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1"/>
        <w:pBdr>
          <w:top w:val="single" w:sz="4" w:space="14" w:color="D2DCE0"/>
        </w:pBdr>
        <w:spacing w:lineRule="auto" w:line="240" w:before="2600" w:after="0"/>
        <w:jc w:val="center"/>
        <w:rPr/>
      </w:pPr>
      <w:r>
        <w:rPr>
          <w:rFonts w:eastAsia="Calibri" w:cs="Calibri"/>
          <w:color w:val="5B6B79"/>
          <w:sz w:val="19"/>
          <w:szCs w:val="19"/>
        </w:rPr>
        <w:t>São Paulo, 2026</w:t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1.  </w:t>
      </w:r>
      <w:r>
        <w:rPr>
          <w:rFonts w:eastAsia="Cambria" w:cs="Cambria"/>
          <w:b/>
          <w:bCs/>
          <w:color w:val="13233A"/>
          <w:sz w:val="30"/>
          <w:szCs w:val="30"/>
        </w:rPr>
        <w:t>Identificação do Projeto</w:t>
      </w:r>
    </w:p>
    <w:tbl>
      <w:tblPr>
        <w:tblStyle w:val="Table2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2879"/>
        <w:gridCol w:w="6768"/>
      </w:tblGrid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NOME DO JOGO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Avaliação.exe (nome provisório)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GÊNERO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Puzzle / Problem Solving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ENGINE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Game Maker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2D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INSTITUIÇÃO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IFSP — Campus São Paulo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CURSO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Técnico Integrado em Desenvolvimento de Sistemas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TURMA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131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DATA DA BANCA</w:t>
            </w:r>
          </w:p>
        </w:tc>
        <w:tc>
          <w:tcPr>
            <w:tcW w:w="67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18/11/2026</w:t>
            </w:r>
          </w:p>
        </w:tc>
      </w:tr>
    </w:tbl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1.1  </w:t>
      </w:r>
      <w:r>
        <w:rPr>
          <w:rFonts w:eastAsia="Cambria" w:cs="Cambria"/>
          <w:b/>
          <w:bCs/>
          <w:color w:val="1B3554"/>
          <w:sz w:val="23"/>
          <w:szCs w:val="23"/>
        </w:rPr>
        <w:t>Integrantes</w:t>
      </w:r>
    </w:p>
    <w:tbl>
      <w:tblPr>
        <w:tblStyle w:val="Table3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3168"/>
        <w:gridCol w:w="6479"/>
      </w:tblGrid>
      <w:tr>
        <w:trPr>
          <w:tblHeader w:val="true"/>
        </w:trPr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Núcleo / Função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Kali Shanti Ramos Vital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Oráculo / Sentinela — Coordenação, Documentação, Testes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Breno Russo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Forja / Sentinela — Programação, Implementação, Testes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Arthur Guimarães Oliveira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Portal — Site e Apresentação Digital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Miguel Oliveira das Graças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Prisma — Identidade Visual e Interface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Luan Cordeiro Damasceno da Silva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Forja — Programação e Implementação</w:t>
            </w:r>
          </w:p>
        </w:tc>
      </w:tr>
    </w:tbl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1.2  </w:t>
      </w:r>
      <w:r>
        <w:rPr>
          <w:rFonts w:eastAsia="Cambria" w:cs="Cambria"/>
          <w:b/>
          <w:bCs/>
          <w:color w:val="1B3554"/>
          <w:sz w:val="23"/>
          <w:szCs w:val="23"/>
        </w:rPr>
        <w:t>Professores Orientadores e Disciplinas Integradas</w:t>
      </w:r>
    </w:p>
    <w:tbl>
      <w:tblPr>
        <w:tblStyle w:val="Table4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3168"/>
        <w:gridCol w:w="6479"/>
      </w:tblGrid>
      <w:tr>
        <w:trPr>
          <w:tblHeader w:val="true"/>
        </w:trPr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Professor(a)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Disciplina / Papel no Projeto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Ana Lúcia Grici Zacarin Mamede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Princípios de Desenvolvimento Web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Antonio Ferreira Viana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Informática e Ferramentas para Desenvolvimento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Claudete de Oliveira Alves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Professora responsável pelo projeto interdisciplinar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Claudia Miyuki Werhmuller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Lógica de Programação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Luk Cho Man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Arquitetura de Computadores e Rede</w:t>
            </w:r>
          </w:p>
        </w:tc>
      </w:tr>
    </w:tbl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br w:type="page"/>
      </w: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2.  </w:t>
      </w:r>
      <w:r>
        <w:rPr>
          <w:rFonts w:eastAsia="Cambria" w:cs="Cambria"/>
          <w:b/>
          <w:bCs/>
          <w:color w:val="13233A"/>
          <w:sz w:val="30"/>
          <w:szCs w:val="30"/>
        </w:rPr>
        <w:t>Descrição do Projeto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2.1  </w:t>
      </w:r>
      <w:r>
        <w:rPr>
          <w:rFonts w:eastAsia="Cambria" w:cs="Cambria"/>
          <w:b/>
          <w:bCs/>
          <w:color w:val="1B3554"/>
          <w:sz w:val="23"/>
          <w:szCs w:val="23"/>
        </w:rPr>
        <w:t>Proposta Geral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Avaliação.exe é um jogo 2D de puzzle desenvolvido em Game Maker por cinco estudantes do curso Técnico Integrado em Desenvolvimento de Sistemas do IFSP Campus São Paulo. A proposta central é resolver problemas e restaurar sistemas corrompidos em um ambiente escolar futurista, integrando conteúdo das disciplinas técnicas do curso em mecânicas de jogo.</w:t>
      </w:r>
    </w:p>
    <w:p>
      <w:pPr>
        <w:pStyle w:val="normal1"/>
        <w:spacing w:lineRule="auto" w:line="288" w:before="0" w:after="160"/>
        <w:rPr>
          <w:rFonts w:ascii="Calibri" w:hAnsi="Calibri" w:eastAsia="Calibri" w:cs="Calibri"/>
          <w:color w:val="23282D"/>
          <w:sz w:val="22"/>
          <w:szCs w:val="22"/>
        </w:rPr>
      </w:pPr>
      <w:r>
        <w:rPr>
          <w:rFonts w:eastAsia="Calibri" w:cs="Calibri"/>
          <w:color w:val="23282D"/>
          <w:sz w:val="22"/>
          <w:szCs w:val="22"/>
        </w:rPr>
        <w:t>O jogo não é um quiz simples. Cada fase representa uma avaliação digital corrompida, e o jogador deve agir ativamente para restaurá-la, resolvendo desafios contextualizados.</w:t>
      </w:r>
    </w:p>
    <w:p>
      <w:pPr>
        <w:pStyle w:val="normal1"/>
        <w:spacing w:lineRule="auto" w:line="288" w:before="0" w:after="160"/>
        <w:rPr/>
      </w:pPr>
      <w:r>
        <w:rPr/>
        <w:t>Cada fase busca representar uma situação prática inspirada em atividades reais das disciplinas técnicas, incentivando o raciocínio lógico e a resolução de problemas em vez da simples memorização de conteúdo.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2.2  </w:t>
      </w:r>
      <w:r>
        <w:rPr>
          <w:rFonts w:eastAsia="Cambria" w:cs="Cambria"/>
          <w:b/>
          <w:bCs/>
          <w:color w:val="1B3554"/>
          <w:sz w:val="23"/>
          <w:szCs w:val="23"/>
        </w:rPr>
        <w:t>Narrativa Principal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O jogo se passa em uma escola futurista. Uma sequência de acontecimentos absurdos — envolvendo professores, equipamentos e sistemas — corrompeu todas as avaliações digitais do semestre. O jogador assume o papel de alguém responsável por restaurar cada prova, fase por fase.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As fases possuem uma narrativa em comum que conecta os eventos, mas funcionam de forma independente entre si. A estética é sci-fi, cyber e escolar, com um tom levemente caótico e humor sutil, sem exageros.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2.3  </w:t>
      </w:r>
      <w:r>
        <w:rPr>
          <w:rFonts w:eastAsia="Cambria" w:cs="Cambria"/>
          <w:b/>
          <w:bCs/>
          <w:color w:val="1B3554"/>
          <w:sz w:val="23"/>
          <w:szCs w:val="23"/>
        </w:rPr>
        <w:t>Referências Visuais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As referências abaixo foram utilizadas como inspiração estética, não como modelo a ser copiado: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Dan the Man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Spacewar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 Lenda do Herói</w:t>
      </w:r>
      <w:r>
        <w:br w:type="page"/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3.  </w:t>
      </w:r>
      <w:r>
        <w:rPr>
          <w:rFonts w:eastAsia="Cambria" w:cs="Cambria"/>
          <w:b/>
          <w:bCs/>
          <w:color w:val="13233A"/>
          <w:sz w:val="30"/>
          <w:szCs w:val="30"/>
        </w:rPr>
        <w:t>Estrutura das Fases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O jogo conta com quatro fases, cada uma associada a uma disciplina técnica do curso. As fases são independentes, mas conectadas pela narrativa principal.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ambria" w:cs="Cambria"/>
          <w:b/>
          <w:bCs/>
          <w:color w:val="1B3554"/>
          <w:sz w:val="23"/>
          <w:szCs w:val="23"/>
        </w:rPr>
        <w:t>Fase 1 — Arquitetura de Computadores e Redes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Situação narrativa  </w:t>
      </w:r>
      <w:r>
        <w:rPr>
          <w:rFonts w:eastAsia="Calibri" w:cs="Calibri"/>
          <w:color w:val="23282D"/>
          <w:sz w:val="21"/>
          <w:szCs w:val="21"/>
        </w:rPr>
        <w:t>Os professores foram tomar café e as peças dos computadores ficaram misturadas.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Objetivo  </w:t>
      </w:r>
      <w:r>
        <w:rPr>
          <w:rFonts w:eastAsia="Calibri" w:cs="Calibri"/>
          <w:color w:val="23282D"/>
          <w:sz w:val="21"/>
          <w:szCs w:val="21"/>
        </w:rPr>
        <w:t>Organizar corretamente os componentes de hardware e software.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Mecânica principal  </w:t>
      </w:r>
      <w:r>
        <w:rPr>
          <w:rFonts w:eastAsia="Calibri" w:cs="Calibri"/>
          <w:color w:val="23282D"/>
          <w:sz w:val="21"/>
          <w:szCs w:val="21"/>
        </w:rPr>
        <w:t>Montagem de um computador utilizando componentes com diferentes níveis de eficiência.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Conteúdos abordados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Hardware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Software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Periféricos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TI Verde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ambria" w:cs="Cambria"/>
          <w:b/>
          <w:bCs/>
          <w:color w:val="1B3554"/>
          <w:sz w:val="23"/>
          <w:szCs w:val="23"/>
        </w:rPr>
        <w:t>Fase 2 — Princípios de Desenvolvimento Web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Situação narrativa  </w:t>
      </w:r>
      <w:r>
        <w:rPr>
          <w:rFonts w:eastAsia="Calibri" w:cs="Calibri"/>
          <w:color w:val="23282D"/>
          <w:sz w:val="21"/>
          <w:szCs w:val="21"/>
        </w:rPr>
        <w:t>Um ventilador espalhou as tags HTML pela sala.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Objetivo  </w:t>
      </w:r>
      <w:r>
        <w:rPr>
          <w:rFonts w:eastAsia="Calibri" w:cs="Calibri"/>
          <w:color w:val="23282D"/>
          <w:sz w:val="21"/>
          <w:szCs w:val="21"/>
        </w:rPr>
        <w:t>Reorganizar a estrutura correta de uma página web.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Mecânica principal  </w:t>
      </w:r>
      <w:r>
        <w:rPr>
          <w:rFonts w:eastAsia="Calibri" w:cs="Calibri"/>
          <w:color w:val="23282D"/>
          <w:sz w:val="21"/>
          <w:szCs w:val="21"/>
        </w:rPr>
        <w:t>Organização de tags HTML.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Conteúdos abordados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HTML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Estrutura de página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Hierarquia de tags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ambria" w:cs="Cambria"/>
          <w:b/>
          <w:bCs/>
          <w:color w:val="1B3554"/>
          <w:sz w:val="23"/>
          <w:szCs w:val="23"/>
        </w:rPr>
        <w:t>Fase 3 — Lógica de Programação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Situação narrativa  </w:t>
      </w:r>
      <w:r>
        <w:rPr>
          <w:rFonts w:eastAsia="Calibri" w:cs="Calibri"/>
          <w:color w:val="23282D"/>
          <w:sz w:val="21"/>
          <w:szCs w:val="21"/>
        </w:rPr>
        <w:t>Um programa foi corrompido.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Objetivo  </w:t>
      </w:r>
      <w:r>
        <w:rPr>
          <w:rFonts w:eastAsia="Calibri" w:cs="Calibri"/>
          <w:color w:val="23282D"/>
          <w:sz w:val="21"/>
          <w:szCs w:val="21"/>
        </w:rPr>
        <w:t>Identificar e corrigir erros simples no código.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Mecânica principal  </w:t>
      </w:r>
      <w:r>
        <w:rPr>
          <w:rFonts w:eastAsia="Calibri" w:cs="Calibri"/>
          <w:color w:val="23282D"/>
          <w:sz w:val="21"/>
          <w:szCs w:val="21"/>
        </w:rPr>
        <w:t>Depuração e correção de código. Uma mensagem aparece gradualmente conforme os erros são corrigidos.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Conteúdos abordados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Lógica básica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Variáveis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Condicionais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ambria" w:cs="Cambria"/>
          <w:b/>
          <w:bCs/>
          <w:color w:val="1B3554"/>
          <w:sz w:val="23"/>
          <w:szCs w:val="23"/>
        </w:rPr>
        <w:t>Fase 4 — Informática e Ferramentas para Desenvolvimento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Situação narrativa  </w:t>
      </w:r>
      <w:r>
        <w:rPr>
          <w:rFonts w:eastAsia="Calibri" w:cs="Calibri"/>
          <w:color w:val="23282D"/>
          <w:sz w:val="21"/>
          <w:szCs w:val="21"/>
        </w:rPr>
        <w:t>A entrega da prova virou um caos.</w:t>
      </w:r>
    </w:p>
    <w:p>
      <w:pPr>
        <w:pStyle w:val="normal1"/>
        <w:keepNext w:val="true"/>
        <w:spacing w:lineRule="auto" w:line="276" w:before="0" w:after="8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Objetivo  </w:t>
      </w:r>
      <w:r>
        <w:rPr>
          <w:rFonts w:eastAsia="Calibri" w:cs="Calibri"/>
          <w:color w:val="23282D"/>
          <w:sz w:val="21"/>
          <w:szCs w:val="21"/>
        </w:rPr>
        <w:t>Organizar arquivos e recuperar a versão correta do documento.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Mecânica principal  </w:t>
      </w:r>
      <w:r>
        <w:rPr>
          <w:rFonts w:eastAsia="Calibri" w:cs="Calibri"/>
          <w:color w:val="23282D"/>
          <w:sz w:val="21"/>
          <w:szCs w:val="21"/>
        </w:rPr>
        <w:t>Utilização simplificada de conceitos de versionamento. O jogador deve recuperar uma versão anterior correta para concluir a entrega.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Conteúdos abordados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GitHub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Versionamento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Organização digital</w:t>
      </w:r>
      <w:r>
        <w:br w:type="page"/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4.  </w:t>
      </w:r>
      <w:r>
        <w:rPr>
          <w:rFonts w:eastAsia="Cambria" w:cs="Cambria"/>
          <w:b/>
          <w:bCs/>
          <w:color w:val="13233A"/>
          <w:sz w:val="30"/>
          <w:szCs w:val="30"/>
        </w:rPr>
        <w:t>Organização da Equipe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 equipe está organizada em núcleos de trabalho, cada um com responsabilidades definidas:</w:t>
      </w:r>
    </w:p>
    <w:tbl>
      <w:tblPr>
        <w:tblStyle w:val="Table5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1800"/>
        <w:gridCol w:w="2159"/>
        <w:gridCol w:w="568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Núcleo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Responsável(is)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Funções</w:t>
            </w:r>
          </w:p>
        </w:tc>
      </w:tr>
      <w:tr>
        <w:trPr/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Oráculo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Coordenação geral, integração dos núcleos, cronograma, documentação</w:t>
            </w:r>
          </w:p>
        </w:tc>
      </w:tr>
      <w:tr>
        <w:trPr/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Forja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Breno e Luan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Programação, implementação, sistemas do jogo</w:t>
            </w:r>
          </w:p>
        </w:tc>
      </w:tr>
      <w:tr>
        <w:trPr/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Prisma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Miguel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Identidade visual, interface, direção estética</w:t>
            </w:r>
          </w:p>
        </w:tc>
      </w:tr>
      <w:tr>
        <w:trPr/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Portal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Arthur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Site, apresentação digital, documentação web do projeto</w:t>
            </w:r>
          </w:p>
        </w:tc>
      </w:tr>
      <w:tr>
        <w:trPr/>
        <w:tc>
          <w:tcPr>
            <w:tcW w:w="180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Sentinela</w:t>
            </w:r>
          </w:p>
        </w:tc>
        <w:tc>
          <w:tcPr>
            <w:tcW w:w="215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 e Breno</w:t>
            </w:r>
          </w:p>
        </w:tc>
        <w:tc>
          <w:tcPr>
            <w:tcW w:w="568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Testes, revisão, controle de qualidade</w:t>
            </w:r>
          </w:p>
        </w:tc>
      </w:tr>
    </w:tbl>
    <w:p>
      <w:pPr>
        <w:pStyle w:val="Heading1"/>
        <w:pBdr>
          <w:bottom w:val="single" w:sz="8" w:space="8" w:color="1B8A95"/>
        </w:pBdr>
        <w:spacing w:lineRule="auto" w:line="240" w:before="0" w:after="60"/>
        <w:rPr>
          <w:rFonts w:ascii="Consolas" w:hAnsi="Consolas" w:eastAsia="Consolas" w:cs="Consolas"/>
          <w:color w:val="146E77"/>
        </w:rPr>
      </w:pPr>
      <w:r>
        <w:br w:type="page"/>
      </w:r>
      <w:r>
        <w:rPr>
          <w:rFonts w:eastAsia="Consolas" w:cs="Consolas" w:ascii="Consolas" w:hAnsi="Consolas"/>
          <w:color w:val="146E77"/>
        </w:rPr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>
          <w:color w:val="434343"/>
        </w:rPr>
      </w:pPr>
      <w:r>
        <w:rPr>
          <w:rFonts w:eastAsia="Consolas" w:cs="Consolas" w:ascii="Consolas" w:hAnsi="Consolas"/>
          <w:color w:val="146E77"/>
        </w:rPr>
        <w:t xml:space="preserve">4.1 </w:t>
      </w:r>
      <w:r>
        <w:rPr>
          <w:color w:val="434343"/>
        </w:rPr>
        <w:t>Metodologia de Trabalho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 projeto será desenvolvido de forma incremental, com reuniões periódicas para validação das decisões, atualização da documentação e distribuição de tarefas. Alterações importantes deverão ser discutidas coletivamente antes de serem incorporadas ao projeto.</w:t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>
          <w:rFonts w:ascii="Consolas" w:hAnsi="Consolas" w:eastAsia="Consolas" w:cs="Consolas"/>
          <w:color w:val="146E77"/>
        </w:rPr>
      </w:pPr>
      <w:r>
        <w:rPr>
          <w:rFonts w:eastAsia="Consolas" w:cs="Consolas" w:ascii="Consolas" w:hAnsi="Consolas"/>
          <w:color w:val="146E77"/>
        </w:rPr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5.  </w:t>
      </w:r>
      <w:r>
        <w:rPr>
          <w:rFonts w:eastAsia="Cambria" w:cs="Cambria"/>
          <w:b/>
          <w:bCs/>
          <w:color w:val="13233A"/>
          <w:sz w:val="30"/>
          <w:szCs w:val="30"/>
        </w:rPr>
        <w:t>Decisões Tomadas pelo Grupo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As decisões abaixo já foram definidas coletivamente e não estão sujeitas a revisão sem consenso da equipe: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 engine escolhida é Game Maker.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 jogo será 2D.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As fases serão independentes entre si.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 proposta da prova corrompida foi escolhida como conceito principal.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Reuniões ocorrerão a cada duas semanas.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 GitHub será utilizado desde o início do projeto.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Breno é responsável pela estrutura inicial do repositório no GitHub.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Miguel ficará responsável pela pesquisa de referências visuais.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Arthur ficará responsável pela estrutura inicial do site.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Kali ficará responsável pelo documento mestre.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Utilização de um robô como guia/tutorial.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Menu principal antes da seleção das fases.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Gameplay baseada em puzzles estáticos.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Storyboard aprovado como marco do projeto e, posteriormente, concluído e entregue.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5.1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01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color w:val="23282D"/>
          <w:sz w:val="21"/>
          <w:szCs w:val="21"/>
        </w:rPr>
        <w:t>04/06/2026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Game Maker escolhido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Jogo 2D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Fases independentes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GitHub desde o início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Reuniões quinzenais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Distribuição inicial dos núcleos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5.2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02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color w:val="23282D"/>
          <w:sz w:val="21"/>
          <w:szCs w:val="21"/>
        </w:rPr>
        <w:t>20/06/2026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gameplay será baseada em telas estáticas (sem exploração estilo RPG);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 jogador acessará um menu inicial seguido de um tutorial;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foi aprovado um personagem-guia (robô/computador);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 tutorial será conduzido pelo robô;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as quatro fases permanecerão independentes;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estrutura inicial do storyboard aprovada;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referências visuais apresentadas pelo núcleo Prisma;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início do desenvolvimento do storyboard;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divisão das tarefas para o slide de IFDS.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5.3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03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color w:val="23282D"/>
          <w:sz w:val="21"/>
          <w:szCs w:val="21"/>
        </w:rPr>
        <w:t>10/07/2026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andamento dos núcleos revisado;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storyboard passou a incluir também o design dos puzzles e da interface;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robô confirmado como guia no início do jogo, antes de cada fase e após erros do jogador;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sistema de pontuação definido como boletim final, com carimbo/certificado de conclusão;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fluxo geral do jogo mantido;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mecânica da Fase 1 (Arquitetura de Computadores e Redes) refinada: montagem do computador considerando o nível de eficiência das peças;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proposta de unificar fases rejeitada;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próxima reunião marcada para 20/07/2026.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5.4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04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color w:val="23282D"/>
          <w:sz w:val="21"/>
          <w:szCs w:val="21"/>
        </w:rPr>
        <w:t>20/07/2026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storyboard aprovado como base para o desenvolvimento, podendo receber ajustes durante a implementação;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fluxo geral do jogo considerado claro;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seleção das fases mantida como hub central;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robô mantido como elemento de orientação e tutorial, com presença também nas fases conforme necessidade;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fase de ACRE: montagem do computador utilizando os componentes disponíveis, considerando um nível mínimo de eficiência;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fase de Desenvolvimento Web: organização das tags HTML de acordo com suas funções e localizações;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fase de Lógica: identificação e correção de erros em código;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fase de IFDS: mecânica ainda necessita de definição;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boletim final mantido como encerramento do jogo, reunindo os resultados das fases;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nome definitivo do jogo ainda não foi definido.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5.5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05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color w:val="23282D"/>
          <w:sz w:val="21"/>
          <w:szCs w:val="21"/>
        </w:rPr>
        <w:t>17/08/2026</w:t>
      </w:r>
    </w:p>
    <w:p>
      <w:pPr>
        <w:pStyle w:val="normal1"/>
        <w:keepNext w:val="true"/>
        <w:spacing w:lineRule="auto" w:line="276" w:before="0" w:after="6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andamento dos núcleos revisado;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avanço relatado na fase de IFDS;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continuidade da história, sem problemas relatados;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storyboard encerrado (entregue e confirmado por Miguel);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avanço do site, com estrutura básica em HTML/CSS;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proposta de navegação do site alterada de barra superior para página contínua (atualização de estrutura, não decisão definitiva de design);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avanço da estrutura do projeto no Game Maker, com progresso no menu e nas transições entre telas;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avanço nas mecânicas das fases, desenvolvidas uma a uma, sem bloqueios identificados;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continuidade da produção dos sprites reforçada, com entrega prevista para o final de agosto de 2026;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revisão do GDD apontada como necessária, para confirmar pequenos detalhes ainda em validação.</w:t>
      </w:r>
    </w:p>
    <w:p>
      <w:pPr>
        <w:pStyle w:val="normal1"/>
        <w:keepNext w:val="false"/>
        <w:keepLines w:val="false"/>
        <w:widowControl/>
        <w:numPr>
          <w:ilvl w:val="0"/>
          <w:numId w:val="0"/>
        </w:numPr>
        <w:pBdr/>
        <w:shd w:val="clear" w:fill="auto"/>
        <w:spacing w:lineRule="auto" w:line="276" w:before="0" w:after="90"/>
        <w:ind w:hanging="0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>5.</w:t>
      </w: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>6</w:t>
      </w: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  </w:t>
      </w:r>
      <w:r>
        <w:rPr>
          <w:rFonts w:eastAsia="Cambria" w:cs="Cambria"/>
          <w:b/>
          <w:bCs/>
          <w:color w:val="1B3554"/>
          <w:sz w:val="23"/>
          <w:szCs w:val="23"/>
        </w:rPr>
        <w:t>Registro da Reunião 0</w:t>
      </w:r>
      <w:r>
        <w:rPr>
          <w:rFonts w:eastAsia="Cambria" w:cs="Cambria"/>
          <w:b/>
          <w:bCs/>
          <w:color w:val="1B3554"/>
          <w:sz w:val="23"/>
          <w:szCs w:val="23"/>
        </w:rPr>
        <w:t>6</w:t>
      </w:r>
    </w:p>
    <w:p>
      <w:pPr>
        <w:pStyle w:val="normal1"/>
        <w:keepNext w:val="true"/>
        <w:spacing w:lineRule="auto" w:line="276" w:before="0" w:after="110"/>
        <w:rPr/>
      </w:pPr>
      <w:r>
        <w:rPr>
          <w:rFonts w:eastAsia="Calibri" w:cs="Calibri"/>
          <w:b/>
          <w:bCs/>
          <w:color w:val="1B3554"/>
          <w:sz w:val="21"/>
          <w:szCs w:val="21"/>
        </w:rPr>
        <w:t xml:space="preserve">Data  </w:t>
      </w:r>
      <w:r>
        <w:rPr>
          <w:rFonts w:eastAsia="Calibri" w:cs="Calibri"/>
          <w:b/>
          <w:bCs/>
          <w:color w:val="1B3554"/>
          <w:sz w:val="21"/>
          <w:szCs w:val="21"/>
        </w:rPr>
        <w:t>23</w:t>
      </w:r>
      <w:r>
        <w:rPr>
          <w:rFonts w:eastAsia="Calibri" w:cs="Calibri"/>
          <w:color w:val="23282D"/>
          <w:sz w:val="21"/>
          <w:szCs w:val="21"/>
        </w:rPr>
        <w:t>/08/2026</w:t>
      </w:r>
    </w:p>
    <w:p>
      <w:pPr>
        <w:pStyle w:val="normal1"/>
        <w:keepNext w:val="true"/>
        <w:spacing w:lineRule="auto" w:line="276" w:before="0" w:after="60"/>
        <w:rPr>
          <w:b/>
          <w:bCs/>
          <w:color w:val="1B3554"/>
          <w:sz w:val="21"/>
          <w:szCs w:val="21"/>
        </w:rPr>
      </w:pPr>
      <w:r>
        <w:rPr>
          <w:b/>
          <w:bCs/>
          <w:color w:val="1B3554"/>
          <w:sz w:val="21"/>
          <w:szCs w:val="21"/>
        </w:rPr>
        <w:t>Principais decisões</w:t>
      </w:r>
    </w:p>
    <w:p>
      <w:pPr>
        <w:pStyle w:val="normal1"/>
        <w:spacing w:lineRule="auto" w:line="276" w:before="0" w:after="60"/>
        <w:rPr>
          <w:b/>
          <w:bCs/>
          <w:color w:val="1B3554"/>
          <w:sz w:val="21"/>
          <w:szCs w:val="21"/>
        </w:rPr>
      </w:pPr>
      <w:r>
        <w:rPr>
          <w:b/>
          <w:bCs/>
          <w:color w:val="1B3554"/>
          <w:sz w:val="21"/>
          <w:szCs w:val="21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an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nú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l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Prisma relatou produção dos sprites e cenários em andamento, com previsão de conclusão dentro do prazo estabelecido;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componentes visuais da fase de ACRE permaneciam como parte pendente da produção visua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l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fase de IFDS aproximadamente dois terços concluída, segundo atualização de Miguel;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história considerada pronta, sem problemas relatados;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Portal relatou avanço limitado durante a semana, com as imagens do site funcionando e demais partes ainda em desenvolvimento;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proposta de navegação do site em página contínua mantida;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Forja relatou menu e transições entre telas praticamente concluídos;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integração das mecânicas com o projeto Game Maker ainda não havia sido iniciada;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continuidade do desenvolvimento das fases e das mecânicas mantida como prioridade;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prazo para a entrega dos cenários e sprites definido como 31/08/2026.</w:t>
      </w:r>
      <w:r>
        <w:br w:type="page"/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6.  </w:t>
      </w:r>
      <w:r>
        <w:rPr>
          <w:rFonts w:eastAsia="Cambria" w:cs="Cambria"/>
          <w:b/>
          <w:bCs/>
          <w:color w:val="13233A"/>
          <w:sz w:val="30"/>
          <w:szCs w:val="30"/>
        </w:rPr>
        <w:t>MVP — Versão Mínima Viável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A versão mínima viável (MVP) é o entregável obrigatório para a banca. Ela deve conter: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Menu funcional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Quatro fases jogáveis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Sistema básico de pontuação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Navegação entre telas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Site funcional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GitHub organizado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Documentação mínima exigida pela banca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Funcionalidades além do MVP são desejáveis, mas não obrigatórias. O foco deve ser garantir a entrega completa do MVP até a data da banca.</w:t>
      </w:r>
    </w:p>
    <w:p>
      <w:pPr>
        <w:pStyle w:val="Heading2"/>
        <w:pBdr>
          <w:left w:val="single" w:sz="16" w:space="8" w:color="1B8A95"/>
        </w:pBdr>
        <w:spacing w:lineRule="auto" w:line="240" w:before="280" w:after="140"/>
        <w:ind w:hanging="0" w:left="144" w:right="0"/>
        <w:rPr/>
      </w:pPr>
      <w:r>
        <w:rPr>
          <w:rFonts w:eastAsia="Consolas" w:cs="Consolas" w:ascii="Consolas" w:hAnsi="Consolas"/>
          <w:b/>
          <w:bCs/>
          <w:color w:val="146E77"/>
          <w:sz w:val="21"/>
          <w:szCs w:val="21"/>
        </w:rPr>
        <w:t xml:space="preserve">6.1  </w:t>
      </w:r>
      <w:r>
        <w:rPr>
          <w:rFonts w:eastAsia="Cambria" w:cs="Cambria"/>
          <w:b/>
          <w:bCs/>
          <w:color w:val="1B3554"/>
          <w:sz w:val="23"/>
          <w:szCs w:val="23"/>
        </w:rPr>
        <w:t>Estado Atual do Projeto</w:t>
      </w:r>
    </w:p>
    <w:tbl>
      <w:tblPr>
        <w:tblStyle w:val="Table6"/>
        <w:tblW w:w="5670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1692"/>
        <w:gridCol w:w="3977"/>
      </w:tblGrid>
      <w:tr>
        <w:trPr>
          <w:trHeight w:val="430" w:hRule="atLeast"/>
        </w:trPr>
        <w:tc>
          <w:tcPr>
            <w:tcW w:w="1692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VERSÃO ATUAL</w:t>
            </w:r>
          </w:p>
        </w:tc>
        <w:tc>
          <w:tcPr>
            <w:tcW w:w="397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0.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>5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 xml:space="preserve"> — Implementação e prototipação inicial</w:t>
            </w:r>
          </w:p>
        </w:tc>
      </w:tr>
      <w:tr>
        <w:trPr>
          <w:trHeight w:val="430" w:hRule="atLeast"/>
        </w:trPr>
        <w:tc>
          <w:tcPr>
            <w:tcW w:w="1692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FASE ATUAL</w:t>
            </w:r>
          </w:p>
        </w:tc>
        <w:tc>
          <w:tcPr>
            <w:tcW w:w="397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 xml:space="preserve">Storyboard encerrado. GitHub com estrutura organizada. 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>A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 xml:space="preserve"> Implementação 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>permanece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 xml:space="preserve"> em andamento em múltiplas frentes: 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>produção e incorporação dos assets visuais, desenvolvimento do site em HTML/CSS, estrutura do projeto no Game Maker, menu e transições entre telas e desenvolvimento das mecânicas das fases. A fase de IFDS apresenta desenvolvimento aproximado de dois terços e a história foi considerada pronta. A integração das mecânicas com a estrutura do Game Maker permanecem em andamento</w:t>
            </w:r>
            <w:r>
              <w:rPr>
                <w:rFonts w:eastAsia="Calibri" w:cs="Calibri"/>
                <w:color w:val="23282D"/>
                <w:sz w:val="21"/>
                <w:szCs w:val="21"/>
              </w:rPr>
              <w:t>.</w:t>
            </w:r>
          </w:p>
        </w:tc>
      </w:tr>
      <w:tr>
        <w:trPr>
          <w:trHeight w:val="430" w:hRule="atLeast"/>
        </w:trPr>
        <w:tc>
          <w:tcPr>
            <w:tcW w:w="1692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PRÓXIMO MARCO</w:t>
            </w:r>
          </w:p>
        </w:tc>
        <w:tc>
          <w:tcPr>
            <w:tcW w:w="397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Primeiro protótipo funcional</w:t>
            </w:r>
          </w:p>
        </w:tc>
      </w:tr>
      <w:tr>
        <w:trPr>
          <w:trHeight w:val="430" w:hRule="atLeast"/>
        </w:trPr>
        <w:tc>
          <w:tcPr>
            <w:tcW w:w="1692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STATUS GERAL</w:t>
            </w:r>
          </w:p>
        </w:tc>
        <w:tc>
          <w:tcPr>
            <w:tcW w:w="397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2F6F7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color w:val="23282D"/>
                <w:sz w:val="21"/>
                <w:szCs w:val="21"/>
              </w:rPr>
              <w:t>Em andamento</w:t>
            </w:r>
          </w:p>
        </w:tc>
      </w:tr>
    </w:tbl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br w:type="page"/>
      </w: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7.  </w:t>
      </w:r>
      <w:r>
        <w:rPr>
          <w:rFonts w:eastAsia="Cambria" w:cs="Cambria"/>
          <w:b/>
          <w:bCs/>
          <w:color w:val="13233A"/>
          <w:sz w:val="30"/>
          <w:szCs w:val="30"/>
        </w:rPr>
        <w:t>Cronograma Geral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O cronograma será detalhado em documento separado conforme o andamento do projeto. As referências de tempo abaixo são orientativas.</w:t>
      </w:r>
    </w:p>
    <w:tbl>
      <w:tblPr>
        <w:tblStyle w:val="Table7"/>
        <w:tblW w:w="9630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2879"/>
        <w:gridCol w:w="2880"/>
        <w:gridCol w:w="3871"/>
      </w:tblGrid>
      <w:tr>
        <w:trPr>
          <w:tblHeader w:val="true"/>
        </w:trPr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Prazo Estimado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Entregável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Planejamento inicial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Junho/2026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Documento mestre, GDD, GitHub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Storyboard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29/07/2026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Storyboard completo</w:t>
            </w:r>
          </w:p>
        </w:tc>
      </w:tr>
      <w:tr>
        <w:trPr/>
        <w:tc>
          <w:tcPr>
            <w:tcW w:w="2879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Produção Visual</w:t>
            </w:r>
          </w:p>
        </w:tc>
        <w:tc>
          <w:tcPr>
            <w:tcW w:w="2880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/>
              <w:t>31/08/2026</w:t>
            </w:r>
          </w:p>
        </w:tc>
        <w:tc>
          <w:tcPr>
            <w:tcW w:w="3871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/>
              <w:t>Cenários e sprites para utilização no jogo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Protótipo inicial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Agosto/2026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Primeira fase funcional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Desenvolvimento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Setembro–Outubro/2026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Quatro fases implementadas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Testes e revisão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Outubro–Novembro/2026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Correções e ajustes</w:t>
            </w:r>
          </w:p>
        </w:tc>
      </w:tr>
      <w:tr>
        <w:trPr/>
        <w:tc>
          <w:tcPr>
            <w:tcW w:w="28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Entrega final</w:t>
            </w:r>
          </w:p>
        </w:tc>
        <w:tc>
          <w:tcPr>
            <w:tcW w:w="288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18/11/2026</w:t>
            </w:r>
          </w:p>
        </w:tc>
        <w:tc>
          <w:tcPr>
            <w:tcW w:w="387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Apresentação para a banca</w:t>
            </w:r>
          </w:p>
        </w:tc>
      </w:tr>
    </w:tbl>
    <w:p>
      <w:pPr>
        <w:pStyle w:val="normal1"/>
        <w:spacing w:lineRule="auto" w:line="240" w:before="100" w:after="160"/>
        <w:rPr/>
      </w:pPr>
      <w:r>
        <w:rPr>
          <w:rFonts w:eastAsia="Calibri" w:cs="Calibri"/>
          <w:i/>
          <w:iCs/>
          <w:color w:val="5B6B79"/>
          <w:sz w:val="19"/>
          <w:szCs w:val="19"/>
        </w:rPr>
        <w:t>Nota: os prazos apresentados são estimativas iniciais e poderão ser ajustados conforme o andamento do projeto.</w:t>
      </w:r>
      <w:r>
        <w:br w:type="page"/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8.  </w:t>
      </w:r>
      <w:r>
        <w:rPr>
          <w:rFonts w:eastAsia="Cambria" w:cs="Cambria"/>
          <w:b/>
          <w:bCs/>
          <w:color w:val="13233A"/>
          <w:sz w:val="30"/>
          <w:szCs w:val="30"/>
        </w:rPr>
        <w:t>Ferramentas e Tecnologias</w:t>
      </w:r>
    </w:p>
    <w:tbl>
      <w:tblPr>
        <w:tblStyle w:val="Table8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3168"/>
        <w:gridCol w:w="6479"/>
      </w:tblGrid>
      <w:tr>
        <w:trPr>
          <w:tblHeader w:val="true"/>
        </w:trPr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Game Maker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Engine principal para desenvolvimento do jogo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GitHub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Versionamento e organização do projeto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b/>
                <w:bCs/>
                <w:color w:val="1B3554"/>
                <w:sz w:val="20"/>
                <w:szCs w:val="20"/>
              </w:rPr>
              <w:t>Canva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Ferramentas de design e interface — Prisma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 xml:space="preserve"> (inclui referências de pixel art)</w:t>
            </w:r>
          </w:p>
        </w:tc>
      </w:tr>
      <w:tr>
        <w:trPr/>
        <w:tc>
          <w:tcPr>
            <w:tcW w:w="3168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b/>
                <w:bCs/>
                <w:color w:val="1B3554"/>
                <w:sz w:val="20"/>
                <w:szCs w:val="20"/>
              </w:rPr>
              <w:t>HTML / CSS</w:t>
            </w:r>
          </w:p>
        </w:tc>
        <w:tc>
          <w:tcPr>
            <w:tcW w:w="647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7FAF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 xml:space="preserve">Tecnologias do site — </w:t>
            </w:r>
            <w:r>
              <w:rPr>
                <w:sz w:val="20"/>
                <w:szCs w:val="20"/>
              </w:rPr>
              <w:t>Portal</w:t>
            </w:r>
          </w:p>
        </w:tc>
      </w:tr>
    </w:tbl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br w:type="page"/>
      </w: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9.  </w:t>
      </w:r>
      <w:r>
        <w:rPr>
          <w:rFonts w:eastAsia="Cambria" w:cs="Cambria"/>
          <w:b/>
          <w:bCs/>
          <w:color w:val="13233A"/>
          <w:sz w:val="30"/>
          <w:szCs w:val="30"/>
        </w:rPr>
        <w:t>Itens Pendentes</w:t>
      </w:r>
    </w:p>
    <w:p>
      <w:pPr>
        <w:pStyle w:val="normal1"/>
        <w:spacing w:lineRule="auto" w:line="288" w:before="0" w:after="160"/>
        <w:rPr/>
      </w:pPr>
      <w:r>
        <w:rPr>
          <w:rFonts w:eastAsia="Calibri" w:cs="Calibri"/>
          <w:color w:val="23282D"/>
          <w:sz w:val="22"/>
          <w:szCs w:val="22"/>
        </w:rPr>
        <w:t>Os itens abaixo ainda não foram definidos e deverão ser discutidos nas próximas reuniões: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Prazos intermediários do cronograma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Estrutura de navegação definitiva do site (responsabilidade: Portal / Arthur) — desenvolvimento em HTML/CSS já em andamento; nova proposta de navegação em página contínua registrada na Reunião 05, ainda não definitiva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Definição visual detalhada dos personagens e cenários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Nome definitivo do jogo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Plataforma final de publicação do jogo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Mecânicas secundárias de cada fase (além das descritas)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Finalizar slide de IFDS.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Produção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u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l: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g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ná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3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1/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0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8/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2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0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2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6;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já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o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tó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Produção dos primeiros protótipos.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position w:val="0"/>
          <w:sz w:val="22"/>
          <w:sz w:val="22"/>
          <w:szCs w:val="22"/>
          <w:u w:val="none"/>
          <w:shd w:fill="auto" w:val="clear"/>
          <w:vertAlign w:val="baseline"/>
        </w:rPr>
        <w:t>Definição final da interface (HUD).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76" w:before="0" w:after="90"/>
        <w:ind w:hanging="288" w:left="50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3282D"/>
          <w:sz w:val="22"/>
          <w:szCs w:val="22"/>
          <w:u w:val="none"/>
          <w:shd w:fill="auto" w:val="clear"/>
        </w:rPr>
        <w:t>Continuidade da implementação da fase de IFDS, atualmente com avanço aproximado de dois terços</w:t>
      </w:r>
      <w:r>
        <w:br w:type="page"/>
      </w:r>
    </w:p>
    <w:p>
      <w:pPr>
        <w:pStyle w:val="Heading1"/>
        <w:pBdr>
          <w:bottom w:val="single" w:sz="8" w:space="8" w:color="1B8A95"/>
        </w:pBdr>
        <w:spacing w:lineRule="auto" w:line="240" w:before="0" w:after="60"/>
        <w:rPr/>
      </w:pPr>
      <w:r>
        <w:rPr>
          <w:rFonts w:eastAsia="Consolas" w:cs="Consolas" w:ascii="Consolas" w:hAnsi="Consolas"/>
          <w:b/>
          <w:bCs/>
          <w:color w:val="146E77"/>
          <w:sz w:val="30"/>
          <w:szCs w:val="30"/>
        </w:rPr>
        <w:t xml:space="preserve">10.  </w:t>
      </w:r>
      <w:r>
        <w:rPr>
          <w:rFonts w:eastAsia="Cambria" w:cs="Cambria"/>
          <w:b/>
          <w:bCs/>
          <w:color w:val="13233A"/>
          <w:sz w:val="30"/>
          <w:szCs w:val="30"/>
        </w:rPr>
        <w:t>Histórico de Versões</w:t>
      </w:r>
    </w:p>
    <w:tbl>
      <w:tblPr>
        <w:tblStyle w:val="Table9"/>
        <w:tblW w:w="9648" w:type="dxa"/>
        <w:jc w:val="left"/>
        <w:tblInd w:w="0" w:type="dxa"/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val="0000"/>
      </w:tblPr>
      <w:tblGrid>
        <w:gridCol w:w="1440"/>
        <w:gridCol w:w="1799"/>
        <w:gridCol w:w="1801"/>
        <w:gridCol w:w="4607"/>
      </w:tblGrid>
      <w:tr>
        <w:trPr>
          <w:tblHeader w:val="true"/>
        </w:trPr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13233A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>
        <w:trPr/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1.0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04/06/2026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Criação do documento mestre</w:t>
            </w:r>
          </w:p>
        </w:tc>
      </w:tr>
      <w:tr>
        <w:trPr/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1.1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20/06/2026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/>
              <w:t>Atualização após a segunda reunião: definição da gameplay, storyboard, referências visuais, responsabilidades da equipe, preparação da apresentação de IFDS e revisão do cronograma.</w:t>
            </w:r>
          </w:p>
        </w:tc>
      </w:tr>
      <w:tr>
        <w:trPr/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23282D"/>
                <w:sz w:val="20"/>
                <w:szCs w:val="20"/>
              </w:rPr>
              <w:t>1.2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10/07/2026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Atualização após a terceira reunião: revisão do andamento dos núcleos, evolução do storyboard (incluindo design dos puzzles e interface), confirmação do robô-guia, definição do sistema de pontuação (boletim final com certificado) e refinamento da mecânica de montagem de computador.</w:t>
            </w:r>
          </w:p>
        </w:tc>
      </w:tr>
      <w:tr>
        <w:trPr/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1.3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20/07/2026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Atualização após a quarta reunião: aprovação do storyboard como base do projeto, revisão do fluxo e das interfaces, consolidação das mecânicas das fases, definição do boletim final e registro das pendências de IFDS, identidade visual e nome do jogo.</w:t>
            </w:r>
          </w:p>
        </w:tc>
      </w:tr>
      <w:tr>
        <w:trPr/>
        <w:tc>
          <w:tcPr>
            <w:tcW w:w="1440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1.4</w:t>
            </w:r>
          </w:p>
        </w:tc>
        <w:tc>
          <w:tcPr>
            <w:tcW w:w="1799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17/08/2026</w:t>
            </w:r>
          </w:p>
        </w:tc>
        <w:tc>
          <w:tcPr>
            <w:tcW w:w="1801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Kali</w:t>
            </w:r>
          </w:p>
        </w:tc>
        <w:tc>
          <w:tcPr>
            <w:tcW w:w="4607" w:type="dxa"/>
            <w:tcBorders>
              <w:top w:val="single" w:sz="4" w:space="0" w:color="D2DCE0"/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color w:val="23282D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Atualização após a quinta reunião: revisão do andamento dos núcleos, confirmação do encerramento do storyboard, avanço da implementação das fases, atualização do desenvolvimento do site, continuidade da produção de sprites e revisão das pendências do projeto.</w:t>
            </w:r>
          </w:p>
        </w:tc>
      </w:tr>
      <w:tr>
        <w:trPr/>
        <w:tc>
          <w:tcPr>
            <w:tcW w:w="1440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>
                <w:rFonts w:eastAsia="Calibri" w:cs="Calibri"/>
                <w:b/>
                <w:bCs/>
                <w:color w:val="1B3554"/>
                <w:sz w:val="20"/>
                <w:szCs w:val="20"/>
              </w:rPr>
              <w:t>1.5</w:t>
            </w:r>
          </w:p>
        </w:tc>
        <w:tc>
          <w:tcPr>
            <w:tcW w:w="1799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/>
              <w:t>31/08/2026</w:t>
            </w:r>
          </w:p>
        </w:tc>
        <w:tc>
          <w:tcPr>
            <w:tcW w:w="1801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/>
            </w:pPr>
            <w:r>
              <w:rPr/>
              <w:t>Kali</w:t>
            </w:r>
          </w:p>
        </w:tc>
        <w:tc>
          <w:tcPr>
            <w:tcW w:w="4607" w:type="dxa"/>
            <w:tcBorders>
              <w:left w:val="single" w:sz="4" w:space="0" w:color="D2DCE0"/>
              <w:bottom w:val="single" w:sz="4" w:space="0" w:color="D2DCE0"/>
              <w:right w:val="single" w:sz="4" w:space="0" w:color="D2DCE0"/>
            </w:tcBorders>
            <w:shd w:fill="FFFFFF" w:val="clear"/>
            <w:vAlign w:val="center"/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  <w:color w:val="23282D"/>
                <w:sz w:val="20"/>
                <w:szCs w:val="20"/>
              </w:rPr>
            </w:pPr>
            <w:r>
              <w:rPr>
                <w:rFonts w:eastAsia="Calibri" w:cs="Calibri"/>
                <w:b w:val="false"/>
                <w:bCs w:val="false"/>
                <w:color w:val="23282D"/>
                <w:sz w:val="20"/>
                <w:szCs w:val="20"/>
              </w:rPr>
              <w:t>Atualização após a sexta reunião: revisão do andamento dos núcleos, atualização do prazo de entrega dos cenários e sprites para 31/08/2026, registro do avanço da produção visual e incorporação do assets ao repositório, atualização do andamento do site, Game Maker, mecânicas de fases, fase de iFDS e história.</w:t>
            </w:r>
          </w:p>
        </w:tc>
      </w:tr>
    </w:tbl>
    <w:p>
      <w:pPr>
        <w:pStyle w:val="normal1"/>
        <w:pBdr>
          <w:top w:val="single" w:sz="6" w:space="14" w:color="1B8A95"/>
        </w:pBdr>
        <w:spacing w:lineRule="auto" w:line="240" w:before="560" w:after="40"/>
        <w:jc w:val="center"/>
        <w:rPr/>
      </w:pPr>
      <w:r>
        <w:rPr>
          <w:rFonts w:eastAsia="Consolas" w:cs="Consolas" w:ascii="Consolas" w:hAnsi="Consolas"/>
          <w:b/>
          <w:bCs/>
          <w:color w:val="13233A"/>
          <w:sz w:val="18"/>
          <w:szCs w:val="18"/>
        </w:rPr>
        <w:t>AVALIAÇÃO.EXE</w:t>
      </w:r>
    </w:p>
    <w:p>
      <w:pPr>
        <w:pStyle w:val="normal1"/>
        <w:spacing w:lineRule="auto" w:line="240" w:before="0" w:after="0"/>
        <w:jc w:val="center"/>
        <w:rPr/>
      </w:pPr>
      <w:r>
        <w:rPr>
          <w:rFonts w:eastAsia="Cambria" w:cs="Cambria" w:ascii="Cambria" w:hAnsi="Cambria"/>
          <w:i/>
          <w:iCs/>
          <w:color w:val="5B6B79"/>
          <w:sz w:val="19"/>
          <w:szCs w:val="19"/>
        </w:rPr>
        <w:t>Documento Mestre do Projeto</w:t>
      </w:r>
    </w:p>
    <w:p>
      <w:pPr>
        <w:pStyle w:val="normal1"/>
        <w:spacing w:lineRule="auto" w:line="240" w:before="40" w:after="0"/>
        <w:jc w:val="center"/>
        <w:rPr/>
      </w:pPr>
      <w:r>
        <w:rPr>
          <w:rFonts w:eastAsia="Calibri" w:cs="Calibri"/>
          <w:color w:val="5B6B79"/>
          <w:sz w:val="17"/>
          <w:szCs w:val="17"/>
        </w:rPr>
        <w:t>IFSP Campus São Paulo  ·  Turma 131  ·  2026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296" w:right="1296" w:gutter="0" w:header="708" w:top="1296" w:footer="708" w:bottom="129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" w:space="6" w:color="D2DCE0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5B6B79"/>
        <w:sz w:val="16"/>
        <w:szCs w:val="16"/>
      </w:rPr>
      <w:t xml:space="preserve">IFSP Campus São Paulo  ·  Turma 131Página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>
        <w:rFonts w:eastAsia="Calibri" w:cs="Calibri"/>
        <w:color w:val="5B6B79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top w:val="single" w:sz="4" w:space="6" w:color="D2DCE0"/>
      </w:pBdr>
      <w:tabs>
        <w:tab w:val="clear" w:pos="720"/>
        <w:tab w:val="right" w:pos="9026" w:leader="none"/>
      </w:tabs>
      <w:rPr/>
    </w:pPr>
    <w:r>
      <w:rPr>
        <w:rFonts w:eastAsia="Calibri" w:cs="Calibri"/>
        <w:color w:val="5B6B79"/>
        <w:sz w:val="16"/>
        <w:szCs w:val="16"/>
      </w:rPr>
      <w:t xml:space="preserve">IFSP Campus São Paulo  ·  Turma 131Página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>
        <w:rFonts w:eastAsia="Calibri" w:cs="Calibri"/>
        <w:color w:val="5B6B79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4" w:space="6" w:color="D2DCE0"/>
      </w:pBdr>
      <w:tabs>
        <w:tab w:val="clear" w:pos="720"/>
        <w:tab w:val="right" w:pos="9026" w:leader="none"/>
      </w:tabs>
      <w:rPr/>
    </w:pPr>
    <w:r>
      <w:rPr>
        <w:rFonts w:eastAsia="Consolas" w:cs="Consolas" w:ascii="Consolas" w:hAnsi="Consolas"/>
        <w:color w:val="5B6B79"/>
        <w:sz w:val="16"/>
        <w:szCs w:val="16"/>
      </w:rPr>
      <w:t>AVALIAÇÃO.EXE</w:t>
    </w:r>
    <w:r>
      <w:rPr>
        <w:rFonts w:eastAsia="Calibri" w:cs="Calibri"/>
        <w:i/>
        <w:iCs/>
        <w:color w:val="5B6B79"/>
        <w:sz w:val="16"/>
        <w:szCs w:val="16"/>
      </w:rPr>
      <w:t>Documento Mestre do Projeto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4" w:space="6" w:color="D2DCE0"/>
      </w:pBdr>
      <w:tabs>
        <w:tab w:val="clear" w:pos="720"/>
        <w:tab w:val="right" w:pos="9026" w:leader="none"/>
      </w:tabs>
      <w:rPr/>
    </w:pPr>
    <w:r>
      <w:rPr>
        <w:rFonts w:eastAsia="Consolas" w:cs="Consolas" w:ascii="Consolas" w:hAnsi="Consolas"/>
        <w:color w:val="5B6B79"/>
        <w:sz w:val="16"/>
        <w:szCs w:val="16"/>
      </w:rPr>
      <w:t>AVALIAÇÃO.EXE</w:t>
    </w:r>
    <w:r>
      <w:rPr>
        <w:rFonts w:eastAsia="Calibri" w:cs="Calibri"/>
        <w:i/>
        <w:iCs/>
        <w:color w:val="5B6B79"/>
        <w:sz w:val="16"/>
        <w:szCs w:val="16"/>
      </w:rPr>
      <w:t>Documento Mestre do Projeto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›"/>
      <w:lvlJc w:val="left"/>
      <w:pPr>
        <w:tabs>
          <w:tab w:val="num" w:pos="0"/>
        </w:tabs>
        <w:ind w:left="504" w:hanging="288"/>
      </w:pPr>
      <w:rPr>
        <w:rFonts w:ascii="Calibri" w:hAnsi="Calibri" w:cs="Calibri" w:hint="default"/>
        <w:b/>
        <w:bCs/>
        <w:color w:val="146E77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3282D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3282D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auto"/>
      <w:spacing w:lineRule="auto" w:line="240" w:before="0" w:after="60"/>
      <w:ind w:hanging="0" w:left="0" w:right="0"/>
      <w:jc w:val="lef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13233A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 w:val="false"/>
      <w:pageBreakBefore w:val="false"/>
      <w:widowControl/>
      <w:pBdr/>
      <w:shd w:val="clear" w:fill="auto"/>
      <w:spacing w:lineRule="auto" w:line="240" w:before="280" w:after="140"/>
      <w:ind w:hanging="0" w:left="0" w:right="0"/>
      <w:jc w:val="left"/>
    </w:pPr>
    <w:rPr>
      <w:rFonts w:ascii="Cambria" w:hAnsi="Cambria" w:eastAsia="Cambria" w:cs="Cambria"/>
      <w:b/>
      <w:bCs/>
      <w:i w:val="false"/>
      <w:iCs w:val="false"/>
      <w:caps w:val="false"/>
      <w:smallCaps w:val="false"/>
      <w:strike w:val="false"/>
      <w:dstrike w:val="false"/>
      <w:color w:val="1B3554"/>
      <w:position w:val="0"/>
      <w:sz w:val="23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3282D"/>
      <w:kern w:val="0"/>
      <w:sz w:val="22"/>
      <w:szCs w:val="22"/>
      <w:lang w:val="en-GB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3282D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JjKvezszOvAtkGJbT/tmtsBtg==">CgMxLjA4AHIhMXF2b0I5WXB1UjBuYU1wc3dXRk8xTGVYbUxQQ0RjYUp1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15</Pages>
  <Words>2131</Words>
  <Characters>12267</Characters>
  <CharactersWithSpaces>14047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2026-08-31T02:34:56Z</dcterms:modified>
  <cp:revision>1</cp:revision>
  <dc:subject/>
  <dc:title/>
</cp:coreProperties>
</file>