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
      </w:pPr>
      <w:r>
        <w:rPr>
          <w:rFonts w:ascii="Arial" w:cs="Arial" w:eastAsia="Arial" w:hAnsi="Arial"/>
          <w:b/>
          <w:bCs/>
          <w:color w:val="14210B"/>
          <w:sz w:val="40"/>
          <w:szCs w:val="40"/>
        </w:rPr>
        <w:t xml:space="preserve">SODA Privacy Policy</w:t>
      </w:r>
    </w:p>
    <w:p>
      <w:pPr>
        <w:pBdr>
          <w:bottom w:val="single" w:color="3BD75C" w:sz="8" w:space="6"/>
        </w:pBdr>
        <w:spacing w:after="160"/>
      </w:pPr>
      <w:r>
        <w:rPr>
          <w:rFonts w:ascii="Georgia" w:cs="Georgia" w:eastAsia="Georgia" w:hAnsi="Georgia"/>
          <w:i/>
          <w:iCs/>
          <w:color w:val="777777"/>
          <w:sz w:val="20"/>
          <w:szCs w:val="20"/>
        </w:rPr>
        <w:t xml:space="preserve">Draft for review</w:t>
      </w:r>
    </w:p>
    <w:p>
      <w:pPr>
        <w:pBdr>
          <w:left w:val="single" w:color="3BD75C" w:sz="18" w:space="14"/>
        </w:pBdr>
        <w:spacing w:after="150" w:before="100"/>
        <w:ind w:left="240"/>
        <w:jc w:val="both"/>
      </w:pPr>
      <w:r>
        <w:rPr>
          <w:rFonts w:ascii="Georgia" w:cs="Georgia" w:eastAsia="Georgia" w:hAnsi="Georgia"/>
          <w:i/>
          <w:iCs/>
          <w:color w:val="333333"/>
          <w:sz w:val="21"/>
          <w:szCs w:val="21"/>
        </w:rPr>
        <w:t xml:space="preserve">This is a plain-language starting point. Have it reviewed by counsel before a public launch, since it covers names, emails, and photos.</w:t>
      </w:r>
    </w:p>
    <w:p>
      <w:pPr>
        <w:spacing w:after="120"/>
        <w:jc w:val="both"/>
      </w:pPr>
      <w:r>
        <w:rPr>
          <w:rFonts w:ascii="Arial" w:cs="Arial" w:eastAsia="Arial" w:hAnsi="Arial"/>
          <w:b/>
          <w:bCs/>
          <w:i w:val="false"/>
          <w:iCs w:val="false"/>
          <w:color w:val="203229"/>
          <w:sz w:val="21"/>
          <w:szCs w:val="21"/>
        </w:rPr>
        <w:t xml:space="preserve">Effective date: </w:t>
      </w:r>
      <w:r>
        <w:rPr>
          <w:rFonts w:ascii="Georgia" w:cs="Georgia" w:eastAsia="Georgia" w:hAnsi="Georgia"/>
          <w:b w:val="false"/>
          <w:bCs w:val="false"/>
          <w:i w:val="false"/>
          <w:iCs w:val="false"/>
          <w:color w:val="333333"/>
          <w:sz w:val="21"/>
          <w:szCs w:val="21"/>
        </w:rPr>
        <w:t xml:space="preserve">[DATE]</w:t>
      </w:r>
    </w:p>
    <w:p>
      <w:pPr>
        <w:spacing w:after="120"/>
        <w:jc w:val="both"/>
      </w:pPr>
      <w:r>
        <w:rPr>
          <w:rFonts w:ascii="Arial" w:cs="Arial" w:eastAsia="Arial" w:hAnsi="Arial"/>
          <w:b/>
          <w:bCs/>
          <w:i w:val="false"/>
          <w:iCs w:val="false"/>
          <w:color w:val="203229"/>
          <w:sz w:val="21"/>
          <w:szCs w:val="21"/>
        </w:rPr>
        <w:t xml:space="preserve">Who this is from: </w:t>
      </w:r>
      <w:r>
        <w:rPr>
          <w:rFonts w:ascii="Georgia" w:cs="Georgia" w:eastAsia="Georgia" w:hAnsi="Georgia"/>
          <w:b w:val="false"/>
          <w:bCs w:val="false"/>
          <w:i w:val="false"/>
          <w:iCs w:val="false"/>
          <w:color w:val="333333"/>
          <w:sz w:val="21"/>
          <w:szCs w:val="21"/>
        </w:rPr>
        <w:t xml:space="preserve">[ORGANIZATION NAME], the host of your event, using the SODA platform.</w:t>
      </w:r>
    </w:p>
    <w:p>
      <w:pPr>
        <w:spacing w:after="120"/>
        <w:jc w:val="both"/>
      </w:pPr>
      <w:r>
        <w:rPr>
          <w:rFonts w:ascii="Arial" w:cs="Arial" w:eastAsia="Arial" w:hAnsi="Arial"/>
          <w:b/>
          <w:bCs/>
          <w:i w:val="false"/>
          <w:iCs w:val="false"/>
          <w:color w:val="203229"/>
          <w:sz w:val="21"/>
          <w:szCs w:val="21"/>
        </w:rPr>
        <w:t xml:space="preserve">Questions or requests: </w:t>
      </w:r>
      <w:r>
        <w:rPr>
          <w:rFonts w:ascii="Georgia" w:cs="Georgia" w:eastAsia="Georgia" w:hAnsi="Georgia"/>
          <w:b w:val="false"/>
          <w:bCs w:val="false"/>
          <w:i w:val="false"/>
          <w:iCs w:val="false"/>
          <w:color w:val="333333"/>
          <w:sz w:val="21"/>
          <w:szCs w:val="21"/>
        </w:rPr>
        <w:t xml:space="preserve">[privacy@yourdomain.com]</w:t>
      </w:r>
    </w:p>
    <w:p>
      <w:pPr>
        <w:pStyle w:val="Heading2"/>
        <w:keepNext/>
        <w:spacing w:after="80" w:before="240"/>
      </w:pPr>
      <w:r>
        <w:rPr>
          <w:rFonts w:ascii="Arial" w:cs="Arial" w:eastAsia="Arial" w:hAnsi="Arial"/>
          <w:b/>
          <w:bCs/>
          <w:color w:val="203229"/>
          <w:sz w:val="22"/>
          <w:szCs w:val="22"/>
        </w:rPr>
        <w:t xml:space="preserve">In short</w:t>
      </w:r>
    </w:p>
    <w:p>
      <w:pPr>
        <w:spacing w:after="120"/>
        <w:jc w:val="both"/>
      </w:pPr>
      <w:r>
        <w:rPr>
          <w:rFonts w:ascii="Georgia" w:cs="Georgia" w:eastAsia="Georgia" w:hAnsi="Georgia"/>
          <w:color w:val="333333"/>
          <w:sz w:val="21"/>
          <w:szCs w:val="21"/>
        </w:rPr>
        <w:t xml:space="preserve">SODA helps people meet the right person in a room. To do that, it collects a small amount of information from you at an event, shows some of it to other people in that same event, and uses it to suggest connections. It does not sell your information and does not show ads. You can ask to see or delete your information at any time.</w:t>
      </w:r>
    </w:p>
    <w:p>
      <w:pPr>
        <w:pStyle w:val="Heading2"/>
        <w:keepNext/>
        <w:spacing w:after="80" w:before="240"/>
      </w:pPr>
      <w:r>
        <w:rPr>
          <w:rFonts w:ascii="Arial" w:cs="Arial" w:eastAsia="Arial" w:hAnsi="Arial"/>
          <w:b/>
          <w:bCs/>
          <w:color w:val="203229"/>
          <w:sz w:val="22"/>
          <w:szCs w:val="22"/>
        </w:rPr>
        <w:t xml:space="preserve">What we collect</w:t>
      </w:r>
    </w:p>
    <w:p>
      <w:pPr>
        <w:spacing w:after="120"/>
        <w:jc w:val="both"/>
      </w:pPr>
      <w:r>
        <w:rPr>
          <w:rFonts w:ascii="Georgia" w:cs="Georgia" w:eastAsia="Georgia" w:hAnsi="Georgia"/>
          <w:color w:val="333333"/>
          <w:sz w:val="21"/>
          <w:szCs w:val="21"/>
        </w:rPr>
        <w:t xml:space="preserve">When you join an event, we collect:</w:t>
      </w:r>
    </w:p>
    <w:p>
      <w:pPr>
        <w:pStyle w:val="ListParagraph"/>
        <w:numPr>
          <w:ilvl w:val="0"/>
          <w:numId w:val="2"/>
        </w:numPr>
        <w:spacing w:after="55"/>
        <w:jc w:val="both"/>
      </w:pPr>
      <w:r>
        <w:rPr>
          <w:rFonts w:ascii="Georgia" w:cs="Georgia" w:eastAsia="Georgia" w:hAnsi="Georgia"/>
          <w:color w:val="333333"/>
          <w:sz w:val="21"/>
          <w:szCs w:val="21"/>
        </w:rPr>
        <w:t xml:space="preserve">Your name and email address, entered at sign-in.</w:t>
      </w:r>
    </w:p>
    <w:p>
      <w:pPr>
        <w:pStyle w:val="ListParagraph"/>
        <w:numPr>
          <w:ilvl w:val="0"/>
          <w:numId w:val="2"/>
        </w:numPr>
        <w:spacing w:after="55"/>
        <w:jc w:val="both"/>
      </w:pPr>
      <w:r>
        <w:rPr>
          <w:rFonts w:ascii="Georgia" w:cs="Georgia" w:eastAsia="Georgia" w:hAnsi="Georgia"/>
          <w:color w:val="333333"/>
          <w:sz w:val="21"/>
          <w:szCs w:val="21"/>
        </w:rPr>
        <w:t xml:space="preserve">A profile photo, only if you choose to add one. It is optional.</w:t>
      </w:r>
    </w:p>
    <w:p>
      <w:pPr>
        <w:pStyle w:val="ListParagraph"/>
        <w:numPr>
          <w:ilvl w:val="0"/>
          <w:numId w:val="2"/>
        </w:numPr>
        <w:spacing w:after="55"/>
        <w:jc w:val="both"/>
      </w:pPr>
      <w:r>
        <w:rPr>
          <w:rFonts w:ascii="Georgia" w:cs="Georgia" w:eastAsia="Georgia" w:hAnsi="Georgia"/>
          <w:color w:val="333333"/>
          <w:sz w:val="21"/>
          <w:szCs w:val="21"/>
        </w:rPr>
        <w:t xml:space="preserve">The role, offers, and needs you tap in, which describe who you are and what you are looking for.</w:t>
      </w:r>
    </w:p>
    <w:p>
      <w:pPr>
        <w:pStyle w:val="ListParagraph"/>
        <w:numPr>
          <w:ilvl w:val="0"/>
          <w:numId w:val="2"/>
        </w:numPr>
        <w:spacing w:after="55"/>
        <w:jc w:val="both"/>
      </w:pPr>
      <w:r>
        <w:rPr>
          <w:rFonts w:ascii="Georgia" w:cs="Georgia" w:eastAsia="Georgia" w:hAnsi="Georgia"/>
          <w:color w:val="333333"/>
          <w:sz w:val="21"/>
          <w:szCs w:val="21"/>
        </w:rPr>
        <w:t xml:space="preserve">Your answers to live prompts during the event.</w:t>
      </w:r>
    </w:p>
    <w:p>
      <w:pPr>
        <w:pStyle w:val="ListParagraph"/>
        <w:numPr>
          <w:ilvl w:val="0"/>
          <w:numId w:val="2"/>
        </w:numPr>
        <w:spacing w:after="55"/>
        <w:jc w:val="both"/>
      </w:pPr>
      <w:r>
        <w:rPr>
          <w:rFonts w:ascii="Georgia" w:cs="Georgia" w:eastAsia="Georgia" w:hAnsi="Georgia"/>
          <w:color w:val="333333"/>
          <w:sz w:val="21"/>
          <w:szCs w:val="21"/>
        </w:rPr>
        <w:t xml:space="preserve">The connections and pairings you take part in.</w:t>
      </w:r>
    </w:p>
    <w:p>
      <w:pPr>
        <w:pStyle w:val="ListParagraph"/>
        <w:numPr>
          <w:ilvl w:val="0"/>
          <w:numId w:val="2"/>
        </w:numPr>
        <w:spacing w:after="55"/>
        <w:jc w:val="both"/>
      </w:pPr>
      <w:r>
        <w:rPr>
          <w:rFonts w:ascii="Georgia" w:cs="Georgia" w:eastAsia="Georgia" w:hAnsi="Georgia"/>
          <w:color w:val="333333"/>
          <w:sz w:val="21"/>
          <w:szCs w:val="21"/>
        </w:rPr>
        <w:t xml:space="preserve">Your answers to the post-event survey, if you complete it.</w:t>
      </w:r>
    </w:p>
    <w:p>
      <w:pPr>
        <w:pStyle w:val="ListParagraph"/>
        <w:numPr>
          <w:ilvl w:val="0"/>
          <w:numId w:val="2"/>
        </w:numPr>
        <w:spacing w:after="55"/>
        <w:jc w:val="both"/>
      </w:pPr>
      <w:r>
        <w:rPr>
          <w:rFonts w:ascii="Georgia" w:cs="Georgia" w:eastAsia="Georgia" w:hAnsi="Georgia"/>
          <w:color w:val="333333"/>
          <w:sz w:val="21"/>
          <w:szCs w:val="21"/>
        </w:rPr>
        <w:t xml:space="preserve">Which event you attended and when.</w:t>
      </w:r>
    </w:p>
    <w:p>
      <w:pPr>
        <w:spacing w:after="120"/>
        <w:jc w:val="both"/>
      </w:pPr>
      <w:r>
        <w:rPr>
          <w:rFonts w:ascii="Georgia" w:cs="Georgia" w:eastAsia="Georgia" w:hAnsi="Georgia"/>
          <w:color w:val="333333"/>
          <w:sz w:val="21"/>
          <w:szCs w:val="21"/>
        </w:rPr>
        <w:t xml:space="preserve">That is the full list. We do not ask for anything beyond what the experience needs.</w:t>
      </w:r>
    </w:p>
    <w:p>
      <w:pPr>
        <w:pStyle w:val="Heading2"/>
        <w:keepNext/>
        <w:spacing w:after="80" w:before="240"/>
      </w:pPr>
      <w:r>
        <w:rPr>
          <w:rFonts w:ascii="Arial" w:cs="Arial" w:eastAsia="Arial" w:hAnsi="Arial"/>
          <w:b/>
          <w:bCs/>
          <w:color w:val="203229"/>
          <w:sz w:val="22"/>
          <w:szCs w:val="22"/>
        </w:rPr>
        <w:t xml:space="preserve">How we use it</w:t>
      </w:r>
    </w:p>
    <w:p>
      <w:pPr>
        <w:spacing w:after="120"/>
        <w:jc w:val="both"/>
      </w:pPr>
      <w:r>
        <w:rPr>
          <w:rFonts w:ascii="Georgia" w:cs="Georgia" w:eastAsia="Georgia" w:hAnsi="Georgia"/>
          <w:color w:val="333333"/>
          <w:sz w:val="21"/>
          <w:szCs w:val="21"/>
        </w:rPr>
        <w:t xml:space="preserve">We use your information to:</w:t>
      </w:r>
    </w:p>
    <w:p>
      <w:pPr>
        <w:pStyle w:val="ListParagraph"/>
        <w:numPr>
          <w:ilvl w:val="0"/>
          <w:numId w:val="2"/>
        </w:numPr>
        <w:spacing w:after="55"/>
        <w:jc w:val="both"/>
      </w:pPr>
      <w:r>
        <w:rPr>
          <w:rFonts w:ascii="Georgia" w:cs="Georgia" w:eastAsia="Georgia" w:hAnsi="Georgia"/>
          <w:color w:val="333333"/>
          <w:sz w:val="21"/>
          <w:szCs w:val="21"/>
        </w:rPr>
        <w:t xml:space="preserve">Show you the people in your event and help you find who to talk to.</w:t>
      </w:r>
    </w:p>
    <w:p>
      <w:pPr>
        <w:pStyle w:val="ListParagraph"/>
        <w:numPr>
          <w:ilvl w:val="0"/>
          <w:numId w:val="2"/>
        </w:numPr>
        <w:spacing w:after="55"/>
        <w:jc w:val="both"/>
      </w:pPr>
      <w:r>
        <w:rPr>
          <w:rFonts w:ascii="Georgia" w:cs="Georgia" w:eastAsia="Georgia" w:hAnsi="Georgia"/>
          <w:color w:val="333333"/>
          <w:sz w:val="21"/>
          <w:szCs w:val="21"/>
        </w:rPr>
        <w:t xml:space="preserve">Suggest relevant connections and pair you with others during the event.</w:t>
      </w:r>
    </w:p>
    <w:p>
      <w:pPr>
        <w:pStyle w:val="ListParagraph"/>
        <w:numPr>
          <w:ilvl w:val="0"/>
          <w:numId w:val="2"/>
        </w:numPr>
        <w:spacing w:after="55"/>
        <w:jc w:val="both"/>
      </w:pPr>
      <w:r>
        <w:rPr>
          <w:rFonts w:ascii="Georgia" w:cs="Georgia" w:eastAsia="Georgia" w:hAnsi="Georgia"/>
          <w:color w:val="333333"/>
          <w:sz w:val="21"/>
          <w:szCs w:val="21"/>
        </w:rPr>
        <w:t xml:space="preserve">Send you a recap after the event with your profile and the connections you made.</w:t>
      </w:r>
    </w:p>
    <w:p>
      <w:pPr>
        <w:pStyle w:val="ListParagraph"/>
        <w:numPr>
          <w:ilvl w:val="0"/>
          <w:numId w:val="2"/>
        </w:numPr>
        <w:spacing w:after="55"/>
        <w:jc w:val="both"/>
      </w:pPr>
      <w:r>
        <w:rPr>
          <w:rFonts w:ascii="Georgia" w:cs="Georgia" w:eastAsia="Georgia" w:hAnsi="Georgia"/>
          <w:color w:val="333333"/>
          <w:sz w:val="21"/>
          <w:szCs w:val="21"/>
        </w:rPr>
        <w:t xml:space="preserve">Remember you at future events you attend, so you do not start from scratch and can see your history.</w:t>
      </w:r>
    </w:p>
    <w:p>
      <w:pPr>
        <w:pStyle w:val="ListParagraph"/>
        <w:numPr>
          <w:ilvl w:val="0"/>
          <w:numId w:val="2"/>
        </w:numPr>
        <w:spacing w:after="55"/>
        <w:jc w:val="both"/>
      </w:pPr>
      <w:r>
        <w:rPr>
          <w:rFonts w:ascii="Georgia" w:cs="Georgia" w:eastAsia="Georgia" w:hAnsi="Georgia"/>
          <w:color w:val="333333"/>
          <w:sz w:val="21"/>
          <w:szCs w:val="21"/>
        </w:rPr>
        <w:t xml:space="preserve">Understand how events go, in order to improve the experience.</w:t>
      </w:r>
    </w:p>
    <w:p>
      <w:pPr>
        <w:pStyle w:val="Heading2"/>
        <w:keepNext/>
        <w:spacing w:after="80" w:before="240"/>
      </w:pPr>
      <w:r>
        <w:rPr>
          <w:rFonts w:ascii="Arial" w:cs="Arial" w:eastAsia="Arial" w:hAnsi="Arial"/>
          <w:b/>
          <w:bCs/>
          <w:color w:val="203229"/>
          <w:sz w:val="22"/>
          <w:szCs w:val="22"/>
        </w:rPr>
        <w:t xml:space="preserve">What other people at your event can see</w:t>
      </w:r>
    </w:p>
    <w:p>
      <w:pPr>
        <w:spacing w:after="120"/>
        <w:jc w:val="both"/>
      </w:pPr>
      <w:r>
        <w:rPr>
          <w:rFonts w:ascii="Georgia" w:cs="Georgia" w:eastAsia="Georgia" w:hAnsi="Georgia"/>
          <w:color w:val="333333"/>
          <w:sz w:val="21"/>
          <w:szCs w:val="21"/>
        </w:rPr>
        <w:t xml:space="preserve">This part matters, so it is stated plainly. During an event, other people in that same event can see your name, your role, what you offer and need, and your photo if you added one. That is how the room works. People in other events cannot see you.</w:t>
      </w:r>
    </w:p>
    <w:p>
      <w:pPr>
        <w:spacing w:after="120"/>
        <w:jc w:val="both"/>
      </w:pPr>
      <w:r>
        <w:rPr>
          <w:rFonts w:ascii="Georgia" w:cs="Georgia" w:eastAsia="Georgia" w:hAnsi="Georgia"/>
          <w:color w:val="333333"/>
          <w:sz w:val="21"/>
          <w:szCs w:val="21"/>
        </w:rPr>
        <w:t xml:space="preserve">One thing stays private. When SODA suggests a specific person you should meet, that private suggestion is shown only to you. It is never posted to a shared screen or shown to the other person.</w:t>
      </w:r>
    </w:p>
    <w:p>
      <w:pPr>
        <w:pStyle w:val="Heading2"/>
        <w:keepNext/>
        <w:spacing w:after="80" w:before="240"/>
      </w:pPr>
      <w:r>
        <w:rPr>
          <w:rFonts w:ascii="Arial" w:cs="Arial" w:eastAsia="Arial" w:hAnsi="Arial"/>
          <w:b/>
          <w:bCs/>
          <w:color w:val="203229"/>
          <w:sz w:val="22"/>
          <w:szCs w:val="22"/>
        </w:rPr>
        <w:t xml:space="preserve">The role of automated suggestions</w:t>
      </w:r>
    </w:p>
    <w:p>
      <w:pPr>
        <w:spacing w:after="120"/>
        <w:jc w:val="both"/>
      </w:pPr>
      <w:r>
        <w:rPr>
          <w:rFonts w:ascii="Georgia" w:cs="Georgia" w:eastAsia="Georgia" w:hAnsi="Georgia"/>
          <w:color w:val="333333"/>
          <w:sz w:val="21"/>
          <w:szCs w:val="21"/>
        </w:rPr>
        <w:t xml:space="preserve">SODA uses automated matching to suggest who you might connect with. These are suggestions. SODA does not send messages on your behalf without your action, and a suggested connection is never acted on automatically. You stay in control of what you do with a suggestion.</w:t>
      </w:r>
    </w:p>
    <w:p>
      <w:pPr>
        <w:pStyle w:val="Heading2"/>
        <w:keepNext/>
        <w:spacing w:after="80" w:before="240"/>
      </w:pPr>
      <w:r>
        <w:rPr>
          <w:rFonts w:ascii="Arial" w:cs="Arial" w:eastAsia="Arial" w:hAnsi="Arial"/>
          <w:b/>
          <w:bCs/>
          <w:color w:val="203229"/>
          <w:sz w:val="22"/>
          <w:szCs w:val="22"/>
        </w:rPr>
        <w:t xml:space="preserve">Email</w:t>
      </w:r>
    </w:p>
    <w:p>
      <w:pPr>
        <w:spacing w:after="120"/>
        <w:jc w:val="both"/>
      </w:pPr>
      <w:r>
        <w:rPr>
          <w:rFonts w:ascii="Georgia" w:cs="Georgia" w:eastAsia="Georgia" w:hAnsi="Georgia"/>
          <w:color w:val="333333"/>
          <w:sz w:val="21"/>
          <w:szCs w:val="21"/>
        </w:rPr>
        <w:t xml:space="preserve">We send you a recap email after an event because it is part of the experience you signed up for. If we ever want to send you news about future events or other updates, we will ask for your separate agreement first, and you will be able to opt out at any time.</w:t>
      </w:r>
    </w:p>
    <w:p>
      <w:pPr>
        <w:pStyle w:val="Heading2"/>
        <w:keepNext/>
        <w:spacing w:after="80" w:before="240"/>
      </w:pPr>
      <w:r>
        <w:rPr>
          <w:rFonts w:ascii="Arial" w:cs="Arial" w:eastAsia="Arial" w:hAnsi="Arial"/>
          <w:b/>
          <w:bCs/>
          <w:color w:val="203229"/>
          <w:sz w:val="22"/>
          <w:szCs w:val="22"/>
        </w:rPr>
        <w:t xml:space="preserve">How we share information</w:t>
      </w:r>
    </w:p>
    <w:p>
      <w:pPr>
        <w:spacing w:after="120"/>
        <w:jc w:val="both"/>
      </w:pPr>
      <w:r>
        <w:rPr>
          <w:rFonts w:ascii="Georgia" w:cs="Georgia" w:eastAsia="Georgia" w:hAnsi="Georgia"/>
          <w:color w:val="333333"/>
          <w:sz w:val="21"/>
          <w:szCs w:val="21"/>
        </w:rPr>
        <w:t xml:space="preserve">We do not sell your information, and we do not show advertising. We share information only in these limited ways:</w:t>
      </w:r>
    </w:p>
    <w:p>
      <w:pPr>
        <w:pStyle w:val="ListParagraph"/>
        <w:numPr>
          <w:ilvl w:val="0"/>
          <w:numId w:val="2"/>
        </w:numPr>
        <w:spacing w:after="55"/>
        <w:jc w:val="both"/>
      </w:pPr>
      <w:r>
        <w:rPr>
          <w:rFonts w:ascii="Georgia" w:cs="Georgia" w:eastAsia="Georgia" w:hAnsi="Georgia"/>
          <w:color w:val="333333"/>
          <w:sz w:val="21"/>
          <w:szCs w:val="21"/>
        </w:rPr>
        <w:t xml:space="preserve">With other attendees of your event, as described above.</w:t>
      </w:r>
    </w:p>
    <w:p>
      <w:pPr>
        <w:pStyle w:val="ListParagraph"/>
        <w:numPr>
          <w:ilvl w:val="0"/>
          <w:numId w:val="2"/>
        </w:numPr>
        <w:spacing w:after="55"/>
        <w:jc w:val="both"/>
      </w:pPr>
      <w:r>
        <w:rPr>
          <w:rFonts w:ascii="Georgia" w:cs="Georgia" w:eastAsia="Georgia" w:hAnsi="Georgia"/>
          <w:color w:val="333333"/>
          <w:sz w:val="21"/>
          <w:szCs w:val="21"/>
        </w:rPr>
        <w:t xml:space="preserve">With service providers that help us run the platform, such as hosting and email delivery, under agreements that limit them to that purpose.</w:t>
      </w:r>
    </w:p>
    <w:p>
      <w:pPr>
        <w:pStyle w:val="ListParagraph"/>
        <w:numPr>
          <w:ilvl w:val="0"/>
          <w:numId w:val="2"/>
        </w:numPr>
        <w:spacing w:after="55"/>
        <w:jc w:val="both"/>
      </w:pPr>
      <w:r>
        <w:rPr>
          <w:rFonts w:ascii="Georgia" w:cs="Georgia" w:eastAsia="Georgia" w:hAnsi="Georgia"/>
          <w:color w:val="333333"/>
          <w:sz w:val="21"/>
          <w:szCs w:val="21"/>
        </w:rPr>
        <w:t xml:space="preserve">If the law requires it, or to protect safety.</w:t>
      </w:r>
    </w:p>
    <w:p>
      <w:pPr>
        <w:pStyle w:val="Heading2"/>
        <w:keepNext/>
        <w:spacing w:after="80" w:before="240"/>
      </w:pPr>
      <w:r>
        <w:rPr>
          <w:rFonts w:ascii="Arial" w:cs="Arial" w:eastAsia="Arial" w:hAnsi="Arial"/>
          <w:b/>
          <w:bCs/>
          <w:color w:val="203229"/>
          <w:sz w:val="22"/>
          <w:szCs w:val="22"/>
        </w:rPr>
        <w:t xml:space="preserve">Who owns the information</w:t>
      </w:r>
    </w:p>
    <w:p>
      <w:pPr>
        <w:spacing w:after="120"/>
        <w:jc w:val="both"/>
      </w:pPr>
      <w:r>
        <w:rPr>
          <w:rFonts w:ascii="Georgia" w:cs="Georgia" w:eastAsia="Georgia" w:hAnsi="Georgia"/>
          <w:color w:val="333333"/>
          <w:sz w:val="21"/>
          <w:szCs w:val="21"/>
        </w:rPr>
        <w:t xml:space="preserve">The information collected at your event belongs to [ORGANIZATION NAME], the host of the event. SODA is the platform that runs the event, provided by Equalpoint, Inc. Equalpoint owns the platform and software. The host owns the event information. Equalpoint uses the information only to provide and improve the platform, under agreement with the host.</w:t>
      </w:r>
    </w:p>
    <w:p>
      <w:pPr>
        <w:pStyle w:val="Heading2"/>
        <w:keepNext/>
        <w:spacing w:after="80" w:before="240"/>
      </w:pPr>
      <w:r>
        <w:rPr>
          <w:rFonts w:ascii="Arial" w:cs="Arial" w:eastAsia="Arial" w:hAnsi="Arial"/>
          <w:b/>
          <w:bCs/>
          <w:color w:val="203229"/>
          <w:sz w:val="22"/>
          <w:szCs w:val="22"/>
        </w:rPr>
        <w:t xml:space="preserve">How long we keep it</w:t>
      </w:r>
    </w:p>
    <w:p>
      <w:pPr>
        <w:spacing w:after="120"/>
        <w:jc w:val="both"/>
      </w:pPr>
      <w:r>
        <w:rPr>
          <w:rFonts w:ascii="Georgia" w:cs="Georgia" w:eastAsia="Georgia" w:hAnsi="Georgia"/>
          <w:color w:val="333333"/>
          <w:sz w:val="21"/>
          <w:szCs w:val="21"/>
        </w:rPr>
        <w:t xml:space="preserve">We keep your information so the service can work, including remembering you at future events. You can ask us to delete your information at any time, and we will do so unless we are required to keep some of it by law.</w:t>
      </w:r>
    </w:p>
    <w:p>
      <w:pPr>
        <w:pStyle w:val="Heading2"/>
        <w:keepNext/>
        <w:spacing w:after="80" w:before="240"/>
      </w:pPr>
      <w:r>
        <w:rPr>
          <w:rFonts w:ascii="Arial" w:cs="Arial" w:eastAsia="Arial" w:hAnsi="Arial"/>
          <w:b/>
          <w:bCs/>
          <w:color w:val="203229"/>
          <w:sz w:val="22"/>
          <w:szCs w:val="22"/>
        </w:rPr>
        <w:t xml:space="preserve">Your choices and rights</w:t>
      </w:r>
    </w:p>
    <w:p>
      <w:pPr>
        <w:spacing w:after="120"/>
        <w:jc w:val="both"/>
      </w:pPr>
      <w:r>
        <w:rPr>
          <w:rFonts w:ascii="Georgia" w:cs="Georgia" w:eastAsia="Georgia" w:hAnsi="Georgia"/>
          <w:color w:val="333333"/>
          <w:sz w:val="21"/>
          <w:szCs w:val="21"/>
        </w:rPr>
        <w:t xml:space="preserve">You can ask to:</w:t>
      </w:r>
    </w:p>
    <w:p>
      <w:pPr>
        <w:pStyle w:val="ListParagraph"/>
        <w:numPr>
          <w:ilvl w:val="0"/>
          <w:numId w:val="2"/>
        </w:numPr>
        <w:spacing w:after="55"/>
        <w:jc w:val="both"/>
      </w:pPr>
      <w:r>
        <w:rPr>
          <w:rFonts w:ascii="Georgia" w:cs="Georgia" w:eastAsia="Georgia" w:hAnsi="Georgia"/>
          <w:color w:val="333333"/>
          <w:sz w:val="21"/>
          <w:szCs w:val="21"/>
        </w:rPr>
        <w:t xml:space="preserve">See the information we hold about you.</w:t>
      </w:r>
    </w:p>
    <w:p>
      <w:pPr>
        <w:pStyle w:val="ListParagraph"/>
        <w:numPr>
          <w:ilvl w:val="0"/>
          <w:numId w:val="2"/>
        </w:numPr>
        <w:spacing w:after="55"/>
        <w:jc w:val="both"/>
      </w:pPr>
      <w:r>
        <w:rPr>
          <w:rFonts w:ascii="Georgia" w:cs="Georgia" w:eastAsia="Georgia" w:hAnsi="Georgia"/>
          <w:color w:val="333333"/>
          <w:sz w:val="21"/>
          <w:szCs w:val="21"/>
        </w:rPr>
        <w:t xml:space="preserve">Correct anything that is wrong.</w:t>
      </w:r>
    </w:p>
    <w:p>
      <w:pPr>
        <w:pStyle w:val="ListParagraph"/>
        <w:numPr>
          <w:ilvl w:val="0"/>
          <w:numId w:val="2"/>
        </w:numPr>
        <w:spacing w:after="55"/>
        <w:jc w:val="both"/>
      </w:pPr>
      <w:r>
        <w:rPr>
          <w:rFonts w:ascii="Georgia" w:cs="Georgia" w:eastAsia="Georgia" w:hAnsi="Georgia"/>
          <w:color w:val="333333"/>
          <w:sz w:val="21"/>
          <w:szCs w:val="21"/>
        </w:rPr>
        <w:t xml:space="preserve">Delete your information.</w:t>
      </w:r>
    </w:p>
    <w:p>
      <w:pPr>
        <w:spacing w:after="120"/>
        <w:jc w:val="both"/>
      </w:pPr>
      <w:r>
        <w:rPr>
          <w:rFonts w:ascii="Georgia" w:cs="Georgia" w:eastAsia="Georgia" w:hAnsi="Georgia"/>
          <w:color w:val="333333"/>
          <w:sz w:val="21"/>
          <w:szCs w:val="21"/>
        </w:rPr>
        <w:t xml:space="preserve">To make any of these requests, contact us at [privacy@yourdomain.com]. We will respond within a reasonable time.</w:t>
      </w:r>
    </w:p>
    <w:p>
      <w:pPr>
        <w:pStyle w:val="Heading2"/>
        <w:keepNext/>
        <w:spacing w:after="80" w:before="240"/>
      </w:pPr>
      <w:r>
        <w:rPr>
          <w:rFonts w:ascii="Arial" w:cs="Arial" w:eastAsia="Arial" w:hAnsi="Arial"/>
          <w:b/>
          <w:bCs/>
          <w:color w:val="203229"/>
          <w:sz w:val="22"/>
          <w:szCs w:val="22"/>
        </w:rPr>
        <w:t xml:space="preserve">Security</w:t>
      </w:r>
    </w:p>
    <w:p>
      <w:pPr>
        <w:spacing w:after="120"/>
        <w:jc w:val="both"/>
      </w:pPr>
      <w:r>
        <w:rPr>
          <w:rFonts w:ascii="Georgia" w:cs="Georgia" w:eastAsia="Georgia" w:hAnsi="Georgia"/>
          <w:color w:val="333333"/>
          <w:sz w:val="21"/>
          <w:szCs w:val="21"/>
        </w:rPr>
        <w:t xml:space="preserve">We take reasonable steps to protect your information, including limiting who can access it and scoping each event so information does not cross between events. No system is perfectly secure, and we cannot guarantee absolute security.</w:t>
      </w:r>
    </w:p>
    <w:p>
      <w:pPr>
        <w:pStyle w:val="Heading2"/>
        <w:keepNext/>
        <w:spacing w:after="80" w:before="240"/>
      </w:pPr>
      <w:r>
        <w:rPr>
          <w:rFonts w:ascii="Arial" w:cs="Arial" w:eastAsia="Arial" w:hAnsi="Arial"/>
          <w:b/>
          <w:bCs/>
          <w:color w:val="203229"/>
          <w:sz w:val="22"/>
          <w:szCs w:val="22"/>
        </w:rPr>
        <w:t xml:space="preserve">Who this is for</w:t>
      </w:r>
    </w:p>
    <w:p>
      <w:pPr>
        <w:spacing w:after="120"/>
        <w:jc w:val="both"/>
      </w:pPr>
      <w:r>
        <w:rPr>
          <w:rFonts w:ascii="Georgia" w:cs="Georgia" w:eastAsia="Georgia" w:hAnsi="Georgia"/>
          <w:color w:val="333333"/>
          <w:sz w:val="21"/>
          <w:szCs w:val="21"/>
        </w:rPr>
        <w:t xml:space="preserve">SODA is intended for adults attending professional and community events. It is not directed to children, and we do not knowingly collect information from anyone under 16.</w:t>
      </w:r>
    </w:p>
    <w:p>
      <w:pPr>
        <w:pStyle w:val="Heading2"/>
        <w:keepNext/>
        <w:spacing w:after="80" w:before="240"/>
      </w:pPr>
      <w:r>
        <w:rPr>
          <w:rFonts w:ascii="Arial" w:cs="Arial" w:eastAsia="Arial" w:hAnsi="Arial"/>
          <w:b/>
          <w:bCs/>
          <w:color w:val="203229"/>
          <w:sz w:val="22"/>
          <w:szCs w:val="22"/>
        </w:rPr>
        <w:t xml:space="preserve">Changes to this policy</w:t>
      </w:r>
    </w:p>
    <w:p>
      <w:pPr>
        <w:spacing w:after="120"/>
        <w:jc w:val="both"/>
      </w:pPr>
      <w:r>
        <w:rPr>
          <w:rFonts w:ascii="Georgia" w:cs="Georgia" w:eastAsia="Georgia" w:hAnsi="Georgia"/>
          <w:color w:val="333333"/>
          <w:sz w:val="21"/>
          <w:szCs w:val="21"/>
        </w:rPr>
        <w:t xml:space="preserve">If we change this policy, we will update the date at the top and, where appropriate, let you know. The current version always lives at [WEBSITE LINK].</w:t>
      </w:r>
    </w:p>
    <w:p>
      <w:pPr>
        <w:pStyle w:val="Heading2"/>
        <w:keepNext/>
        <w:spacing w:after="80" w:before="240"/>
      </w:pPr>
      <w:r>
        <w:rPr>
          <w:rFonts w:ascii="Arial" w:cs="Arial" w:eastAsia="Arial" w:hAnsi="Arial"/>
          <w:b/>
          <w:bCs/>
          <w:color w:val="203229"/>
          <w:sz w:val="22"/>
          <w:szCs w:val="22"/>
        </w:rPr>
        <w:t xml:space="preserve">Contact</w:t>
      </w:r>
    </w:p>
    <w:p>
      <w:pPr>
        <w:spacing w:after="120"/>
        <w:jc w:val="both"/>
      </w:pPr>
      <w:r>
        <w:rPr>
          <w:rFonts w:ascii="Georgia" w:cs="Georgia" w:eastAsia="Georgia" w:hAnsi="Georgia"/>
          <w:color w:val="333333"/>
          <w:sz w:val="21"/>
          <w:szCs w:val="21"/>
        </w:rPr>
        <w:t xml:space="preserve">For any question about your information or this policy, contact [ORGANIZATION NAME] at [privacy@yourdomain.com].</w:t>
      </w:r>
    </w:p>
    <w:sectPr>
      <w:headerReference w:type="default" r:id="rId7"/>
      <w:footerReference w:type="default" r:id="rId8"/>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jc w:val="right"/>
    </w:pPr>
    <w:r>
      <w:rPr>
        <w:rFonts w:ascii="Arial" w:cs="Arial" w:eastAsia="Arial" w:hAnsi="Arial"/>
        <w:color w:val="AAAAAA"/>
        <w:sz w:val="15"/>
        <w:szCs w:val="15"/>
      </w:rPr>
      <w:t xml:space="preserve">SODA Privacy Policy  ·  Draft for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55"/>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10" w:before="300"/>
      <w:outlineLvl w:val="0"/>
    </w:pPr>
    <w:rPr>
      <w:rFonts w:ascii="Arial" w:cs="Arial" w:eastAsia="Arial" w:hAnsi="Arial"/>
      <w:b/>
      <w:bCs/>
      <w:color w:val="14210B"/>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0322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2026-06-07T01:31:09.611Z</dcterms:created>
  <dcterms:modified xsi:type="dcterms:W3CDTF">2026-06-07T01:31:09.631Z</dcterms:modified>
</cp:coreProperties>
</file>

<file path=docProps/custom.xml><?xml version="1.0" encoding="utf-8"?>
<Properties xmlns="http://schemas.openxmlformats.org/officeDocument/2006/custom-properties" xmlns:vt="http://schemas.openxmlformats.org/officeDocument/2006/docPropsVTypes"/>
</file>