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AC" w:rsidRDefault="000051AC" w:rsidP="0000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1A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0051AC" w:rsidRDefault="000051AC" w:rsidP="00005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is the most successful campaign</w:t>
      </w:r>
    </w:p>
    <w:p w:rsidR="000051AC" w:rsidRDefault="000051AC" w:rsidP="00005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Jounralism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doesn’t get funded</w:t>
      </w:r>
    </w:p>
    <w:p w:rsidR="000051AC" w:rsidRPr="000051AC" w:rsidRDefault="000051AC" w:rsidP="00005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 and Games have a high fail rate</w:t>
      </w:r>
    </w:p>
    <w:p w:rsidR="000051AC" w:rsidRDefault="000051AC" w:rsidP="0000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1AC">
        <w:rPr>
          <w:rFonts w:ascii="Times New Roman" w:eastAsia="Times New Roman" w:hAnsi="Times New Roman" w:cs="Times New Roman"/>
          <w:sz w:val="24"/>
          <w:szCs w:val="24"/>
        </w:rPr>
        <w:t>What a</w:t>
      </w:r>
      <w:bookmarkStart w:id="0" w:name="_GoBack"/>
      <w:bookmarkEnd w:id="0"/>
      <w:r w:rsidRPr="000051AC">
        <w:rPr>
          <w:rFonts w:ascii="Times New Roman" w:eastAsia="Times New Roman" w:hAnsi="Times New Roman" w:cs="Times New Roman"/>
          <w:sz w:val="24"/>
          <w:szCs w:val="24"/>
        </w:rPr>
        <w:t>re some limitations of this dataset?</w:t>
      </w:r>
    </w:p>
    <w:p w:rsidR="000051AC" w:rsidRPr="000051AC" w:rsidRDefault="000051AC" w:rsidP="000051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Limited knowledge of dataset. There is a discrepancy of the instructions to table instructions which lends itself to interpretation.</w:t>
      </w:r>
    </w:p>
    <w:p w:rsidR="000051AC" w:rsidRDefault="000051AC" w:rsidP="0000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1A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:rsidR="000051AC" w:rsidRPr="000051AC" w:rsidRDefault="000051AC" w:rsidP="00005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Scatter plot based off category and donation</w:t>
      </w:r>
    </w:p>
    <w:p w:rsidR="0082042D" w:rsidRDefault="000051AC"/>
    <w:sectPr w:rsidR="0082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918E1"/>
    <w:multiLevelType w:val="multilevel"/>
    <w:tmpl w:val="426C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AC"/>
    <w:rsid w:val="000051AC"/>
    <w:rsid w:val="001C21D9"/>
    <w:rsid w:val="00333F7E"/>
    <w:rsid w:val="003C1B99"/>
    <w:rsid w:val="00E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EFAD"/>
  <w15:chartTrackingRefBased/>
  <w15:docId w15:val="{7B86EDE0-27F2-44FF-99E1-85C2F326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Morrison (brentmor)</dc:creator>
  <cp:keywords/>
  <dc:description/>
  <cp:lastModifiedBy>Brent Morrison (brentmor)</cp:lastModifiedBy>
  <cp:revision>1</cp:revision>
  <dcterms:created xsi:type="dcterms:W3CDTF">2019-11-23T04:53:00Z</dcterms:created>
  <dcterms:modified xsi:type="dcterms:W3CDTF">2019-11-23T04:59:00Z</dcterms:modified>
</cp:coreProperties>
</file>