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6E69F" w14:textId="77777777" w:rsidR="00F97808" w:rsidRPr="00F97808" w:rsidRDefault="00F97808" w:rsidP="00F97808">
      <w:pPr>
        <w:jc w:val="center"/>
        <w:rPr>
          <w:b/>
          <w:bCs/>
          <w:u w:val="single"/>
        </w:rPr>
      </w:pPr>
      <w:r w:rsidRPr="00F97808">
        <w:rPr>
          <w:b/>
          <w:bCs/>
          <w:u w:val="single"/>
        </w:rPr>
        <w:t>Conceptual Schema</w:t>
      </w:r>
    </w:p>
    <w:p w14:paraId="41EA6137" w14:textId="77777777" w:rsidR="00F97808" w:rsidRPr="00F97808" w:rsidRDefault="00F97808" w:rsidP="00F97808">
      <w:r w:rsidRPr="00F97808">
        <w:rPr>
          <w:b/>
          <w:bCs/>
        </w:rPr>
        <w:t>Entities:</w:t>
      </w:r>
    </w:p>
    <w:p w14:paraId="57A053C5" w14:textId="77777777" w:rsidR="00F97808" w:rsidRPr="00F97808" w:rsidRDefault="00F97808" w:rsidP="00F97808">
      <w:pPr>
        <w:numPr>
          <w:ilvl w:val="0"/>
          <w:numId w:val="1"/>
        </w:numPr>
      </w:pPr>
      <w:r w:rsidRPr="00F97808">
        <w:t>Musician (SSN, Name, Address, Phone)</w:t>
      </w:r>
    </w:p>
    <w:p w14:paraId="3CBA8FC6" w14:textId="77777777" w:rsidR="00F97808" w:rsidRPr="00F97808" w:rsidRDefault="00F97808" w:rsidP="00F97808">
      <w:pPr>
        <w:numPr>
          <w:ilvl w:val="0"/>
          <w:numId w:val="1"/>
        </w:numPr>
      </w:pPr>
      <w:r w:rsidRPr="00F97808">
        <w:t>Instrument (</w:t>
      </w:r>
      <w:proofErr w:type="spellStart"/>
      <w:r w:rsidRPr="00F97808">
        <w:t>InstrumentID</w:t>
      </w:r>
      <w:proofErr w:type="spellEnd"/>
      <w:r w:rsidRPr="00F97808">
        <w:t>, Name, Key)</w:t>
      </w:r>
    </w:p>
    <w:p w14:paraId="5C2A6549" w14:textId="77777777" w:rsidR="00F97808" w:rsidRPr="00F97808" w:rsidRDefault="00F97808" w:rsidP="00F97808">
      <w:pPr>
        <w:numPr>
          <w:ilvl w:val="0"/>
          <w:numId w:val="1"/>
        </w:numPr>
      </w:pPr>
      <w:r w:rsidRPr="00F97808">
        <w:t>Album (</w:t>
      </w:r>
      <w:proofErr w:type="spellStart"/>
      <w:r w:rsidRPr="00F97808">
        <w:t>AlbumID</w:t>
      </w:r>
      <w:proofErr w:type="spellEnd"/>
      <w:r w:rsidRPr="00F97808">
        <w:t xml:space="preserve">, Title, </w:t>
      </w:r>
      <w:proofErr w:type="spellStart"/>
      <w:r w:rsidRPr="00F97808">
        <w:t>CopyrightDate</w:t>
      </w:r>
      <w:proofErr w:type="spellEnd"/>
      <w:r w:rsidRPr="00F97808">
        <w:t xml:space="preserve">, Format, </w:t>
      </w:r>
      <w:proofErr w:type="spellStart"/>
      <w:r w:rsidRPr="00F97808">
        <w:t>AlbumIdentifier</w:t>
      </w:r>
      <w:proofErr w:type="spellEnd"/>
      <w:r w:rsidRPr="00F97808">
        <w:t>)</w:t>
      </w:r>
    </w:p>
    <w:p w14:paraId="617C90DC" w14:textId="77777777" w:rsidR="00F97808" w:rsidRPr="00F97808" w:rsidRDefault="00F97808" w:rsidP="00F97808">
      <w:pPr>
        <w:numPr>
          <w:ilvl w:val="0"/>
          <w:numId w:val="1"/>
        </w:numPr>
      </w:pPr>
      <w:r w:rsidRPr="00F97808">
        <w:t>Song (</w:t>
      </w:r>
      <w:proofErr w:type="spellStart"/>
      <w:r w:rsidRPr="00F97808">
        <w:t>SongID</w:t>
      </w:r>
      <w:proofErr w:type="spellEnd"/>
      <w:r w:rsidRPr="00F97808">
        <w:t>, Title, Author)</w:t>
      </w:r>
    </w:p>
    <w:p w14:paraId="02CE44FB" w14:textId="77777777" w:rsidR="00F97808" w:rsidRPr="00F97808" w:rsidRDefault="00F97808" w:rsidP="00F97808">
      <w:r w:rsidRPr="00F97808">
        <w:rPr>
          <w:b/>
          <w:bCs/>
        </w:rPr>
        <w:t>Relationships:</w:t>
      </w:r>
    </w:p>
    <w:p w14:paraId="3E390ABB" w14:textId="77777777" w:rsidR="00F97808" w:rsidRPr="00F97808" w:rsidRDefault="00F97808" w:rsidP="00F97808">
      <w:pPr>
        <w:numPr>
          <w:ilvl w:val="0"/>
          <w:numId w:val="2"/>
        </w:numPr>
      </w:pPr>
      <w:r w:rsidRPr="00F97808">
        <w:t>Plays: Many-to-Many between Musician and Instrument</w:t>
      </w:r>
    </w:p>
    <w:p w14:paraId="2D5D6E98" w14:textId="77777777" w:rsidR="00F97808" w:rsidRPr="00F97808" w:rsidRDefault="00F97808" w:rsidP="00F97808">
      <w:pPr>
        <w:numPr>
          <w:ilvl w:val="0"/>
          <w:numId w:val="2"/>
        </w:numPr>
      </w:pPr>
      <w:r w:rsidRPr="00F97808">
        <w:t>Performs: Many-to-Many between Musician and Song</w:t>
      </w:r>
    </w:p>
    <w:p w14:paraId="746892B6" w14:textId="3CDFF264" w:rsidR="00F97808" w:rsidRPr="00F97808" w:rsidRDefault="00F97808" w:rsidP="00F97808">
      <w:pPr>
        <w:numPr>
          <w:ilvl w:val="0"/>
          <w:numId w:val="2"/>
        </w:numPr>
      </w:pPr>
      <w:proofErr w:type="spellStart"/>
      <w:r w:rsidRPr="00F97808">
        <w:t>Contain</w:t>
      </w:r>
      <w:r w:rsidR="00E2761A">
        <w:t>ed_In</w:t>
      </w:r>
      <w:proofErr w:type="spellEnd"/>
      <w:r w:rsidRPr="00F97808">
        <w:t>: One-to-Many from Album to Song</w:t>
      </w:r>
    </w:p>
    <w:p w14:paraId="6AD1339F" w14:textId="77777777" w:rsidR="00F97808" w:rsidRPr="00F97808" w:rsidRDefault="00F97808" w:rsidP="00F97808">
      <w:pPr>
        <w:numPr>
          <w:ilvl w:val="0"/>
          <w:numId w:val="2"/>
        </w:numPr>
      </w:pPr>
      <w:r w:rsidRPr="00F97808">
        <w:t>Produces: One-to-One from Musician to Album (a musician can produce many albums, but an album has one producer)</w:t>
      </w:r>
    </w:p>
    <w:p w14:paraId="76B63CFD" w14:textId="77777777" w:rsidR="00F97808" w:rsidRPr="00F97808" w:rsidRDefault="00F97808" w:rsidP="00F97808">
      <w:r w:rsidRPr="00F97808">
        <w:rPr>
          <w:b/>
          <w:bCs/>
        </w:rPr>
        <w:t>Assumptions:</w:t>
      </w:r>
    </w:p>
    <w:p w14:paraId="484EBB35" w14:textId="77777777" w:rsidR="00F97808" w:rsidRPr="00F97808" w:rsidRDefault="00F97808" w:rsidP="00F97808">
      <w:pPr>
        <w:numPr>
          <w:ilvl w:val="0"/>
          <w:numId w:val="3"/>
        </w:numPr>
      </w:pPr>
      <w:r w:rsidRPr="00F97808">
        <w:t>One address can belong to multiple musicians (so it's stored as a string, not a separate entity)</w:t>
      </w:r>
    </w:p>
    <w:p w14:paraId="0F70BF7E" w14:textId="77777777" w:rsidR="00F97808" w:rsidRPr="00F97808" w:rsidRDefault="00F97808" w:rsidP="00F97808">
      <w:pPr>
        <w:numPr>
          <w:ilvl w:val="0"/>
          <w:numId w:val="3"/>
        </w:numPr>
      </w:pPr>
      <w:r w:rsidRPr="00F97808">
        <w:t>A phone number may not be unique per musician (i.e., many phones per address), so treated separately or as a multi-valued attribute</w:t>
      </w:r>
    </w:p>
    <w:p w14:paraId="736EF314" w14:textId="77777777" w:rsidR="00F97808" w:rsidRPr="00F97808" w:rsidRDefault="00F97808" w:rsidP="00F97808">
      <w:pPr>
        <w:numPr>
          <w:ilvl w:val="0"/>
          <w:numId w:val="3"/>
        </w:numPr>
      </w:pPr>
      <w:proofErr w:type="spellStart"/>
      <w:r w:rsidRPr="00F97808">
        <w:t>SongID</w:t>
      </w:r>
      <w:proofErr w:type="spellEnd"/>
      <w:r w:rsidRPr="00F97808">
        <w:t xml:space="preserve"> added for uniqueness</w:t>
      </w:r>
    </w:p>
    <w:p w14:paraId="027029D9" w14:textId="77777777" w:rsidR="00F97808" w:rsidRPr="00F97808" w:rsidRDefault="00F97808" w:rsidP="00F97808">
      <w:pPr>
        <w:numPr>
          <w:ilvl w:val="0"/>
          <w:numId w:val="3"/>
        </w:numPr>
      </w:pPr>
      <w:r w:rsidRPr="00F97808">
        <w:t xml:space="preserve">Each song appears on </w:t>
      </w:r>
      <w:r w:rsidRPr="00F97808">
        <w:rPr>
          <w:b/>
          <w:bCs/>
        </w:rPr>
        <w:t>only one</w:t>
      </w:r>
      <w:r w:rsidRPr="00F97808">
        <w:t xml:space="preserve"> album</w:t>
      </w:r>
    </w:p>
    <w:p w14:paraId="24022CBF" w14:textId="77777777" w:rsidR="00F97808" w:rsidRDefault="00F97808" w:rsidP="00F97808">
      <w:pPr>
        <w:numPr>
          <w:ilvl w:val="0"/>
          <w:numId w:val="3"/>
        </w:numPr>
      </w:pPr>
      <w:r w:rsidRPr="00F97808">
        <w:t xml:space="preserve">Every album has </w:t>
      </w:r>
      <w:r w:rsidRPr="00F97808">
        <w:rPr>
          <w:b/>
          <w:bCs/>
        </w:rPr>
        <w:t>exactly one</w:t>
      </w:r>
      <w:r w:rsidRPr="00F97808">
        <w:t xml:space="preserve"> producer</w:t>
      </w:r>
    </w:p>
    <w:p w14:paraId="7DA93236" w14:textId="77777777" w:rsidR="004779C2" w:rsidRDefault="004779C2"/>
    <w:p w14:paraId="51F8FBC0" w14:textId="05B2D82D" w:rsidR="00E2761A" w:rsidRDefault="00E2761A">
      <w:r>
        <w:t>Uncaptured Constraints:</w:t>
      </w:r>
    </w:p>
    <w:p w14:paraId="4C59DB2F" w14:textId="77777777" w:rsidR="00E2761A" w:rsidRPr="00E2761A" w:rsidRDefault="00E2761A" w:rsidP="00E2761A">
      <w:r w:rsidRPr="00E2761A">
        <w:t>Some constraints cannot be fully captured in the ER diagram:</w:t>
      </w:r>
    </w:p>
    <w:p w14:paraId="2E3A6EE5" w14:textId="62FBDF88" w:rsidR="00E2761A" w:rsidRPr="00E2761A" w:rsidRDefault="00E2761A" w:rsidP="00E2761A">
      <w:pPr>
        <w:numPr>
          <w:ilvl w:val="0"/>
          <w:numId w:val="4"/>
        </w:numPr>
      </w:pPr>
      <w:r>
        <w:t>I simplified m</w:t>
      </w:r>
      <w:r w:rsidRPr="00E2761A">
        <w:t>ulti-valued attributes like Phone or shared Address as</w:t>
      </w:r>
      <w:r>
        <w:t xml:space="preserve"> non-unique</w:t>
      </w:r>
      <w:r w:rsidRPr="00E2761A">
        <w:t xml:space="preserve"> strings.</w:t>
      </w:r>
    </w:p>
    <w:p w14:paraId="12BD1259" w14:textId="3F4EB119" w:rsidR="00E2761A" w:rsidRPr="00E2761A" w:rsidRDefault="00E2761A" w:rsidP="00E2761A">
      <w:pPr>
        <w:numPr>
          <w:ilvl w:val="0"/>
          <w:numId w:val="4"/>
        </w:numPr>
      </w:pPr>
      <w:r>
        <w:t>Though</w:t>
      </w:r>
      <w:r w:rsidRPr="00E2761A">
        <w:t xml:space="preserve"> each Song is shown to belong to exactly one Album, additional logic in the database or application layer would</w:t>
      </w:r>
      <w:r>
        <w:t xml:space="preserve"> be needed to</w:t>
      </w:r>
      <w:r w:rsidRPr="00E2761A">
        <w:t xml:space="preserve"> </w:t>
      </w:r>
      <w:proofErr w:type="gramStart"/>
      <w:r w:rsidRPr="00E2761A">
        <w:t>enforce</w:t>
      </w:r>
      <w:proofErr w:type="gramEnd"/>
      <w:r w:rsidRPr="00E2761A">
        <w:t xml:space="preserve"> that it can't belong to multiple albums.</w:t>
      </w:r>
    </w:p>
    <w:p w14:paraId="5FF4BC23" w14:textId="4A1B3C72" w:rsidR="00CE11B9" w:rsidRDefault="00CE11B9">
      <w:r>
        <w:br w:type="page"/>
      </w:r>
    </w:p>
    <w:p w14:paraId="11EAC692" w14:textId="089D50AE" w:rsidR="00CE11B9" w:rsidRDefault="00CE11B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2CD7E3" wp14:editId="55279F56">
            <wp:simplePos x="0" y="0"/>
            <wp:positionH relativeFrom="column">
              <wp:posOffset>-828675</wp:posOffset>
            </wp:positionH>
            <wp:positionV relativeFrom="paragraph">
              <wp:posOffset>247650</wp:posOffset>
            </wp:positionV>
            <wp:extent cx="7567800" cy="4343400"/>
            <wp:effectExtent l="0" t="0" r="0" b="0"/>
            <wp:wrapNone/>
            <wp:docPr id="52801790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7908" name="Picture 1" descr="A diagram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9680566" w14:textId="77777777" w:rsidR="00E2761A" w:rsidRDefault="00E2761A"/>
    <w:p w14:paraId="451147B1" w14:textId="43F3DDE2" w:rsidR="00E2761A" w:rsidRDefault="00E2761A" w:rsidP="00E2761A">
      <w:pPr>
        <w:jc w:val="center"/>
        <w:rPr>
          <w:b/>
          <w:bCs/>
          <w:u w:val="single"/>
        </w:rPr>
      </w:pPr>
      <w:r w:rsidRPr="00E2761A">
        <w:rPr>
          <w:b/>
          <w:bCs/>
          <w:u w:val="single"/>
        </w:rPr>
        <w:t>Relational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2761A" w:rsidRPr="00E2761A" w14:paraId="7B70CDCD" w14:textId="77777777" w:rsidTr="00CE11B9">
        <w:tc>
          <w:tcPr>
            <w:tcW w:w="1435" w:type="dxa"/>
          </w:tcPr>
          <w:p w14:paraId="771BF14A" w14:textId="0C469AE8" w:rsidR="00E2761A" w:rsidRPr="00E2761A" w:rsidRDefault="00E2761A" w:rsidP="00831594">
            <w:r w:rsidRPr="00E2761A">
              <w:t>Table Name</w:t>
            </w:r>
          </w:p>
        </w:tc>
        <w:tc>
          <w:tcPr>
            <w:tcW w:w="7915" w:type="dxa"/>
          </w:tcPr>
          <w:p w14:paraId="0604A669" w14:textId="216066AA" w:rsidR="00E2761A" w:rsidRPr="00E2761A" w:rsidRDefault="00E2761A" w:rsidP="00831594">
            <w:r w:rsidRPr="00E2761A">
              <w:t>Attributes</w:t>
            </w:r>
          </w:p>
        </w:tc>
      </w:tr>
      <w:tr w:rsidR="00E2761A" w:rsidRPr="00E2761A" w14:paraId="59FB933E" w14:textId="77777777" w:rsidTr="00CE11B9">
        <w:tc>
          <w:tcPr>
            <w:tcW w:w="1435" w:type="dxa"/>
          </w:tcPr>
          <w:p w14:paraId="31943280" w14:textId="1E886A10" w:rsidR="00E2761A" w:rsidRPr="00E2761A" w:rsidRDefault="00E2761A" w:rsidP="00831594">
            <w:r w:rsidRPr="00E2761A">
              <w:t>Musician</w:t>
            </w:r>
          </w:p>
        </w:tc>
        <w:tc>
          <w:tcPr>
            <w:tcW w:w="7915" w:type="dxa"/>
          </w:tcPr>
          <w:p w14:paraId="1D622A40" w14:textId="3DA3988B" w:rsidR="00E2761A" w:rsidRPr="00E2761A" w:rsidRDefault="00E2761A" w:rsidP="00831594">
            <w:r w:rsidRPr="00E2761A">
              <w:t>SSN (PK), Name, Address, Phone</w:t>
            </w:r>
          </w:p>
        </w:tc>
      </w:tr>
      <w:tr w:rsidR="00E2761A" w:rsidRPr="00E2761A" w14:paraId="72458CDF" w14:textId="77777777" w:rsidTr="00CE11B9">
        <w:tc>
          <w:tcPr>
            <w:tcW w:w="1435" w:type="dxa"/>
          </w:tcPr>
          <w:p w14:paraId="234CA1FE" w14:textId="1B0316C5" w:rsidR="00E2761A" w:rsidRPr="00E2761A" w:rsidRDefault="00E2761A" w:rsidP="00831594">
            <w:r w:rsidRPr="00E2761A">
              <w:t xml:space="preserve">Instrument </w:t>
            </w:r>
          </w:p>
        </w:tc>
        <w:tc>
          <w:tcPr>
            <w:tcW w:w="7915" w:type="dxa"/>
          </w:tcPr>
          <w:p w14:paraId="4DEF5966" w14:textId="15B3C5D4" w:rsidR="00E2761A" w:rsidRPr="00E2761A" w:rsidRDefault="00E2761A" w:rsidP="00831594">
            <w:proofErr w:type="spellStart"/>
            <w:r w:rsidRPr="00E2761A">
              <w:t>InstrumentID</w:t>
            </w:r>
            <w:proofErr w:type="spellEnd"/>
            <w:r w:rsidRPr="00E2761A">
              <w:t xml:space="preserve"> (PK), Name, Key</w:t>
            </w:r>
          </w:p>
        </w:tc>
      </w:tr>
      <w:tr w:rsidR="00E2761A" w:rsidRPr="00E2761A" w14:paraId="006FF3AB" w14:textId="77777777" w:rsidTr="00CE11B9">
        <w:tc>
          <w:tcPr>
            <w:tcW w:w="1435" w:type="dxa"/>
          </w:tcPr>
          <w:p w14:paraId="713A39A6" w14:textId="7A9C95A1" w:rsidR="00E2761A" w:rsidRPr="00E2761A" w:rsidRDefault="00E2761A" w:rsidP="00831594">
            <w:r w:rsidRPr="00E2761A">
              <w:t>Album</w:t>
            </w:r>
          </w:p>
        </w:tc>
        <w:tc>
          <w:tcPr>
            <w:tcW w:w="7915" w:type="dxa"/>
          </w:tcPr>
          <w:p w14:paraId="61C29235" w14:textId="3631A7E3" w:rsidR="00E2761A" w:rsidRPr="00E2761A" w:rsidRDefault="00E2761A" w:rsidP="00831594">
            <w:proofErr w:type="spellStart"/>
            <w:r w:rsidRPr="00E2761A">
              <w:t>AlbumID</w:t>
            </w:r>
            <w:proofErr w:type="spellEnd"/>
            <w:r w:rsidRPr="00E2761A">
              <w:t xml:space="preserve"> (PK), Title, </w:t>
            </w:r>
            <w:proofErr w:type="spellStart"/>
            <w:r w:rsidRPr="00E2761A">
              <w:t>CopyrightDate</w:t>
            </w:r>
            <w:proofErr w:type="spellEnd"/>
            <w:r w:rsidRPr="00E2761A">
              <w:t xml:space="preserve">, Format, </w:t>
            </w:r>
            <w:proofErr w:type="spellStart"/>
            <w:r w:rsidRPr="00E2761A">
              <w:t>AlbumIdentifier</w:t>
            </w:r>
            <w:proofErr w:type="spellEnd"/>
            <w:r>
              <w:t xml:space="preserve">, </w:t>
            </w:r>
            <w:proofErr w:type="spellStart"/>
            <w:r w:rsidRPr="00E2761A">
              <w:t>ProducerSSN</w:t>
            </w:r>
            <w:proofErr w:type="spellEnd"/>
            <w:r w:rsidRPr="00E2761A">
              <w:t xml:space="preserve"> (FK </w:t>
            </w:r>
            <w:r w:rsidR="00CE11B9">
              <w:t>-&gt;</w:t>
            </w:r>
            <w:r w:rsidRPr="00E2761A">
              <w:t xml:space="preserve"> </w:t>
            </w:r>
            <w:proofErr w:type="spellStart"/>
            <w:r w:rsidRPr="00E2761A">
              <w:t>Musician.SSN</w:t>
            </w:r>
            <w:proofErr w:type="spellEnd"/>
            <w:r w:rsidRPr="00E2761A">
              <w:t>)</w:t>
            </w:r>
          </w:p>
        </w:tc>
      </w:tr>
      <w:tr w:rsidR="00E2761A" w:rsidRPr="00E2761A" w14:paraId="3B3F0343" w14:textId="77777777" w:rsidTr="00CE11B9">
        <w:tc>
          <w:tcPr>
            <w:tcW w:w="1435" w:type="dxa"/>
          </w:tcPr>
          <w:p w14:paraId="61E396A0" w14:textId="6CFBD735" w:rsidR="00E2761A" w:rsidRPr="00E2761A" w:rsidRDefault="00E2761A" w:rsidP="00831594">
            <w:r w:rsidRPr="00E2761A">
              <w:t xml:space="preserve">Song </w:t>
            </w:r>
          </w:p>
        </w:tc>
        <w:tc>
          <w:tcPr>
            <w:tcW w:w="7915" w:type="dxa"/>
          </w:tcPr>
          <w:p w14:paraId="7316581B" w14:textId="41F41FA7" w:rsidR="00E2761A" w:rsidRPr="00E2761A" w:rsidRDefault="00E2761A" w:rsidP="00831594">
            <w:proofErr w:type="spellStart"/>
            <w:r w:rsidRPr="00E2761A">
              <w:t>SongID</w:t>
            </w:r>
            <w:proofErr w:type="spellEnd"/>
            <w:r w:rsidRPr="00E2761A">
              <w:t xml:space="preserve"> (PK), Title, Author,</w:t>
            </w:r>
            <w:r>
              <w:t xml:space="preserve"> </w:t>
            </w:r>
            <w:proofErr w:type="spellStart"/>
            <w:r w:rsidRPr="00E2761A">
              <w:t>AlbumID</w:t>
            </w:r>
            <w:proofErr w:type="spellEnd"/>
            <w:r w:rsidRPr="00E2761A">
              <w:t xml:space="preserve"> (FK </w:t>
            </w:r>
            <w:r w:rsidR="00CE11B9">
              <w:t>-&gt;</w:t>
            </w:r>
            <w:r w:rsidRPr="00E2761A">
              <w:t xml:space="preserve"> </w:t>
            </w:r>
            <w:proofErr w:type="spellStart"/>
            <w:r w:rsidRPr="00E2761A">
              <w:t>Album.AlbumID</w:t>
            </w:r>
            <w:proofErr w:type="spellEnd"/>
            <w:r w:rsidRPr="00E2761A">
              <w:t>)</w:t>
            </w:r>
          </w:p>
        </w:tc>
      </w:tr>
      <w:tr w:rsidR="00E2761A" w:rsidRPr="00E2761A" w14:paraId="794EEF85" w14:textId="77777777" w:rsidTr="00CE11B9">
        <w:tc>
          <w:tcPr>
            <w:tcW w:w="1435" w:type="dxa"/>
          </w:tcPr>
          <w:p w14:paraId="7B6CFA20" w14:textId="36424B2D" w:rsidR="00E2761A" w:rsidRPr="00E2761A" w:rsidRDefault="00E2761A" w:rsidP="00831594">
            <w:r w:rsidRPr="00E2761A">
              <w:t>Plays</w:t>
            </w:r>
          </w:p>
        </w:tc>
        <w:tc>
          <w:tcPr>
            <w:tcW w:w="7915" w:type="dxa"/>
          </w:tcPr>
          <w:p w14:paraId="1EC4A732" w14:textId="4205EC81" w:rsidR="00E2761A" w:rsidRPr="00E2761A" w:rsidRDefault="00E2761A" w:rsidP="00831594">
            <w:r w:rsidRPr="00E2761A">
              <w:t xml:space="preserve">SSN (FK </w:t>
            </w:r>
            <w:r w:rsidR="00CE11B9">
              <w:t>-&gt;</w:t>
            </w:r>
            <w:r w:rsidRPr="00E2761A">
              <w:t xml:space="preserve"> </w:t>
            </w:r>
            <w:proofErr w:type="spellStart"/>
            <w:r w:rsidRPr="00E2761A">
              <w:t>Musician.SSN</w:t>
            </w:r>
            <w:proofErr w:type="spellEnd"/>
            <w:r w:rsidRPr="00E2761A">
              <w:t>),</w:t>
            </w:r>
            <w:r>
              <w:t xml:space="preserve"> </w:t>
            </w:r>
            <w:proofErr w:type="spellStart"/>
            <w:r w:rsidRPr="00E2761A">
              <w:t>InstrumentID</w:t>
            </w:r>
            <w:proofErr w:type="spellEnd"/>
            <w:r w:rsidRPr="00E2761A">
              <w:t xml:space="preserve"> (FK </w:t>
            </w:r>
            <w:r w:rsidR="00CE11B9">
              <w:t>-&gt;</w:t>
            </w:r>
            <w:r w:rsidRPr="00E2761A">
              <w:t xml:space="preserve"> </w:t>
            </w:r>
            <w:proofErr w:type="spellStart"/>
            <w:r w:rsidRPr="00E2761A">
              <w:t>Instrument.InstrumentID</w:t>
            </w:r>
            <w:proofErr w:type="spellEnd"/>
            <w:r w:rsidRPr="00E2761A">
              <w:t>),</w:t>
            </w:r>
            <w:r>
              <w:t xml:space="preserve"> </w:t>
            </w:r>
            <w:r w:rsidRPr="00E2761A">
              <w:t xml:space="preserve">PRIMARY KEY (SSN, </w:t>
            </w:r>
            <w:proofErr w:type="spellStart"/>
            <w:r w:rsidRPr="00E2761A">
              <w:t>InstrumentID</w:t>
            </w:r>
            <w:proofErr w:type="spellEnd"/>
            <w:r w:rsidRPr="00E2761A">
              <w:t>)</w:t>
            </w:r>
          </w:p>
        </w:tc>
      </w:tr>
      <w:tr w:rsidR="00E2761A" w:rsidRPr="00E2761A" w14:paraId="07707C4C" w14:textId="77777777" w:rsidTr="00CE11B9">
        <w:tc>
          <w:tcPr>
            <w:tcW w:w="1435" w:type="dxa"/>
          </w:tcPr>
          <w:p w14:paraId="2DB9A15F" w14:textId="092CB66F" w:rsidR="00E2761A" w:rsidRPr="00E2761A" w:rsidRDefault="00E2761A" w:rsidP="00831594">
            <w:r w:rsidRPr="00E2761A">
              <w:t xml:space="preserve">Performs </w:t>
            </w:r>
          </w:p>
        </w:tc>
        <w:tc>
          <w:tcPr>
            <w:tcW w:w="7915" w:type="dxa"/>
          </w:tcPr>
          <w:p w14:paraId="45707CCC" w14:textId="6BA00C23" w:rsidR="00E2761A" w:rsidRPr="00E2761A" w:rsidRDefault="00E2761A" w:rsidP="00831594">
            <w:r w:rsidRPr="00E2761A">
              <w:t xml:space="preserve">SSN (FK </w:t>
            </w:r>
            <w:r w:rsidR="00CE11B9">
              <w:t>-&gt;</w:t>
            </w:r>
            <w:r w:rsidRPr="00E2761A">
              <w:t xml:space="preserve"> </w:t>
            </w:r>
            <w:proofErr w:type="spellStart"/>
            <w:r w:rsidRPr="00E2761A">
              <w:t>Musician.SSN</w:t>
            </w:r>
            <w:proofErr w:type="spellEnd"/>
            <w:r w:rsidRPr="00E2761A">
              <w:t>),</w:t>
            </w:r>
            <w:r>
              <w:t xml:space="preserve"> </w:t>
            </w:r>
            <w:proofErr w:type="spellStart"/>
            <w:r w:rsidRPr="00E2761A">
              <w:t>SongID</w:t>
            </w:r>
            <w:proofErr w:type="spellEnd"/>
            <w:r w:rsidRPr="00E2761A">
              <w:t xml:space="preserve"> (FK </w:t>
            </w:r>
            <w:r w:rsidR="00CE11B9">
              <w:t>-&gt;</w:t>
            </w:r>
            <w:r w:rsidRPr="00E2761A">
              <w:t xml:space="preserve"> </w:t>
            </w:r>
            <w:proofErr w:type="spellStart"/>
            <w:r w:rsidRPr="00E2761A">
              <w:t>Song.SongID</w:t>
            </w:r>
            <w:proofErr w:type="spellEnd"/>
            <w:r w:rsidRPr="00E2761A">
              <w:t>),</w:t>
            </w:r>
            <w:r>
              <w:t xml:space="preserve"> </w:t>
            </w:r>
            <w:r w:rsidRPr="00E2761A">
              <w:t>PRIMARY KEY (SSN, SongID)</w:t>
            </w:r>
          </w:p>
        </w:tc>
      </w:tr>
    </w:tbl>
    <w:p w14:paraId="1AE42B10" w14:textId="77777777" w:rsidR="00E2761A" w:rsidRPr="00E2761A" w:rsidRDefault="00E2761A" w:rsidP="00E2761A"/>
    <w:sectPr w:rsidR="00E2761A" w:rsidRPr="00E2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D30F1"/>
    <w:multiLevelType w:val="multilevel"/>
    <w:tmpl w:val="A6F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B0F58"/>
    <w:multiLevelType w:val="multilevel"/>
    <w:tmpl w:val="A46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E7F79"/>
    <w:multiLevelType w:val="multilevel"/>
    <w:tmpl w:val="301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00B46"/>
    <w:multiLevelType w:val="multilevel"/>
    <w:tmpl w:val="78B4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535200">
    <w:abstractNumId w:val="2"/>
  </w:num>
  <w:num w:numId="2" w16cid:durableId="1650789937">
    <w:abstractNumId w:val="3"/>
  </w:num>
  <w:num w:numId="3" w16cid:durableId="567615734">
    <w:abstractNumId w:val="0"/>
  </w:num>
  <w:num w:numId="4" w16cid:durableId="20421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08"/>
    <w:rsid w:val="00007DAF"/>
    <w:rsid w:val="004779C2"/>
    <w:rsid w:val="005D2049"/>
    <w:rsid w:val="008F6A73"/>
    <w:rsid w:val="00A23474"/>
    <w:rsid w:val="00CE11B9"/>
    <w:rsid w:val="00E2761A"/>
    <w:rsid w:val="00F321FE"/>
    <w:rsid w:val="00F97808"/>
    <w:rsid w:val="00FC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C2F0"/>
  <w15:chartTrackingRefBased/>
  <w15:docId w15:val="{430A7887-318C-48DA-99BF-71002DA3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8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80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8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8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Jackson,Brent</dc:creator>
  <cp:keywords/>
  <dc:description/>
  <cp:lastModifiedBy>Jackson,Brent</cp:lastModifiedBy>
  <cp:revision>1</cp:revision>
  <dcterms:created xsi:type="dcterms:W3CDTF">2025-06-07T23:17:00Z</dcterms:created>
  <dcterms:modified xsi:type="dcterms:W3CDTF">2025-06-08T00:00:00Z</dcterms:modified>
</cp:coreProperties>
</file>