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99C584" w14:textId="77777777" w:rsidR="00881547" w:rsidRDefault="00617DB3">
      <w:pPr>
        <w:widowControl w:val="0"/>
        <w:spacing w:after="240"/>
        <w:jc w:val="center"/>
        <w:rPr>
          <w:rFonts w:ascii="Times" w:eastAsia="Times" w:hAnsi="Times" w:cs="Times"/>
          <w:color w:val="000000"/>
          <w:sz w:val="96"/>
          <w:szCs w:val="96"/>
        </w:rPr>
      </w:pPr>
      <w:r>
        <w:rPr>
          <w:rFonts w:ascii="Helvetica Neue" w:eastAsia="Helvetica Neue" w:hAnsi="Helvetica Neue" w:cs="Helvetica Neue"/>
          <w:b/>
          <w:color w:val="000000"/>
          <w:sz w:val="96"/>
          <w:szCs w:val="96"/>
        </w:rPr>
        <w:t>Brent Rockwood</w:t>
      </w:r>
    </w:p>
    <w:p w14:paraId="093B3C16" w14:textId="77777777" w:rsidR="00881547" w:rsidRDefault="00617DB3">
      <w:pPr>
        <w:widowControl w:val="0"/>
        <w:spacing w:after="240"/>
        <w:jc w:val="center"/>
        <w:rPr>
          <w:rFonts w:ascii="Helvetica Neue" w:eastAsia="Helvetica Neue" w:hAnsi="Helvetica Neue" w:cs="Helvetica Neue"/>
          <w:color w:val="000000"/>
        </w:rPr>
      </w:pPr>
      <w:r>
        <w:rPr>
          <w:rFonts w:ascii="Helvetica Neue" w:eastAsia="Helvetica Neue" w:hAnsi="Helvetica Neue" w:cs="Helvetica Neue"/>
          <w:color w:val="000000"/>
        </w:rPr>
        <w:t>2814 Preston Lake Drive, Tucker, GA, 30084</w:t>
      </w:r>
      <w:r>
        <w:rPr>
          <w:rFonts w:ascii="Helvetica Neue" w:eastAsia="Helvetica Neue" w:hAnsi="Helvetica Neue" w:cs="Helvetica Neue"/>
          <w:color w:val="000000"/>
        </w:rPr>
        <w:br/>
        <w:t>brent@brentrockwood.com </w:t>
      </w:r>
      <w:r>
        <w:rPr>
          <w:rFonts w:ascii="Helvetica Neue" w:eastAsia="Helvetica Neue" w:hAnsi="Helvetica Neue" w:cs="Helvetica Neue"/>
          <w:color w:val="000000"/>
        </w:rPr>
        <w:br/>
        <w:t>+1 404 960 2864</w:t>
      </w:r>
    </w:p>
    <w:p w14:paraId="407CD762" w14:textId="77777777" w:rsidR="00881547" w:rsidRDefault="00617DB3">
      <w:pPr>
        <w:widowControl w:val="0"/>
        <w:spacing w:after="240"/>
        <w:jc w:val="center"/>
        <w:rPr>
          <w:rFonts w:ascii="Helvetica Neue" w:eastAsia="Helvetica Neue" w:hAnsi="Helvetica Neue" w:cs="Helvetica Neue"/>
          <w:color w:val="000000"/>
          <w:sz w:val="28"/>
          <w:szCs w:val="28"/>
        </w:rPr>
      </w:pPr>
      <w:r>
        <w:rPr>
          <w:rFonts w:ascii="Helvetica Neue" w:eastAsia="Helvetica Neue" w:hAnsi="Helvetica Neue" w:cs="Helvetica Neue"/>
          <w:color w:val="000000"/>
          <w:sz w:val="28"/>
          <w:szCs w:val="28"/>
        </w:rPr>
        <w:t>Full stack developer specializing in MEAN and Microsoft technologies.</w:t>
      </w:r>
    </w:p>
    <w:p w14:paraId="105F97B5" w14:textId="77777777" w:rsidR="00881547" w:rsidRDefault="00617DB3">
      <w:pPr>
        <w:widowControl w:val="0"/>
        <w:spacing w:after="240"/>
        <w:jc w:val="center"/>
        <w:rPr>
          <w:rFonts w:ascii="Helvetica Neue" w:eastAsia="Helvetica Neue" w:hAnsi="Helvetica Neue" w:cs="Helvetica Neue"/>
          <w:b/>
          <w:sz w:val="26"/>
          <w:szCs w:val="26"/>
        </w:rPr>
      </w:pPr>
      <w:r>
        <w:rPr>
          <w:rFonts w:ascii="Helvetica Neue" w:eastAsia="Helvetica Neue" w:hAnsi="Helvetica Neue" w:cs="Helvetica Neue"/>
          <w:b/>
          <w:sz w:val="26"/>
          <w:szCs w:val="26"/>
        </w:rPr>
        <w:t>2017 — Software Developer — Teksystems, Inc.</w:t>
      </w:r>
    </w:p>
    <w:p w14:paraId="3E4BAAB5" w14:textId="4FDC71B1" w:rsidR="00881547" w:rsidRDefault="00333B0C">
      <w:pPr>
        <w:widowControl w:val="0"/>
        <w:spacing w:after="240"/>
        <w:rPr>
          <w:rFonts w:ascii="Helvetica Neue" w:eastAsia="Helvetica Neue" w:hAnsi="Helvetica Neue" w:cs="Helvetica Neue"/>
        </w:rPr>
      </w:pPr>
      <w:r>
        <w:rPr>
          <w:rFonts w:ascii="Helvetica Neue" w:eastAsia="Helvetica Neue" w:hAnsi="Helvetica Neue" w:cs="Helvetica Neue"/>
        </w:rPr>
        <w:t>Server-</w:t>
      </w:r>
      <w:r w:rsidR="00617DB3">
        <w:rPr>
          <w:rFonts w:ascii="Helvetica Neue" w:eastAsia="Helvetica Neue" w:hAnsi="Helvetica Neue" w:cs="Helvetica Neue"/>
        </w:rPr>
        <w:t>side rendering of web UI for a major American retailer.</w:t>
      </w:r>
    </w:p>
    <w:p w14:paraId="77E0C52E" w14:textId="77777777" w:rsidR="00881547" w:rsidRDefault="00617DB3">
      <w:pPr>
        <w:widowControl w:val="0"/>
        <w:spacing w:after="240"/>
        <w:rPr>
          <w:rFonts w:ascii="Helvetica Neue" w:eastAsia="Helvetica Neue" w:hAnsi="Helvetica Neue" w:cs="Helvetica Neue"/>
        </w:rPr>
      </w:pPr>
      <w:r>
        <w:rPr>
          <w:rFonts w:ascii="Apple Color Emoji" w:eastAsia="Apple Color Emoji" w:hAnsi="Apple Color Emoji" w:cs="Apple Color Emoji"/>
        </w:rPr>
        <w:t>⚙</w:t>
      </w:r>
      <w:r>
        <w:rPr>
          <w:rFonts w:ascii="Helvetica Neue" w:eastAsia="Helvetica Neue" w:hAnsi="Helvetica Neue" w:cs="Helvetica Neue"/>
        </w:rPr>
        <w:t xml:space="preserve"> NodeJS </w:t>
      </w:r>
      <w:r>
        <w:rPr>
          <w:rFonts w:ascii="Apple Color Emoji" w:eastAsia="Apple Color Emoji" w:hAnsi="Apple Color Emoji" w:cs="Apple Color Emoji"/>
        </w:rPr>
        <w:t>⚙</w:t>
      </w:r>
      <w:r>
        <w:rPr>
          <w:rFonts w:ascii="Helvetica Neue" w:eastAsia="Helvetica Neue" w:hAnsi="Helvetica Neue" w:cs="Helvetica Neue"/>
        </w:rPr>
        <w:t xml:space="preserve"> Handlebars.js</w:t>
      </w:r>
    </w:p>
    <w:p w14:paraId="04F97757" w14:textId="77777777" w:rsidR="00881547" w:rsidRDefault="00617DB3">
      <w:pPr>
        <w:widowControl w:val="0"/>
        <w:spacing w:after="240"/>
        <w:jc w:val="center"/>
        <w:rPr>
          <w:rFonts w:ascii="Times" w:eastAsia="Times" w:hAnsi="Times" w:cs="Times"/>
          <w:color w:val="000000"/>
        </w:rPr>
      </w:pPr>
      <w:r>
        <w:rPr>
          <w:rFonts w:ascii="Helvetica Neue" w:eastAsia="Helvetica Neue" w:hAnsi="Helvetica Neue" w:cs="Helvetica Neue"/>
          <w:b/>
          <w:color w:val="000000"/>
          <w:sz w:val="26"/>
          <w:szCs w:val="26"/>
        </w:rPr>
        <w:t>2016-</w:t>
      </w:r>
      <w:r>
        <w:rPr>
          <w:rFonts w:ascii="Helvetica Neue" w:eastAsia="Helvetica Neue" w:hAnsi="Helvetica Neue" w:cs="Helvetica Neue"/>
          <w:b/>
          <w:sz w:val="26"/>
          <w:szCs w:val="26"/>
        </w:rPr>
        <w:t>2017</w:t>
      </w:r>
      <w:r>
        <w:rPr>
          <w:rFonts w:ascii="Helvetica Neue" w:eastAsia="Helvetica Neue" w:hAnsi="Helvetica Neue" w:cs="Helvetica Neue"/>
          <w:b/>
          <w:color w:val="000000"/>
          <w:sz w:val="26"/>
          <w:szCs w:val="26"/>
        </w:rPr>
        <w:t xml:space="preserve"> — Software Developer — Soltech, Inc.</w:t>
      </w:r>
    </w:p>
    <w:p w14:paraId="7164015F" w14:textId="77777777" w:rsidR="00881547" w:rsidRDefault="00617DB3">
      <w:pPr>
        <w:widowControl w:val="0"/>
        <w:spacing w:after="240"/>
        <w:rPr>
          <w:rFonts w:ascii="Helvetica Neue" w:eastAsia="Helvetica Neue" w:hAnsi="Helvetica Neue" w:cs="Helvetica Neue"/>
          <w:color w:val="000000"/>
        </w:rPr>
      </w:pPr>
      <w:r>
        <w:rPr>
          <w:rFonts w:ascii="Helvetica Neue" w:eastAsia="Helvetica Neue" w:hAnsi="Helvetica Neue" w:cs="Helvetica Neue"/>
          <w:color w:val="000000"/>
        </w:rPr>
        <w:t>Led backend development on Node projects in the automotive and airline sectors.</w:t>
      </w:r>
    </w:p>
    <w:p w14:paraId="24957F44" w14:textId="77777777" w:rsidR="00881547" w:rsidRDefault="00617DB3">
      <w:pPr>
        <w:widowControl w:val="0"/>
        <w:spacing w:after="240"/>
        <w:rPr>
          <w:color w:val="000000"/>
        </w:rPr>
      </w:pPr>
      <w:bookmarkStart w:id="0" w:name="_gjdgxs" w:colFirst="0" w:colLast="0"/>
      <w:bookmarkEnd w:id="0"/>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NodeJS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TypeScript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Postgres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AWS Elastic Beanstalk</w:t>
      </w:r>
    </w:p>
    <w:p w14:paraId="164020F5" w14:textId="77777777" w:rsidR="00881547" w:rsidRDefault="00617DB3">
      <w:pPr>
        <w:widowControl w:val="0"/>
        <w:spacing w:after="240"/>
        <w:jc w:val="center"/>
        <w:rPr>
          <w:rFonts w:ascii="Helvetica Neue" w:eastAsia="Helvetica Neue" w:hAnsi="Helvetica Neue" w:cs="Helvetica Neue"/>
          <w:b/>
          <w:color w:val="000000"/>
          <w:sz w:val="26"/>
          <w:szCs w:val="26"/>
        </w:rPr>
      </w:pPr>
      <w:r>
        <w:rPr>
          <w:rFonts w:ascii="Helvetica Neue" w:eastAsia="Helvetica Neue" w:hAnsi="Helvetica Neue" w:cs="Helvetica Neue"/>
          <w:b/>
          <w:color w:val="000000"/>
          <w:sz w:val="26"/>
          <w:szCs w:val="26"/>
        </w:rPr>
        <w:t>2001-Present — Freelance Developer — Notable Recent Projects</w:t>
      </w:r>
    </w:p>
    <w:p w14:paraId="353D14E5"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t xml:space="preserve">Identity Management Connectors — State of Colorado </w:t>
      </w:r>
    </w:p>
    <w:p w14:paraId="03577062" w14:textId="77777777" w:rsidR="00881547" w:rsidRDefault="00617DB3">
      <w:pPr>
        <w:widowControl w:val="0"/>
        <w:spacing w:after="240"/>
        <w:rPr>
          <w:rFonts w:ascii="Helvetica Neue" w:eastAsia="Helvetica Neue" w:hAnsi="Helvetica Neue" w:cs="Helvetica Neue"/>
          <w:color w:val="000000"/>
        </w:rPr>
      </w:pPr>
      <w:r>
        <w:rPr>
          <w:rFonts w:ascii="Helvetica Neue" w:eastAsia="Helvetica Neue" w:hAnsi="Helvetica Neue" w:cs="Helvetica Neue"/>
          <w:color w:val="000000"/>
        </w:rPr>
        <w:t xml:space="preserve">Wrote </w:t>
      </w:r>
      <w:r>
        <w:rPr>
          <w:rFonts w:ascii="Helvetica Neue" w:eastAsia="Helvetica Neue" w:hAnsi="Helvetica Neue" w:cs="Helvetica Neue"/>
          <w:color w:val="000000"/>
        </w:rPr>
        <w:t xml:space="preserve">custom code to synchronize user data between Dell One Identity Manager, Google Apps, and CA Service Desk. </w:t>
      </w:r>
    </w:p>
    <w:p w14:paraId="4C7F1540"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VB.Net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Google Apps SDK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CA Service Desk SDK </w:t>
      </w:r>
    </w:p>
    <w:p w14:paraId="425F1430"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t xml:space="preserve">AngularJS Directives — Liberty Mutual </w:t>
      </w:r>
    </w:p>
    <w:p w14:paraId="54964A68" w14:textId="77777777" w:rsidR="00881547" w:rsidRDefault="00617DB3">
      <w:pPr>
        <w:widowControl w:val="0"/>
        <w:spacing w:after="240"/>
        <w:rPr>
          <w:rFonts w:ascii="Helvetica Neue" w:eastAsia="Helvetica Neue" w:hAnsi="Helvetica Neue" w:cs="Helvetica Neue"/>
          <w:color w:val="000000"/>
        </w:rPr>
      </w:pPr>
      <w:r>
        <w:rPr>
          <w:rFonts w:ascii="Helvetica Neue" w:eastAsia="Helvetica Neue" w:hAnsi="Helvetica Neue" w:cs="Helvetica Neue"/>
          <w:color w:val="000000"/>
        </w:rPr>
        <w:t>Developed AngularJS directives for use in a large underwriti</w:t>
      </w:r>
      <w:r>
        <w:rPr>
          <w:rFonts w:ascii="Helvetica Neue" w:eastAsia="Helvetica Neue" w:hAnsi="Helvetica Neue" w:cs="Helvetica Neue"/>
          <w:color w:val="000000"/>
        </w:rPr>
        <w:t>ng application, interfacing with legacy Java REST services.</w:t>
      </w:r>
    </w:p>
    <w:p w14:paraId="24B150DF"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AngularJS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Gulp </w:t>
      </w:r>
    </w:p>
    <w:p w14:paraId="417853BA"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t xml:space="preserve">Election Reporting Application — City of Halifax </w:t>
      </w:r>
    </w:p>
    <w:p w14:paraId="4030E2CF"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Led from-scratch development of an app to collect data from mobile devices and report up-to-the minute results in municipal el</w:t>
      </w:r>
      <w:r>
        <w:rPr>
          <w:rFonts w:ascii="Helvetica Neue" w:eastAsia="Helvetica Neue" w:hAnsi="Helvetica Neue" w:cs="Helvetica Neue"/>
          <w:color w:val="000000"/>
        </w:rPr>
        <w:t xml:space="preserve">ections. </w:t>
      </w:r>
    </w:p>
    <w:p w14:paraId="2E79E9AE" w14:textId="77777777" w:rsidR="00881547" w:rsidRDefault="00617DB3">
      <w:pPr>
        <w:widowControl w:val="0"/>
        <w:spacing w:after="240"/>
        <w:rPr>
          <w:rFonts w:ascii="Helvetica Neue" w:eastAsia="Helvetica Neue" w:hAnsi="Helvetica Neue" w:cs="Helvetica Neue"/>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ASP.Net WebApi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Entity Framework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Bootstrap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AngularJS </w:t>
      </w:r>
      <w:r>
        <w:br w:type="page"/>
      </w:r>
    </w:p>
    <w:p w14:paraId="18E6B5AF" w14:textId="77777777" w:rsidR="00AB0324" w:rsidRDefault="00617DB3">
      <w:pPr>
        <w:widowControl w:val="0"/>
        <w:spacing w:after="240"/>
        <w:rPr>
          <w:rFonts w:ascii="Helvetica Neue" w:eastAsia="Helvetica Neue" w:hAnsi="Helvetica Neue" w:cs="Helvetica Neue"/>
          <w:b/>
          <w:color w:val="000000"/>
        </w:rPr>
      </w:pPr>
      <w:r>
        <w:rPr>
          <w:rFonts w:ascii="Helvetica Neue" w:eastAsia="Helvetica Neue" w:hAnsi="Helvetica Neue" w:cs="Helvetica Neue"/>
          <w:b/>
          <w:color w:val="000000"/>
        </w:rPr>
        <w:lastRenderedPageBreak/>
        <w:t>Bitcoin Mining Marketplace — GAW Miners </w:t>
      </w:r>
    </w:p>
    <w:p w14:paraId="160680D2" w14:textId="65D4C31B"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 xml:space="preserve">Back end development of a consumer-facing app to buy and sell cloud-based Bitcoin mining resources. </w:t>
      </w:r>
    </w:p>
    <w:p w14:paraId="1288AC24"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NodeJS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Express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AngularJS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MongoDb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Redis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MySQL</w:t>
      </w:r>
    </w:p>
    <w:p w14:paraId="2040AF3B"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br/>
        <w:t>Consumer-facing Storytelling App — Umenta</w:t>
      </w:r>
    </w:p>
    <w:p w14:paraId="6C8F2F37"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Led a startup team developing AngularJS front-ends, Nod</w:t>
      </w:r>
      <w:r>
        <w:rPr>
          <w:rFonts w:ascii="Helvetica Neue" w:eastAsia="Helvetica Neue" w:hAnsi="Helvetica Neue" w:cs="Helvetica Neue"/>
          <w:color w:val="000000"/>
        </w:rPr>
        <w:t xml:space="preserve">eJS server components, with integration with third party telephony and scheduling services. </w:t>
      </w:r>
    </w:p>
    <w:p w14:paraId="4C134771"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I instituted a Scrum-like process, with daily deployments to production. All work was done remotely. In addition to my development tasks, I managed all operational</w:t>
      </w:r>
      <w:r>
        <w:rPr>
          <w:rFonts w:ascii="Helvetica Neue" w:eastAsia="Helvetica Neue" w:hAnsi="Helvetica Neue" w:cs="Helvetica Neue"/>
          <w:color w:val="000000"/>
        </w:rPr>
        <w:t xml:space="preserve"> infrastructure, primarily in Amazon Web Services and Heroku. </w:t>
      </w:r>
    </w:p>
    <w:p w14:paraId="1AA89AA3"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NodeJS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CoffeeScript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AngularJS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MongoDB </w:t>
      </w:r>
    </w:p>
    <w:p w14:paraId="514117DC"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t xml:space="preserve">Identity Management Connectors — Cenovus Energy </w:t>
      </w:r>
    </w:p>
    <w:p w14:paraId="493D390D"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Working as a specialist on a domain migration for a large oil company, I wrote custom software to</w:t>
      </w:r>
      <w:r>
        <w:rPr>
          <w:rFonts w:ascii="Helvetica Neue" w:eastAsia="Helvetica Neue" w:hAnsi="Helvetica Neue" w:cs="Helvetica Neue"/>
          <w:color w:val="000000"/>
        </w:rPr>
        <w:t xml:space="preserve"> synchronize Quest One Identity Manager with client's existing infrastructure. </w:t>
      </w:r>
    </w:p>
    <w:p w14:paraId="4CC2714D"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VB.Net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SQL Server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ADSI </w:t>
      </w:r>
    </w:p>
    <w:p w14:paraId="5A817F0C" w14:textId="77777777" w:rsidR="00881547" w:rsidRDefault="00617DB3">
      <w:pPr>
        <w:widowControl w:val="0"/>
        <w:spacing w:after="240"/>
        <w:jc w:val="center"/>
        <w:rPr>
          <w:rFonts w:ascii="Times" w:eastAsia="Times" w:hAnsi="Times" w:cs="Times"/>
          <w:color w:val="000000"/>
        </w:rPr>
      </w:pPr>
      <w:r>
        <w:rPr>
          <w:rFonts w:ascii="Helvetica Neue" w:eastAsia="Helvetica Neue" w:hAnsi="Helvetica Neue" w:cs="Helvetica Neue"/>
          <w:b/>
          <w:color w:val="000000"/>
          <w:sz w:val="26"/>
          <w:szCs w:val="26"/>
        </w:rPr>
        <w:t>2004-2012 — Senior Developer — Quest Software/Dell Software</w:t>
      </w:r>
    </w:p>
    <w:p w14:paraId="34F3D4AA"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 xml:space="preserve">I worked on the product teams for four products here. </w:t>
      </w:r>
    </w:p>
    <w:p w14:paraId="0932476A"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t xml:space="preserve">Quest One Identity Manager - Data Governance Edition </w:t>
      </w:r>
    </w:p>
    <w:p w14:paraId="68EA7630" w14:textId="1BDA08F4"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This was a large, multi-server product designed to audit usage and classify protected unstructured data on remote NTFS shares and ShareP</w:t>
      </w:r>
      <w:bookmarkStart w:id="1" w:name="_GoBack"/>
      <w:bookmarkEnd w:id="1"/>
      <w:r>
        <w:rPr>
          <w:rFonts w:ascii="Helvetica Neue" w:eastAsia="Helvetica Neue" w:hAnsi="Helvetica Neue" w:cs="Helvetica Neue"/>
          <w:color w:val="000000"/>
        </w:rPr>
        <w:t>oint farms.</w:t>
      </w:r>
      <w:r>
        <w:rPr>
          <w:rFonts w:ascii="Helvetica Neue" w:eastAsia="Helvetica Neue" w:hAnsi="Helvetica Neue" w:cs="Helvetica Neue"/>
          <w:color w:val="000000"/>
        </w:rPr>
        <w:t xml:space="preserve"> It involved interfacing with other large teams all over the world. </w:t>
      </w:r>
    </w:p>
    <w:p w14:paraId="05C4F0A0"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In addition to my daily development duties, I contributed heavily to a complex daily build process. </w:t>
      </w:r>
    </w:p>
    <w:p w14:paraId="6F4FCDCA"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MSBuild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Windows Installer XML (WIX)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Windows kernel</w:t>
      </w:r>
    </w:p>
    <w:p w14:paraId="202CBF32" w14:textId="77777777" w:rsidR="0039102E" w:rsidRDefault="0039102E">
      <w:pPr>
        <w:rPr>
          <w:rFonts w:ascii="Helvetica Neue" w:eastAsia="Helvetica Neue" w:hAnsi="Helvetica Neue" w:cs="Helvetica Neue"/>
          <w:b/>
          <w:color w:val="000000"/>
        </w:rPr>
      </w:pPr>
      <w:r>
        <w:rPr>
          <w:rFonts w:ascii="Helvetica Neue" w:eastAsia="Helvetica Neue" w:hAnsi="Helvetica Neue" w:cs="Helvetica Neue"/>
          <w:b/>
          <w:color w:val="000000"/>
        </w:rPr>
        <w:br w:type="page"/>
      </w:r>
    </w:p>
    <w:p w14:paraId="6396A9E7" w14:textId="580A5A08"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lastRenderedPageBreak/>
        <w:t xml:space="preserve">Quest Collaboration Services </w:t>
      </w:r>
    </w:p>
    <w:p w14:paraId="2600F5EF"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I took over this product as technical lead after a previous team had difficulty maintaining it at the required minimum service level. The product was designed to synchronize contact and calendar data between Microsoft Exchange</w:t>
      </w:r>
      <w:r>
        <w:rPr>
          <w:rFonts w:ascii="Helvetica Neue" w:eastAsia="Helvetica Neue" w:hAnsi="Helvetica Neue" w:cs="Helvetica Neue"/>
          <w:color w:val="000000"/>
        </w:rPr>
        <w:t xml:space="preserve"> servers without any security changes or trusts required between the participating organizations. </w:t>
      </w:r>
    </w:p>
    <w:p w14:paraId="0DE7A4B3"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The product had been built in Russia by a team that no longer existed. Due to a problem during a code migration be‐ fore I received the product, all comments</w:t>
      </w:r>
      <w:r>
        <w:rPr>
          <w:rFonts w:ascii="Helvetica Neue" w:eastAsia="Helvetica Neue" w:hAnsi="Helvetica Neue" w:cs="Helvetica Neue"/>
          <w:color w:val="000000"/>
        </w:rPr>
        <w:t xml:space="preserve"> and documentation were lost from the code, which weighed in at about 150,000 significant lines. In addition, the product, written entirely in C++, used undocumented and unsupported MAPI interfaces to communicate with Exchange. </w:t>
      </w:r>
    </w:p>
    <w:p w14:paraId="0AA61676"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Working with one other deve</w:t>
      </w:r>
      <w:r>
        <w:rPr>
          <w:rFonts w:ascii="Helvetica Neue" w:eastAsia="Helvetica Neue" w:hAnsi="Helvetica Neue" w:cs="Helvetica Neue"/>
          <w:color w:val="000000"/>
        </w:rPr>
        <w:t xml:space="preserve">loper and two testers, we were able to release versions extending support for Exchange 2010, along with numerous bug-fix releases. In addition, we provided 24-7 support to all customers around the world. </w:t>
      </w:r>
    </w:p>
    <w:p w14:paraId="20B85F85" w14:textId="77777777" w:rsidR="00881547" w:rsidRDefault="00617DB3">
      <w:pPr>
        <w:widowControl w:val="0"/>
        <w:spacing w:after="240"/>
        <w:rPr>
          <w:rFonts w:ascii="Helvetica Neue" w:eastAsia="Helvetica Neue" w:hAnsi="Helvetica Neue" w:cs="Helvetica Neue"/>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MAPI</w:t>
      </w:r>
    </w:p>
    <w:p w14:paraId="5C354310"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t xml:space="preserve">Quest Access Manager </w:t>
      </w:r>
    </w:p>
    <w:p w14:paraId="025A9D2D" w14:textId="08B89724"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I worked on this</w:t>
      </w:r>
      <w:r>
        <w:rPr>
          <w:rFonts w:ascii="Helvetica Neue" w:eastAsia="Helvetica Neue" w:hAnsi="Helvetica Neue" w:cs="Helvetica Neue"/>
          <w:color w:val="000000"/>
        </w:rPr>
        <w:t xml:space="preserve"> product team for one year. Access Manager was the predecessor to the Data Governance product listed above. Many of the components were reused by the later product. Access Manager did not contain the Share‐ Point or</w:t>
      </w:r>
      <w:r w:rsidR="0039102E">
        <w:rPr>
          <w:rFonts w:ascii="Helvetica Neue" w:eastAsia="Helvetica Neue" w:hAnsi="Helvetica Neue" w:cs="Helvetica Neue"/>
          <w:color w:val="000000"/>
        </w:rPr>
        <w:t xml:space="preserve"> data classification components</w:t>
      </w:r>
      <w:r>
        <w:rPr>
          <w:rFonts w:ascii="Helvetica Neue" w:eastAsia="Helvetica Neue" w:hAnsi="Helvetica Neue" w:cs="Helvetica Neue"/>
          <w:color w:val="000000"/>
        </w:rPr>
        <w:t xml:space="preserve"> and was </w:t>
      </w:r>
      <w:r>
        <w:rPr>
          <w:rFonts w:ascii="Helvetica Neue" w:eastAsia="Helvetica Neue" w:hAnsi="Helvetica Neue" w:cs="Helvetica Neue"/>
          <w:color w:val="000000"/>
        </w:rPr>
        <w:t xml:space="preserve">a standalone product with a user interface built into Microsoft Management console (MMC). </w:t>
      </w:r>
    </w:p>
    <w:p w14:paraId="694C6B16" w14:textId="77777777" w:rsidR="00881547" w:rsidRDefault="00617DB3">
      <w:pPr>
        <w:widowControl w:val="0"/>
        <w:spacing w:after="240"/>
        <w:rPr>
          <w:rFonts w:ascii="Helvetica Neue" w:eastAsia="Helvetica Neue" w:hAnsi="Helvetica Neue" w:cs="Helvetica Neue"/>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MMC</w:t>
      </w:r>
    </w:p>
    <w:p w14:paraId="33B51D7C"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rPr>
        <w:t xml:space="preserve">Quest Group Policy Manager </w:t>
      </w:r>
    </w:p>
    <w:p w14:paraId="4638FD81" w14:textId="5E30AA0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I worked on this product team for two years. Group Policy Manager was the predecessor to a product now known as Quest GPOAdmin</w:t>
      </w:r>
      <w:r>
        <w:rPr>
          <w:rFonts w:ascii="Helvetica Neue" w:eastAsia="Helvetica Neue" w:hAnsi="Helvetica Neue" w:cs="Helvetica Neue"/>
          <w:color w:val="000000"/>
        </w:rPr>
        <w:t>. Starting from scratch</w:t>
      </w:r>
      <w:r w:rsidR="0039102E">
        <w:rPr>
          <w:rFonts w:ascii="Helvetica Neue" w:eastAsia="Helvetica Neue" w:hAnsi="Helvetica Neue" w:cs="Helvetica Neue"/>
          <w:color w:val="000000"/>
        </w:rPr>
        <w:t>,</w:t>
      </w:r>
      <w:r>
        <w:rPr>
          <w:rFonts w:ascii="Helvetica Neue" w:eastAsia="Helvetica Neue" w:hAnsi="Helvetica Neue" w:cs="Helvetica Neue"/>
          <w:color w:val="000000"/>
        </w:rPr>
        <w:t xml:space="preserve"> we built it into the world's leading third-party Group Policy management tool. It was primarily a Group Policy version control tool, offering policy comparison, workflow, and dep</w:t>
      </w:r>
      <w:r>
        <w:rPr>
          <w:rFonts w:ascii="Helvetica Neue" w:eastAsia="Helvetica Neue" w:hAnsi="Helvetica Neue" w:cs="Helvetica Neue"/>
          <w:color w:val="000000"/>
        </w:rPr>
        <w:t xml:space="preserve">loyment features. The team was comprised of four developers and one tester. </w:t>
      </w:r>
    </w:p>
    <w:p w14:paraId="13622771" w14:textId="2CC2CDB8"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A client-server design, most code was written in C#, with some C++ for policy setting injection. We heavily leveraged the API's provided by Microsoft with their Group Policy Manag</w:t>
      </w:r>
      <w:r>
        <w:rPr>
          <w:rFonts w:ascii="Helvetica Neue" w:eastAsia="Helvetica Neue" w:hAnsi="Helvetica Neue" w:cs="Helvetica Neue"/>
          <w:color w:val="000000"/>
        </w:rPr>
        <w:t>ement Console. For funct</w:t>
      </w:r>
      <w:r w:rsidR="0039102E">
        <w:rPr>
          <w:rFonts w:ascii="Helvetica Neue" w:eastAsia="Helvetica Neue" w:hAnsi="Helvetica Neue" w:cs="Helvetica Neue"/>
          <w:color w:val="000000"/>
        </w:rPr>
        <w:t>ionality that could not be pro</w:t>
      </w:r>
      <w:r>
        <w:rPr>
          <w:rFonts w:ascii="Helvetica Neue" w:eastAsia="Helvetica Neue" w:hAnsi="Helvetica Neue" w:cs="Helvetica Neue"/>
          <w:color w:val="000000"/>
        </w:rPr>
        <w:t xml:space="preserve">vided by the public API's, we reverse engineered the GPO structures in Active Directory. </w:t>
      </w:r>
    </w:p>
    <w:p w14:paraId="378FCAE8" w14:textId="77777777" w:rsidR="00881547" w:rsidRDefault="00617DB3">
      <w:pPr>
        <w:widowControl w:val="0"/>
        <w:spacing w:after="240"/>
        <w:rPr>
          <w:rFonts w:ascii="Helvetica Neue" w:eastAsia="Helvetica Neue" w:hAnsi="Helvetica Neue" w:cs="Helvetica Neue"/>
          <w:color w:val="000000"/>
        </w:rPr>
      </w:pPr>
      <w:r>
        <w:rPr>
          <w:rFonts w:ascii="Helvetica Neue" w:eastAsia="Helvetica Neue" w:hAnsi="Helvetica Neue" w:cs="Helvetica Neue"/>
          <w:color w:val="000000"/>
        </w:rPr>
        <w:t>The user interface was presented as an MMC snap-in, with HTML used for reporting purposes.</w:t>
      </w:r>
    </w:p>
    <w:p w14:paraId="07921CB3" w14:textId="371A883D" w:rsidR="00881547" w:rsidRPr="0039102E" w:rsidRDefault="00617DB3" w:rsidP="0039102E">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MMC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ADSI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Group Policy</w:t>
      </w:r>
      <w:r>
        <w:br w:type="page"/>
      </w:r>
    </w:p>
    <w:p w14:paraId="0B63C025" w14:textId="77777777" w:rsidR="00881547" w:rsidRDefault="00617DB3">
      <w:pPr>
        <w:widowControl w:val="0"/>
        <w:spacing w:after="240"/>
        <w:jc w:val="center"/>
        <w:rPr>
          <w:rFonts w:ascii="Times" w:eastAsia="Times" w:hAnsi="Times" w:cs="Times"/>
          <w:color w:val="000000"/>
        </w:rPr>
      </w:pPr>
      <w:r>
        <w:rPr>
          <w:rFonts w:ascii="Helvetica Neue" w:eastAsia="Helvetica Neue" w:hAnsi="Helvetica Neue" w:cs="Helvetica Neue"/>
          <w:b/>
          <w:color w:val="000000"/>
          <w:sz w:val="26"/>
          <w:szCs w:val="26"/>
        </w:rPr>
        <w:lastRenderedPageBreak/>
        <w:t>2003-2004 — Nicom — Software Developer</w:t>
      </w:r>
    </w:p>
    <w:p w14:paraId="0CCEF900" w14:textId="77777777" w:rsidR="00881547" w:rsidRDefault="00617DB3">
      <w:pPr>
        <w:widowControl w:val="0"/>
        <w:spacing w:after="240"/>
        <w:rPr>
          <w:rFonts w:ascii="Helvetica Neue" w:eastAsia="Helvetica Neue" w:hAnsi="Helvetica Neue" w:cs="Helvetica Neue"/>
        </w:rPr>
      </w:pPr>
      <w:r>
        <w:rPr>
          <w:rFonts w:ascii="Helvetica Neue" w:eastAsia="Helvetica Neue" w:hAnsi="Helvetica Neue" w:cs="Helvetica Neue"/>
          <w:color w:val="000000"/>
        </w:rPr>
        <w:t>Provided performance analysis and troubleshooting on a large web-based CRM system for a regional telecom provider. This work was primarily comprised of analyzing the threading code while in production</w:t>
      </w:r>
      <w:r>
        <w:rPr>
          <w:rFonts w:ascii="Helvetica Neue" w:eastAsia="Helvetica Neue" w:hAnsi="Helvetica Neue" w:cs="Helvetica Neue"/>
          <w:color w:val="000000"/>
        </w:rPr>
        <w:t xml:space="preserve"> and modifying DCOM settings to avoid thread starvation under heavy customer load. </w:t>
      </w:r>
    </w:p>
    <w:p w14:paraId="7B333942"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VB.Net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ASP Classic </w:t>
      </w:r>
    </w:p>
    <w:p w14:paraId="77288505"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Subcontracted to a GIS software developer where I delivered a land-management/permitting application for a small city. Project had been troubled, with over three years history of non-delivery. Working alone, and starting largely from scratch, I was able to</w:t>
      </w:r>
      <w:r>
        <w:rPr>
          <w:rFonts w:ascii="Helvetica Neue" w:eastAsia="Helvetica Neue" w:hAnsi="Helvetica Neue" w:cs="Helvetica Neue"/>
          <w:color w:val="000000"/>
        </w:rPr>
        <w:t xml:space="preserve"> complete the project within three months. All code was written in a language proprietary to the client which I had never seen before. Tooling consisted of a text editor and StarTeam for source control. </w:t>
      </w:r>
    </w:p>
    <w:p w14:paraId="68840E52"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Custom language </w:t>
      </w:r>
    </w:p>
    <w:p w14:paraId="2D264338" w14:textId="77777777" w:rsidR="00881547" w:rsidRDefault="00617DB3">
      <w:pPr>
        <w:widowControl w:val="0"/>
        <w:spacing w:after="240"/>
        <w:jc w:val="center"/>
        <w:rPr>
          <w:rFonts w:ascii="Times" w:eastAsia="Times" w:hAnsi="Times" w:cs="Times"/>
          <w:color w:val="000000"/>
        </w:rPr>
      </w:pPr>
      <w:r>
        <w:rPr>
          <w:rFonts w:ascii="Helvetica Neue" w:eastAsia="Helvetica Neue" w:hAnsi="Helvetica Neue" w:cs="Helvetica Neue"/>
          <w:b/>
          <w:color w:val="000000"/>
          <w:sz w:val="26"/>
          <w:szCs w:val="26"/>
        </w:rPr>
        <w:t>1999-2001 — Microforum — Software</w:t>
      </w:r>
      <w:r>
        <w:rPr>
          <w:rFonts w:ascii="Helvetica Neue" w:eastAsia="Helvetica Neue" w:hAnsi="Helvetica Neue" w:cs="Helvetica Neue"/>
          <w:b/>
          <w:color w:val="000000"/>
          <w:sz w:val="26"/>
          <w:szCs w:val="26"/>
        </w:rPr>
        <w:t xml:space="preserve"> Developer</w:t>
      </w:r>
    </w:p>
    <w:p w14:paraId="2FED969C"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 xml:space="preserve">Built two e-commerce sites. Built two content management systems for a large insurance industry customer. Built proof-of-concept for RSS news aggregation product. </w:t>
      </w:r>
    </w:p>
    <w:p w14:paraId="48B79B4A" w14:textId="77777777" w:rsidR="00881547" w:rsidRDefault="00617DB3">
      <w:pPr>
        <w:widowControl w:val="0"/>
        <w:spacing w:after="240"/>
        <w:rPr>
          <w:rFonts w:ascii="Times" w:eastAsia="Times" w:hAnsi="Times" w:cs="Times"/>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VB6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Microsoft Commerce Server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SQL Server </w:t>
      </w:r>
    </w:p>
    <w:p w14:paraId="46CD3DB3" w14:textId="77777777" w:rsidR="00881547" w:rsidRDefault="00617DB3">
      <w:pPr>
        <w:widowControl w:val="0"/>
        <w:spacing w:after="240"/>
        <w:jc w:val="center"/>
        <w:rPr>
          <w:rFonts w:ascii="Times" w:eastAsia="Times" w:hAnsi="Times" w:cs="Times"/>
          <w:color w:val="000000"/>
        </w:rPr>
      </w:pPr>
      <w:r>
        <w:rPr>
          <w:rFonts w:ascii="Helvetica Neue" w:eastAsia="Helvetica Neue" w:hAnsi="Helvetica Neue" w:cs="Helvetica Neue"/>
          <w:b/>
          <w:color w:val="000000"/>
          <w:sz w:val="26"/>
          <w:szCs w:val="26"/>
        </w:rPr>
        <w:t>1997-1999 — Mount Sinai School of Medicine — Systems Analyst</w:t>
      </w:r>
    </w:p>
    <w:p w14:paraId="4AC4D15F"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 xml:space="preserve">Developed data collection software for national surgical and pharmaceutical trials sponsored by the US NIH and FDA. Provided technical support services for the Department of Neurology. </w:t>
      </w:r>
    </w:p>
    <w:p w14:paraId="7BA0FF14" w14:textId="77777777" w:rsidR="00881547" w:rsidRDefault="00617DB3">
      <w:pPr>
        <w:widowControl w:val="0"/>
        <w:spacing w:after="240"/>
        <w:rPr>
          <w:rFonts w:ascii="Helvetica Neue" w:eastAsia="Helvetica Neue" w:hAnsi="Helvetica Neue" w:cs="Helvetica Neue"/>
          <w:color w:val="000000"/>
        </w:rPr>
      </w:pP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Visual </w:t>
      </w:r>
      <w:r>
        <w:rPr>
          <w:rFonts w:ascii="Helvetica Neue" w:eastAsia="Helvetica Neue" w:hAnsi="Helvetica Neue" w:cs="Helvetica Neue"/>
          <w:color w:val="000000"/>
        </w:rPr>
        <w:t xml:space="preserve">Basic for Applications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Microsoft Access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VB6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ASP Classic </w:t>
      </w:r>
      <w:r>
        <w:rPr>
          <w:rFonts w:ascii="Apple Color Emoji" w:eastAsia="Apple Color Emoji" w:hAnsi="Apple Color Emoji" w:cs="Apple Color Emoji"/>
          <w:color w:val="000000"/>
        </w:rPr>
        <w:t>⚙</w:t>
      </w:r>
      <w:r>
        <w:rPr>
          <w:rFonts w:ascii="Helvetica Neue" w:eastAsia="Helvetica Neue" w:hAnsi="Helvetica Neue" w:cs="Helvetica Neue"/>
          <w:color w:val="000000"/>
        </w:rPr>
        <w:t xml:space="preserve"> Oracle</w:t>
      </w:r>
    </w:p>
    <w:p w14:paraId="6A668CBD" w14:textId="77777777" w:rsidR="00881547" w:rsidRDefault="00617DB3">
      <w:pPr>
        <w:widowControl w:val="0"/>
        <w:spacing w:after="240"/>
        <w:jc w:val="center"/>
        <w:rPr>
          <w:rFonts w:ascii="Times" w:eastAsia="Times" w:hAnsi="Times" w:cs="Times"/>
          <w:color w:val="000000"/>
        </w:rPr>
      </w:pPr>
      <w:r>
        <w:rPr>
          <w:rFonts w:ascii="Helvetica Neue" w:eastAsia="Helvetica Neue" w:hAnsi="Helvetica Neue" w:cs="Helvetica Neue"/>
          <w:b/>
          <w:color w:val="000000"/>
          <w:sz w:val="26"/>
          <w:szCs w:val="26"/>
        </w:rPr>
        <w:t>1990-1997 — Rockwood Electronics — Junior Partner</w:t>
      </w:r>
    </w:p>
    <w:p w14:paraId="7B320CD7"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color w:val="000000"/>
        </w:rPr>
        <w:t>Worked in all aspects of family business. Built custom PC hardware and provided technical support to legal and medical research clients</w:t>
      </w:r>
      <w:r>
        <w:rPr>
          <w:rFonts w:ascii="Helvetica Neue" w:eastAsia="Helvetica Neue" w:hAnsi="Helvetica Neue" w:cs="Helvetica Neue"/>
          <w:color w:val="000000"/>
        </w:rPr>
        <w:t xml:space="preserve">. </w:t>
      </w:r>
    </w:p>
    <w:p w14:paraId="4A23A0AC" w14:textId="77777777" w:rsidR="00881547" w:rsidRDefault="00617DB3">
      <w:pPr>
        <w:widowControl w:val="0"/>
        <w:spacing w:after="240"/>
        <w:rPr>
          <w:rFonts w:ascii="Times" w:eastAsia="Times" w:hAnsi="Times" w:cs="Times"/>
          <w:color w:val="000000"/>
        </w:rPr>
      </w:pPr>
      <w:r>
        <w:rPr>
          <w:rFonts w:ascii="Helvetica Neue" w:eastAsia="Helvetica Neue" w:hAnsi="Helvetica Neue" w:cs="Helvetica Neue"/>
          <w:b/>
          <w:color w:val="000000"/>
          <w:sz w:val="37"/>
          <w:szCs w:val="37"/>
        </w:rPr>
        <w:t xml:space="preserve">Education </w:t>
      </w:r>
    </w:p>
    <w:p w14:paraId="53D7B708" w14:textId="77777777" w:rsidR="00881547" w:rsidRDefault="00617DB3">
      <w:pPr>
        <w:widowControl w:val="0"/>
        <w:spacing w:after="240"/>
        <w:jc w:val="center"/>
        <w:rPr>
          <w:rFonts w:ascii="Times" w:eastAsia="Times" w:hAnsi="Times" w:cs="Times"/>
          <w:color w:val="000000"/>
        </w:rPr>
      </w:pPr>
      <w:r>
        <w:rPr>
          <w:rFonts w:ascii="Helvetica Neue" w:eastAsia="Helvetica Neue" w:hAnsi="Helvetica Neue" w:cs="Helvetica Neue"/>
          <w:b/>
          <w:color w:val="000000"/>
          <w:sz w:val="26"/>
          <w:szCs w:val="26"/>
        </w:rPr>
        <w:t>1993-1995 — Technical University of Nova Scotia — Computer Engineering</w:t>
      </w:r>
    </w:p>
    <w:p w14:paraId="159591DD" w14:textId="77777777" w:rsidR="00881547" w:rsidRDefault="00617DB3">
      <w:pPr>
        <w:widowControl w:val="0"/>
        <w:spacing w:after="240"/>
      </w:pPr>
      <w:r>
        <w:rPr>
          <w:rFonts w:ascii="Helvetica Neue" w:eastAsia="Helvetica Neue" w:hAnsi="Helvetica Neue" w:cs="Helvetica Neue"/>
          <w:color w:val="000000"/>
        </w:rPr>
        <w:t xml:space="preserve">I attended two years of this program before returning to the work force. </w:t>
      </w:r>
    </w:p>
    <w:sectPr w:rsidR="008815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547"/>
    <w:rsid w:val="00333B0C"/>
    <w:rsid w:val="0039102E"/>
    <w:rsid w:val="00617DB3"/>
    <w:rsid w:val="00881547"/>
    <w:rsid w:val="00AB0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6FC14"/>
  <w15:docId w15:val="{3C505933-983B-ED4B-B6BE-C4371424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Kim Rockwood</cp:lastModifiedBy>
  <cp:revision>5</cp:revision>
  <cp:lastPrinted>2018-09-05T17:53:00Z</cp:lastPrinted>
  <dcterms:created xsi:type="dcterms:W3CDTF">2018-09-05T17:53:00Z</dcterms:created>
  <dcterms:modified xsi:type="dcterms:W3CDTF">2018-09-05T17:57:00Z</dcterms:modified>
</cp:coreProperties>
</file>