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AC23" w14:textId="77777777" w:rsidR="00D4358C" w:rsidRPr="00D41D82" w:rsidRDefault="004D6134" w:rsidP="00D41D82">
      <w:pPr>
        <w:pStyle w:val="Titre"/>
      </w:pPr>
      <w:r w:rsidRPr="00D41D82">
        <w:t>Grille d’évaluation</w:t>
      </w:r>
    </w:p>
    <w:p w14:paraId="2A9A7769" w14:textId="77777777" w:rsidR="00D4358C" w:rsidRPr="00D41D82" w:rsidRDefault="004D6134" w:rsidP="00D41D82">
      <w:pPr>
        <w:pStyle w:val="Author"/>
      </w:pPr>
      <w:r w:rsidRPr="00D41D82">
        <w:t>Enseigner en classe hétérogène</w:t>
      </w:r>
    </w:p>
    <w:p w14:paraId="02E3AF92" w14:textId="77777777" w:rsidR="00D4358C" w:rsidRDefault="004D6134">
      <w:pPr>
        <w:pStyle w:val="Date"/>
      </w:pPr>
      <w:r>
        <w:t>0</w:t>
      </w:r>
      <w:r>
        <w:t>20.201 / 103.201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 w:rsidR="00D4358C" w14:paraId="7B4DEA76" w14:textId="77777777">
        <w:trPr>
          <w:cantSplit/>
          <w:jc w:val="center"/>
        </w:trPr>
        <w:tc>
          <w:tcPr>
            <w:tcW w:w="2268" w:type="dxa"/>
            <w:tcBorders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31EE5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Nom, Prénom de l'étudiant·e :</w:t>
            </w:r>
          </w:p>
        </w:tc>
        <w:tc>
          <w:tcPr>
            <w:tcW w:w="2268" w:type="dxa"/>
            <w:tcBorders>
              <w:left w:val="single" w:sz="8" w:space="0" w:color="007553"/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3381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Meugnier Claire</w:t>
            </w:r>
          </w:p>
        </w:tc>
        <w:tc>
          <w:tcPr>
            <w:tcW w:w="2268" w:type="dxa"/>
            <w:tcBorders>
              <w:left w:val="single" w:sz="8" w:space="0" w:color="007553"/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8D18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Volée :</w:t>
            </w:r>
          </w:p>
        </w:tc>
        <w:tc>
          <w:tcPr>
            <w:tcW w:w="2268" w:type="dxa"/>
            <w:tcBorders>
              <w:left w:val="single" w:sz="8" w:space="0" w:color="007553"/>
              <w:bottom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29228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2021-2022</w:t>
            </w:r>
          </w:p>
        </w:tc>
      </w:tr>
      <w:tr w:rsidR="00D4358C" w14:paraId="324C6F04" w14:textId="77777777">
        <w:trPr>
          <w:cantSplit/>
          <w:jc w:val="center"/>
        </w:trPr>
        <w:tc>
          <w:tcPr>
            <w:tcW w:w="2268" w:type="dxa"/>
            <w:tcBorders>
              <w:top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9A37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Équipe de formation</w:t>
            </w:r>
          </w:p>
        </w:tc>
        <w:tc>
          <w:tcPr>
            <w:tcW w:w="2268" w:type="dxa"/>
            <w:tcBorders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18CE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Erica Borloz &amp; Nicolas Bressoud</w:t>
            </w:r>
          </w:p>
        </w:tc>
        <w:tc>
          <w:tcPr>
            <w:tcW w:w="2268" w:type="dxa"/>
            <w:tcBorders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752D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Date d'évaluation :</w:t>
            </w:r>
          </w:p>
        </w:tc>
        <w:tc>
          <w:tcPr>
            <w:tcW w:w="2268" w:type="dxa"/>
            <w:tcBorders>
              <w:top w:val="single" w:sz="8" w:space="0" w:color="007553"/>
              <w:lef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8E6D6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08.09.2021</w:t>
            </w:r>
          </w:p>
        </w:tc>
      </w:tr>
    </w:tbl>
    <w:p w14:paraId="394BCD09" w14:textId="77777777" w:rsidR="00D4358C" w:rsidRDefault="004D6134">
      <w:pPr>
        <w:pStyle w:val="FirstParagraph"/>
      </w:pPr>
      <w:r>
        <w:t xml:space="preserve">La synthèse ci-dessous se base sur votre inscription dans </w:t>
      </w:r>
      <w:r>
        <w:rPr>
          <w:b/>
          <w:bCs/>
        </w:rPr>
        <w:t>le cours 020.201 à 2 crédits</w:t>
      </w:r>
      <w:r>
        <w:t xml:space="preserve">. La synthèse se base sur </w:t>
      </w:r>
      <w:hyperlink r:id="rId7" w:anchor="section-3">
        <w:r>
          <w:rPr>
            <w:rStyle w:val="Lienhypertexte"/>
          </w:rPr>
          <w:t>les points obtenus aux travaux déposés sur Moodle</w:t>
        </w:r>
      </w:hyperlink>
      <w:r>
        <w:t>. Le détail d</w:t>
      </w:r>
      <w:r>
        <w:t xml:space="preserve">e l’attribution des points est visible dans le carnet de notes du cours sur Moodle. </w:t>
      </w:r>
      <w:hyperlink r:id="rId8">
        <w:r>
          <w:rPr>
            <w:rStyle w:val="Lienhypertexte"/>
          </w:rPr>
          <w:t>Le descriptif d’évaluation déposé sur Moodle</w:t>
        </w:r>
      </w:hyperlink>
      <w:r>
        <w:t xml:space="preserve"> définit et précise la procédure de certification.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 w:rsidR="00D4358C" w14:paraId="01F4020C" w14:textId="77777777">
        <w:trPr>
          <w:cantSplit/>
          <w:jc w:val="center"/>
        </w:trPr>
        <w:tc>
          <w:tcPr>
            <w:tcW w:w="1512" w:type="dxa"/>
            <w:tcBorders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B148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rout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ine 1 : </w:t>
            </w:r>
          </w:p>
        </w:tc>
        <w:tc>
          <w:tcPr>
            <w:tcW w:w="1512" w:type="dxa"/>
            <w:tcBorders>
              <w:left w:val="single" w:sz="8" w:space="0" w:color="007553"/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D6EB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12" w:type="dxa"/>
            <w:tcBorders>
              <w:left w:val="single" w:sz="8" w:space="0" w:color="007553"/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7E550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routine 5 : </w:t>
            </w:r>
          </w:p>
        </w:tc>
        <w:tc>
          <w:tcPr>
            <w:tcW w:w="1512" w:type="dxa"/>
            <w:tcBorders>
              <w:left w:val="single" w:sz="8" w:space="0" w:color="007553"/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164A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2" w:type="dxa"/>
            <w:tcBorders>
              <w:left w:val="single" w:sz="8" w:space="0" w:color="007553"/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E1C2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routine 9 : </w:t>
            </w:r>
          </w:p>
        </w:tc>
        <w:tc>
          <w:tcPr>
            <w:tcW w:w="1512" w:type="dxa"/>
            <w:tcBorders>
              <w:left w:val="single" w:sz="8" w:space="0" w:color="007553"/>
              <w:bottom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B741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4358C" w14:paraId="0D101C0D" w14:textId="77777777">
        <w:trPr>
          <w:cantSplit/>
          <w:jc w:val="center"/>
        </w:trPr>
        <w:tc>
          <w:tcPr>
            <w:tcW w:w="1512" w:type="dxa"/>
            <w:tcBorders>
              <w:top w:val="single" w:sz="8" w:space="0" w:color="007553"/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F3A23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routine 2 : </w:t>
            </w:r>
          </w:p>
        </w:tc>
        <w:tc>
          <w:tcPr>
            <w:tcW w:w="1512" w:type="dxa"/>
            <w:tcBorders>
              <w:top w:val="single" w:sz="8" w:space="0" w:color="007553"/>
              <w:left w:val="single" w:sz="8" w:space="0" w:color="007553"/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617E6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2" w:type="dxa"/>
            <w:tcBorders>
              <w:top w:val="single" w:sz="8" w:space="0" w:color="007553"/>
              <w:left w:val="single" w:sz="8" w:space="0" w:color="007553"/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B274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routine 6 : </w:t>
            </w:r>
          </w:p>
        </w:tc>
        <w:tc>
          <w:tcPr>
            <w:tcW w:w="1512" w:type="dxa"/>
            <w:tcBorders>
              <w:top w:val="single" w:sz="8" w:space="0" w:color="007553"/>
              <w:left w:val="single" w:sz="8" w:space="0" w:color="007553"/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E9E1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2" w:type="dxa"/>
            <w:tcBorders>
              <w:top w:val="single" w:sz="8" w:space="0" w:color="007553"/>
              <w:left w:val="single" w:sz="8" w:space="0" w:color="007553"/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1922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routine 10 : </w:t>
            </w:r>
          </w:p>
        </w:tc>
        <w:tc>
          <w:tcPr>
            <w:tcW w:w="1512" w:type="dxa"/>
            <w:tcBorders>
              <w:top w:val="single" w:sz="8" w:space="0" w:color="007553"/>
              <w:left w:val="single" w:sz="8" w:space="0" w:color="007553"/>
              <w:bottom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AF043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4358C" w14:paraId="20E9F41B" w14:textId="77777777">
        <w:trPr>
          <w:cantSplit/>
          <w:jc w:val="center"/>
        </w:trPr>
        <w:tc>
          <w:tcPr>
            <w:tcW w:w="1512" w:type="dxa"/>
            <w:tcBorders>
              <w:top w:val="single" w:sz="8" w:space="0" w:color="007553"/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CCCE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routine 3 : </w:t>
            </w:r>
          </w:p>
        </w:tc>
        <w:tc>
          <w:tcPr>
            <w:tcW w:w="1512" w:type="dxa"/>
            <w:tcBorders>
              <w:top w:val="single" w:sz="8" w:space="0" w:color="007553"/>
              <w:left w:val="single" w:sz="8" w:space="0" w:color="007553"/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C983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2" w:type="dxa"/>
            <w:tcBorders>
              <w:top w:val="single" w:sz="8" w:space="0" w:color="007553"/>
              <w:left w:val="single" w:sz="8" w:space="0" w:color="007553"/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875CA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routine 7 : </w:t>
            </w:r>
          </w:p>
        </w:tc>
        <w:tc>
          <w:tcPr>
            <w:tcW w:w="1512" w:type="dxa"/>
            <w:tcBorders>
              <w:top w:val="single" w:sz="8" w:space="0" w:color="007553"/>
              <w:left w:val="single" w:sz="8" w:space="0" w:color="007553"/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B9FFF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12" w:type="dxa"/>
            <w:tcBorders>
              <w:top w:val="single" w:sz="8" w:space="0" w:color="007553"/>
              <w:left w:val="single" w:sz="8" w:space="0" w:color="007553"/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5DCC4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routine 11 : </w:t>
            </w:r>
          </w:p>
        </w:tc>
        <w:tc>
          <w:tcPr>
            <w:tcW w:w="1512" w:type="dxa"/>
            <w:tcBorders>
              <w:top w:val="single" w:sz="8" w:space="0" w:color="007553"/>
              <w:left w:val="single" w:sz="8" w:space="0" w:color="007553"/>
              <w:bottom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330F5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4358C" w14:paraId="5D427C16" w14:textId="77777777">
        <w:trPr>
          <w:cantSplit/>
          <w:jc w:val="center"/>
        </w:trPr>
        <w:tc>
          <w:tcPr>
            <w:tcW w:w="1512" w:type="dxa"/>
            <w:tcBorders>
              <w:top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68620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routine 4 : </w:t>
            </w:r>
          </w:p>
        </w:tc>
        <w:tc>
          <w:tcPr>
            <w:tcW w:w="1512" w:type="dxa"/>
            <w:tcBorders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5D0F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2" w:type="dxa"/>
            <w:tcBorders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2BD59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routine 8 : </w:t>
            </w:r>
          </w:p>
        </w:tc>
        <w:tc>
          <w:tcPr>
            <w:tcW w:w="1512" w:type="dxa"/>
            <w:tcBorders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6E251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12" w:type="dxa"/>
            <w:tcBorders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EEF5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routine 12 : </w:t>
            </w:r>
          </w:p>
        </w:tc>
        <w:tc>
          <w:tcPr>
            <w:tcW w:w="1512" w:type="dxa"/>
            <w:tcBorders>
              <w:top w:val="single" w:sz="8" w:space="0" w:color="007553"/>
              <w:left w:val="single" w:sz="8" w:space="0" w:color="0075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FE2F3" w14:textId="77777777" w:rsidR="00D4358C" w:rsidRDefault="004D613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A9F42D7" w14:textId="77777777" w:rsidR="00D4358C" w:rsidRDefault="004D6134">
      <w:pPr>
        <w:pStyle w:val="Corpsdetexte"/>
      </w:pPr>
      <w:r>
        <w:t>Aux routines, on ajoute :</w:t>
      </w:r>
    </w:p>
    <w:p w14:paraId="2AD40CB2" w14:textId="77777777" w:rsidR="00D4358C" w:rsidRDefault="004D6134">
      <w:pPr>
        <w:numPr>
          <w:ilvl w:val="0"/>
          <w:numId w:val="14"/>
        </w:numPr>
      </w:pPr>
      <w:r>
        <w:t>Votre résultat à l’analyse globale est de 36 points (avec un coefficient 4 sur 9 points au travail déposé).</w:t>
      </w:r>
    </w:p>
    <w:p w14:paraId="23F7D34B" w14:textId="77777777" w:rsidR="00D4358C" w:rsidRDefault="004D6134">
      <w:pPr>
        <w:numPr>
          <w:ilvl w:val="0"/>
          <w:numId w:val="14"/>
        </w:numPr>
      </w:pPr>
      <w:r>
        <w:t>Vous n’avez pas eu besoin de présenter de dispositif instrumenté (DI).</w:t>
      </w:r>
    </w:p>
    <w:p w14:paraId="7571BAC9" w14:textId="77777777" w:rsidR="00D4358C" w:rsidRDefault="004D6134">
      <w:pPr>
        <w:pStyle w:val="FirstParagraph"/>
      </w:pPr>
      <w:r>
        <w:t>D</w:t>
      </w:r>
      <w:r>
        <w:t>ans le cas où vous avez proposé plus de 6 routines, le score global est toujours calculé sur les 6 meilleurs scores.</w:t>
      </w:r>
    </w:p>
    <w:p w14:paraId="2717A95B" w14:textId="77777777" w:rsidR="00D4358C" w:rsidRDefault="004D6134">
      <w:pPr>
        <w:pStyle w:val="Corpsdetexte"/>
      </w:pPr>
      <w:r>
        <w:t>C</w:t>
      </w:r>
      <w:r>
        <w:t xml:space="preserve">eci correspond à un nombre de </w:t>
      </w:r>
      <w:r>
        <w:rPr>
          <w:b/>
          <w:bCs/>
        </w:rPr>
        <w:t>75</w:t>
      </w:r>
      <w:r>
        <w:t xml:space="preserve"> sur un total possible de </w:t>
      </w:r>
      <w:r>
        <w:rPr>
          <w:b/>
          <w:bCs/>
        </w:rPr>
        <w:t>90 points</w:t>
      </w:r>
      <w:r>
        <w:t xml:space="preserve">. Ce score correspond à la qualification </w:t>
      </w:r>
      <w:r>
        <w:rPr>
          <w:b/>
          <w:bCs/>
        </w:rPr>
        <w:t>B</w:t>
      </w:r>
      <w:r>
        <w:t>.</w:t>
      </w:r>
    </w:p>
    <w:p w14:paraId="51C8D71B" w14:textId="77777777" w:rsidR="00D4358C" w:rsidRDefault="004D6134">
      <w:pPr>
        <w:pStyle w:val="Corpsdetexte"/>
      </w:pPr>
      <w:r>
        <w:t>L</w:t>
      </w:r>
      <w:r>
        <w:t>es commentaires précis su</w:t>
      </w:r>
      <w:r>
        <w:t xml:space="preserve">r chaque étape du processus d’évaluation sont visibles </w:t>
      </w:r>
      <w:hyperlink r:id="rId9" w:anchor="section-3">
        <w:r>
          <w:rPr>
            <w:rStyle w:val="Lienhypertexte"/>
          </w:rPr>
          <w:t xml:space="preserve">dans les zones </w:t>
        </w:r>
        <w:r>
          <w:rPr>
            <w:rStyle w:val="Lienhypertexte"/>
            <w:i/>
            <w:iCs/>
          </w:rPr>
          <w:t>ad hoc</w:t>
        </w:r>
        <w:r>
          <w:rPr>
            <w:rStyle w:val="Lienhypertexte"/>
          </w:rPr>
          <w:t xml:space="preserve"> de l’espace de cours Moodle</w:t>
        </w:r>
      </w:hyperlink>
      <w:r>
        <w:t>.</w:t>
      </w:r>
    </w:p>
    <w:p w14:paraId="20F118DA" w14:textId="77777777" w:rsidR="00D4358C" w:rsidRDefault="004D6134">
      <w:pPr>
        <w:pStyle w:val="Corpsdetexte"/>
      </w:pPr>
      <w:r>
        <w:rPr>
          <w:i/>
          <w:iCs/>
        </w:rPr>
        <w:t>L</w:t>
      </w:r>
      <w:r>
        <w:rPr>
          <w:i/>
          <w:iCs/>
        </w:rPr>
        <w:t>ieu et date : St-Maurice, le 08.09.2021</w:t>
      </w:r>
    </w:p>
    <w:p w14:paraId="5C532834" w14:textId="77777777" w:rsidR="00D4358C" w:rsidRDefault="004D6134">
      <w:pPr>
        <w:pStyle w:val="Corpsdetexte"/>
      </w:pPr>
      <w:r>
        <w:rPr>
          <w:i/>
          <w:iCs/>
        </w:rPr>
        <w:t>S</w:t>
      </w:r>
      <w:r>
        <w:rPr>
          <w:i/>
          <w:iCs/>
        </w:rPr>
        <w:t>ignatures des membres de l</w:t>
      </w:r>
      <w:r>
        <w:rPr>
          <w:i/>
          <w:iCs/>
        </w:rPr>
        <w:t>’équipe de formation :</w:t>
      </w:r>
    </w:p>
    <w:p w14:paraId="7D3A37E4" w14:textId="77777777" w:rsidR="00D4358C" w:rsidRDefault="004D6134">
      <w:pPr>
        <w:pStyle w:val="Corpsdetexte"/>
      </w:pPr>
      <w:r>
        <w:rPr>
          <w:noProof/>
        </w:rPr>
        <w:drawing>
          <wp:inline distT="0" distB="0" distL="0" distR="0" wp14:anchorId="3D7F2056" wp14:editId="51085C7B">
            <wp:extent cx="2743200" cy="78638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0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4358C">
      <w:headerReference w:type="default" r:id="rId11"/>
      <w:footerReference w:type="default" r:id="rId12"/>
      <w:type w:val="continuous"/>
      <w:pgSz w:w="11952" w:h="16848"/>
      <w:pgMar w:top="1800" w:right="1411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99415" w14:textId="77777777" w:rsidR="004D6134" w:rsidRDefault="004D6134">
      <w:pPr>
        <w:spacing w:after="0"/>
      </w:pPr>
      <w:r>
        <w:separator/>
      </w:r>
    </w:p>
    <w:p w14:paraId="26E294B7" w14:textId="77777777" w:rsidR="004D6134" w:rsidRDefault="004D6134"/>
  </w:endnote>
  <w:endnote w:type="continuationSeparator" w:id="0">
    <w:p w14:paraId="2B158252" w14:textId="77777777" w:rsidR="004D6134" w:rsidRDefault="004D6134">
      <w:pPr>
        <w:spacing w:after="0"/>
      </w:pPr>
      <w:r>
        <w:continuationSeparator/>
      </w:r>
    </w:p>
    <w:p w14:paraId="73354E6A" w14:textId="77777777" w:rsidR="004D6134" w:rsidRDefault="004D61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itres CS)">
    <w:altName w:val="Times New Roman"/>
    <w:panose1 w:val="020B0604020202020204"/>
    <w:charset w:val="00"/>
    <w:family w:val="roman"/>
    <w:pitch w:val="default"/>
  </w:font>
  <w:font w:name="Calibri (Titres)">
    <w:altName w:val="Calibri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Corps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4C5B" w14:textId="78F17ADE" w:rsidR="00C634E0" w:rsidRPr="00C634E0" w:rsidRDefault="004D6134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 w:rsidRPr="001A09FB">
      <w:rPr>
        <w:rFonts w:asciiTheme="majorHAnsi" w:hAnsiTheme="majorHAnsi" w:cstheme="majorHAnsi"/>
        <w:noProof/>
        <w:lang w:val="fr-CH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59E7B95C" wp14:editId="1A7D096E">
              <wp:simplePos x="0" y="0"/>
              <wp:positionH relativeFrom="page">
                <wp:posOffset>2152650</wp:posOffset>
              </wp:positionH>
              <wp:positionV relativeFrom="page">
                <wp:posOffset>9999980</wp:posOffset>
              </wp:positionV>
              <wp:extent cx="13970" cy="305435"/>
              <wp:effectExtent l="0" t="0" r="5080" b="0"/>
              <wp:wrapNone/>
              <wp:docPr id="6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70" cy="305435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BC8A90" id="Rechteck 5" o:spid="_x0000_s1026" style="position:absolute;margin-left:169.5pt;margin-top:787.4pt;width:1.1pt;height:24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" fillcolor="#d2202b" stroked="f" strokeweight="2pt">
              <w10:wrap anchorx="page" anchory="page"/>
              <w10:anchorlock/>
            </v:rect>
          </w:pict>
        </mc:Fallback>
      </mc:AlternateContent>
    </w:r>
    <w:r w:rsidRPr="001A09FB">
      <w:rPr>
        <w:rFonts w:asciiTheme="majorHAnsi" w:hAnsiTheme="majorHAnsi" w:cstheme="majorHAnsi"/>
        <w:noProof/>
        <w:lang w:val="fr-CH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9E2CF5C" wp14:editId="5770BA16">
              <wp:simplePos x="0" y="0"/>
              <wp:positionH relativeFrom="page">
                <wp:posOffset>735965</wp:posOffset>
              </wp:positionH>
              <wp:positionV relativeFrom="page">
                <wp:posOffset>10009505</wp:posOffset>
              </wp:positionV>
              <wp:extent cx="1421765" cy="468000"/>
              <wp:effectExtent l="0" t="0" r="0" b="0"/>
              <wp:wrapNone/>
              <wp:docPr id="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765" cy="46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6C7AA" w14:textId="77777777" w:rsidR="001A09FB" w:rsidRPr="001A09FB" w:rsidRDefault="004D6134" w:rsidP="001A09FB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</w:pPr>
                          <w:r w:rsidRPr="001A09FB"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  <w:t>Av. du Simplon 13 · CH-1890 St-Maurice</w:t>
                          </w:r>
                        </w:p>
                        <w:p w14:paraId="5CE69C59" w14:textId="77777777" w:rsidR="001A09FB" w:rsidRPr="001A09FB" w:rsidRDefault="004D6134" w:rsidP="001A09FB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</w:pPr>
                          <w:r w:rsidRPr="001A09FB"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  <w:t>027 606 96 00 · st-maurice@hepvs.ch</w:t>
                          </w:r>
                        </w:p>
                        <w:p w14:paraId="1608E923" w14:textId="77777777" w:rsidR="001A09FB" w:rsidRPr="001A09FB" w:rsidRDefault="004D6134" w:rsidP="001A09FB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</w:pPr>
                          <w:r w:rsidRPr="001A09FB"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  <w:t>www.hepvs.ch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E2CF5C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57.95pt;margin-top:788.15pt;width:111.95pt;height:36.8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" filled="f" stroked="f">
              <v:textbox inset=",0">
                <w:txbxContent>
                  <w:p w14:paraId="58C6C7AA" w14:textId="77777777" w:rsidR="001A09FB" w:rsidRPr="001A09FB" w:rsidRDefault="004D6134" w:rsidP="001A09FB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</w:pPr>
                    <w:r w:rsidRPr="001A09FB"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  <w:t>Av. du Simplon 13 · CH-1890 St-Maurice</w:t>
                    </w:r>
                  </w:p>
                  <w:p w14:paraId="5CE69C59" w14:textId="77777777" w:rsidR="001A09FB" w:rsidRPr="001A09FB" w:rsidRDefault="004D6134" w:rsidP="001A09FB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</w:pPr>
                    <w:r w:rsidRPr="001A09FB"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  <w:t>027 606 96 00 · st-maurice@hepvs.ch</w:t>
                    </w:r>
                  </w:p>
                  <w:p w14:paraId="1608E923" w14:textId="77777777" w:rsidR="001A09FB" w:rsidRPr="001A09FB" w:rsidRDefault="004D6134" w:rsidP="001A09FB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</w:pPr>
                    <w:r w:rsidRPr="001A09FB"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  <w:t>www.hepvs.ch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A09FB">
      <w:rPr>
        <w:rFonts w:asciiTheme="majorHAnsi" w:hAnsiTheme="majorHAnsi" w:cstheme="majorHAnsi"/>
        <w:noProof/>
        <w:lang w:val="fr-CH"/>
      </w:rPr>
      <mc:AlternateContent>
        <mc:Choice Requires="wps">
          <w:drawing>
            <wp:anchor distT="45720" distB="45720" distL="114300" distR="114300" simplePos="0" relativeHeight="251665408" behindDoc="1" locked="0" layoutInCell="1" allowOverlap="1" wp14:anchorId="19D01436" wp14:editId="5EA41BAE">
              <wp:simplePos x="0" y="0"/>
              <wp:positionH relativeFrom="page">
                <wp:posOffset>2151380</wp:posOffset>
              </wp:positionH>
              <wp:positionV relativeFrom="page">
                <wp:posOffset>10009505</wp:posOffset>
              </wp:positionV>
              <wp:extent cx="2926715" cy="467995"/>
              <wp:effectExtent l="0" t="0" r="0" b="0"/>
              <wp:wrapNone/>
              <wp:docPr id="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6715" cy="4679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BF7681" w14:textId="77777777" w:rsidR="001A09FB" w:rsidRDefault="004D6134" w:rsidP="00823803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 xml:space="preserve">Équipe de formation : Erica </w:t>
                          </w:r>
                          <w:proofErr w:type="spellStart"/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>Borloz</w:t>
                          </w:r>
                          <w:proofErr w:type="spellEnd"/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 xml:space="preserve"> &amp; Nicolas </w:t>
                          </w:r>
                          <w:proofErr w:type="spellStart"/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>Bressoud</w:t>
                          </w:r>
                          <w:proofErr w:type="spellEnd"/>
                        </w:p>
                        <w:p w14:paraId="73321BAF" w14:textId="77777777" w:rsidR="00823803" w:rsidRDefault="004D6134" w:rsidP="00823803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>erica.borloz@hepvs.ch</w:t>
                          </w:r>
                        </w:p>
                        <w:p w14:paraId="645D0D32" w14:textId="77777777" w:rsidR="00823803" w:rsidRPr="00823803" w:rsidRDefault="004D6134" w:rsidP="00823803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>nicolas.bressoud@hepvs.ch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01436" id="_x0000_s1027" type="#_x0000_t202" style="position:absolute;left:0;text-align:left;margin-left:169.4pt;margin-top:788.15pt;width:230.45pt;height:36.8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" filled="f" stroked="f">
              <v:textbox inset=",0">
                <w:txbxContent>
                  <w:p w14:paraId="53BF7681" w14:textId="77777777" w:rsidR="001A09FB" w:rsidRDefault="004D6134" w:rsidP="00823803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</w:pPr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 xml:space="preserve">Équipe de formation : Erica </w:t>
                    </w:r>
                    <w:proofErr w:type="spellStart"/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>Borloz</w:t>
                    </w:r>
                    <w:proofErr w:type="spellEnd"/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 xml:space="preserve"> &amp; Nicolas </w:t>
                    </w:r>
                    <w:proofErr w:type="spellStart"/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>Bressoud</w:t>
                    </w:r>
                    <w:proofErr w:type="spellEnd"/>
                  </w:p>
                  <w:p w14:paraId="73321BAF" w14:textId="77777777" w:rsidR="00823803" w:rsidRDefault="004D6134" w:rsidP="00823803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</w:pPr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>erica.borloz@hepvs.ch</w:t>
                    </w:r>
                  </w:p>
                  <w:p w14:paraId="645D0D32" w14:textId="77777777" w:rsidR="00823803" w:rsidRPr="00823803" w:rsidRDefault="004D6134" w:rsidP="00823803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</w:pPr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>nicolas.bressoud@hepvs.ch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hAnsiTheme="majorHAnsi" w:cstheme="majorHAnsi"/>
        <w:lang w:val="fr-CH"/>
      </w:rPr>
      <w:tab/>
    </w:r>
    <w:r>
      <w:rPr>
        <w:rFonts w:asciiTheme="majorHAnsi" w:hAnsiTheme="majorHAnsi" w:cstheme="majorHAnsi"/>
        <w:lang w:val="fr-CH"/>
      </w:rPr>
      <w:tab/>
    </w:r>
    <w:r w:rsidRPr="00C634E0">
      <w:rPr>
        <w:rFonts w:asciiTheme="majorHAnsi" w:hAnsiTheme="majorHAnsi" w:cstheme="majorHAnsi"/>
        <w:lang w:val="fr-CH"/>
      </w:rPr>
      <w:t xml:space="preserve">Page </w:t>
    </w:r>
    <w:r w:rsidRPr="00C634E0">
      <w:rPr>
        <w:rFonts w:asciiTheme="majorHAnsi" w:hAnsiTheme="majorHAnsi" w:cstheme="majorHAnsi"/>
        <w:lang w:val="fr-CH"/>
      </w:rPr>
      <w:fldChar w:fldCharType="begin"/>
    </w:r>
    <w:r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Pr="00C634E0">
      <w:rPr>
        <w:rFonts w:asciiTheme="majorHAnsi" w:hAnsiTheme="majorHAnsi" w:cstheme="majorHAnsi"/>
        <w:lang w:val="fr-CH"/>
      </w:rPr>
      <w:fldChar w:fldCharType="separate"/>
    </w:r>
    <w:r w:rsidRPr="00C634E0">
      <w:rPr>
        <w:rFonts w:asciiTheme="majorHAnsi" w:hAnsiTheme="majorHAnsi" w:cstheme="majorHAnsi"/>
        <w:noProof/>
        <w:lang w:val="fr-CH"/>
      </w:rPr>
      <w:t>1</w:t>
    </w:r>
    <w:r w:rsidRPr="00C634E0">
      <w:rPr>
        <w:rFonts w:asciiTheme="majorHAnsi" w:hAnsiTheme="majorHAnsi" w:cstheme="majorHAnsi"/>
        <w:lang w:val="fr-CH"/>
      </w:rPr>
      <w:fldChar w:fldCharType="end"/>
    </w:r>
  </w:p>
  <w:p w14:paraId="1B7A1E47" w14:textId="63038E75" w:rsidR="00000000" w:rsidRDefault="00D41D82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8D545D" wp14:editId="6B08DFE0">
              <wp:simplePos x="0" y="0"/>
              <wp:positionH relativeFrom="column">
                <wp:posOffset>-908685</wp:posOffset>
              </wp:positionH>
              <wp:positionV relativeFrom="paragraph">
                <wp:posOffset>97790</wp:posOffset>
              </wp:positionV>
              <wp:extent cx="175260" cy="669290"/>
              <wp:effectExtent l="0" t="0" r="2540" b="3810"/>
              <wp:wrapNone/>
              <wp:docPr id="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260" cy="669290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ABB58E" id="Rectangle 2" o:spid="_x0000_s1026" style="position:absolute;margin-left:-71.55pt;margin-top:7.7pt;width:13.8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" fillcolor="#d2202b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53E3" w14:textId="77777777" w:rsidR="004D6134" w:rsidRDefault="004D6134">
      <w:r>
        <w:separator/>
      </w:r>
    </w:p>
    <w:p w14:paraId="1ED018A3" w14:textId="77777777" w:rsidR="004D6134" w:rsidRDefault="004D6134"/>
  </w:footnote>
  <w:footnote w:type="continuationSeparator" w:id="0">
    <w:p w14:paraId="393C04E8" w14:textId="77777777" w:rsidR="004D6134" w:rsidRDefault="004D6134">
      <w:r>
        <w:continuationSeparator/>
      </w:r>
    </w:p>
    <w:p w14:paraId="4E951A70" w14:textId="77777777" w:rsidR="004D6134" w:rsidRDefault="004D61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0DC21" w14:textId="77777777" w:rsidR="00024B93" w:rsidRDefault="004D6134" w:rsidP="001A09FB">
    <w:pPr>
      <w:pStyle w:val="En-tte"/>
      <w:spacing w:line="360" w:lineRule="auto"/>
      <w:rPr>
        <w:rFonts w:cs="Times New Roman (Corps CS)"/>
        <w:smallCaps/>
        <w:sz w:val="16"/>
        <w:szCs w:val="16"/>
      </w:rPr>
    </w:pPr>
  </w:p>
  <w:p w14:paraId="17499F67" w14:textId="77777777" w:rsidR="00C634E0" w:rsidRPr="001A09FB" w:rsidRDefault="004D6134" w:rsidP="00024B93">
    <w:pPr>
      <w:pStyle w:val="En-tte"/>
      <w:spacing w:line="360" w:lineRule="auto"/>
      <w:rPr>
        <w:rFonts w:cs="Times New Roman (Corps CS)"/>
        <w:smallCaps/>
        <w:sz w:val="16"/>
        <w:szCs w:val="16"/>
      </w:rPr>
    </w:pPr>
    <w:r w:rsidRPr="001A09FB">
      <w:rPr>
        <w:rFonts w:cs="Times New Roman (Corps CS)"/>
        <w:smallCaps/>
        <w:noProof/>
        <w:sz w:val="16"/>
        <w:szCs w:val="16"/>
        <w:lang w:eastAsia="de-CH"/>
      </w:rPr>
      <w:drawing>
        <wp:anchor distT="0" distB="0" distL="114300" distR="114300" simplePos="0" relativeHeight="251659264" behindDoc="0" locked="1" layoutInCell="1" allowOverlap="1" wp14:anchorId="5161503C" wp14:editId="1D4FE192">
          <wp:simplePos x="0" y="0"/>
          <wp:positionH relativeFrom="page">
            <wp:posOffset>5128260</wp:posOffset>
          </wp:positionH>
          <wp:positionV relativeFrom="page">
            <wp:posOffset>457200</wp:posOffset>
          </wp:positionV>
          <wp:extent cx="1799590" cy="651510"/>
          <wp:effectExtent l="0" t="0" r="3810" b="0"/>
          <wp:wrapNone/>
          <wp:docPr id="3" name="Grafik 1" descr="A picture containing objec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" descr="A picture containing object, clo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 (Corps CS)"/>
        <w:smallCaps/>
        <w:sz w:val="16"/>
        <w:szCs w:val="16"/>
      </w:rPr>
      <w:t>Formation à l’enseignement du degré secondaire I ou/et II</w:t>
    </w:r>
  </w:p>
  <w:p w14:paraId="7E74FBD8" w14:textId="77777777" w:rsidR="001A09FB" w:rsidRPr="001A09FB" w:rsidRDefault="004D6134" w:rsidP="001A09FB">
    <w:pPr>
      <w:pStyle w:val="En-tte"/>
      <w:spacing w:line="360" w:lineRule="auto"/>
      <w:rPr>
        <w:rFonts w:cs="Times New Roman (Corps CS)"/>
        <w:smallCaps/>
        <w:sz w:val="16"/>
        <w:szCs w:val="16"/>
      </w:rPr>
    </w:pPr>
    <w:r>
      <w:rPr>
        <w:rFonts w:cs="Times New Roman (Corps CS)"/>
        <w:smallCaps/>
        <w:sz w:val="16"/>
        <w:szCs w:val="16"/>
      </w:rPr>
      <w:t>D</w:t>
    </w:r>
    <w:r>
      <w:rPr>
        <w:rFonts w:cs="Times New Roman (Corps CS)"/>
        <w:smallCaps/>
        <w:sz w:val="16"/>
        <w:szCs w:val="16"/>
      </w:rPr>
      <w:t>ocuments administratifs</w:t>
    </w:r>
  </w:p>
  <w:p w14:paraId="68EE8DF8" w14:textId="77777777" w:rsidR="001A09FB" w:rsidRPr="001A09FB" w:rsidRDefault="004D6134" w:rsidP="001A09FB">
    <w:pPr>
      <w:pStyle w:val="En-tte"/>
      <w:spacing w:line="360" w:lineRule="auto"/>
      <w:rPr>
        <w:sz w:val="21"/>
        <w:szCs w:val="21"/>
      </w:rPr>
    </w:pPr>
    <w:r>
      <w:rPr>
        <w:rFonts w:cs="Times New Roman (Corps CS)"/>
        <w:smallCaps/>
        <w:sz w:val="16"/>
        <w:szCs w:val="16"/>
      </w:rPr>
      <w:t>É</w:t>
    </w:r>
    <w:r>
      <w:rPr>
        <w:rFonts w:cs="Times New Roman (Corps CS)"/>
        <w:smallCaps/>
        <w:sz w:val="16"/>
        <w:szCs w:val="16"/>
      </w:rPr>
      <w:t>valuation des modules d’enseignement</w:t>
    </w:r>
  </w:p>
  <w:p w14:paraId="0A37F404" w14:textId="77777777" w:rsidR="00000000" w:rsidRDefault="004D61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F469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44E5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DE54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5E01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6EA2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40B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E868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0CFD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F0A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2A1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66AF5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E382A4B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8C"/>
    <w:rsid w:val="004D6134"/>
    <w:rsid w:val="00D41D82"/>
    <w:rsid w:val="00D435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DACD57"/>
  <w15:docId w15:val="{06DEF069-A91E-FA4F-BE03-9EAE6980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ED5"/>
    <w:pPr>
      <w:jc w:val="both"/>
    </w:pPr>
    <w:rPr>
      <w:rFonts w:ascii="Calibri Light" w:hAnsi="Calibri Light"/>
    </w:rPr>
  </w:style>
  <w:style w:type="paragraph" w:styleId="Titre1">
    <w:name w:val="heading 1"/>
    <w:basedOn w:val="Normal"/>
    <w:next w:val="Corpsdetexte"/>
    <w:uiPriority w:val="9"/>
    <w:qFormat/>
    <w:rsid w:val="00E46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666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E46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666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B3055"/>
    <w:pPr>
      <w:spacing w:before="180" w:after="180"/>
    </w:pPr>
    <w:rPr>
      <w:rFonts w:ascii="Calibri" w:hAnsi="Calibri" w:cs="Calibri"/>
    </w:rPr>
  </w:style>
  <w:style w:type="paragraph" w:customStyle="1" w:styleId="FirstParagraph">
    <w:name w:val="First Paragraph"/>
    <w:basedOn w:val="Corpsdetexte"/>
    <w:next w:val="Corpsdetexte"/>
    <w:qFormat/>
    <w:rsid w:val="004F6149"/>
  </w:style>
  <w:style w:type="paragraph" w:customStyle="1" w:styleId="Compact">
    <w:name w:val="Compact"/>
    <w:basedOn w:val="Corpsdetexte"/>
    <w:qFormat/>
    <w:rsid w:val="00861BAD"/>
    <w:pPr>
      <w:spacing w:before="36" w:after="36"/>
    </w:pPr>
    <w:rPr>
      <w:rFonts w:ascii="Calibri Light" w:hAnsi="Calibri Light"/>
    </w:rPr>
  </w:style>
  <w:style w:type="paragraph" w:styleId="Titre">
    <w:name w:val="Title"/>
    <w:basedOn w:val="Normal"/>
    <w:next w:val="Corpsdetexte"/>
    <w:qFormat/>
    <w:rsid w:val="00D41D82"/>
    <w:pPr>
      <w:keepNext/>
      <w:keepLines/>
      <w:spacing w:after="0"/>
      <w:jc w:val="center"/>
    </w:pPr>
    <w:rPr>
      <w:rFonts w:asciiTheme="majorHAnsi" w:eastAsiaTheme="majorEastAsia" w:hAnsiTheme="majorHAnsi" w:cs="Times New Roman (Titres CS)"/>
      <w:b/>
      <w:bCs/>
      <w:smallCaps/>
      <w:color w:val="008666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D41D82"/>
    <w:pPr>
      <w:keepNext/>
      <w:keepLines/>
      <w:spacing w:after="0"/>
      <w:jc w:val="center"/>
    </w:pPr>
    <w:rPr>
      <w:rFonts w:asciiTheme="majorHAnsi" w:hAnsiTheme="majorHAnsi" w:cs="Calibri (Titres)"/>
      <w:smallCaps/>
      <w:color w:val="007553"/>
    </w:rPr>
  </w:style>
  <w:style w:type="paragraph" w:styleId="Date">
    <w:name w:val="Date"/>
    <w:next w:val="Corpsdetexte"/>
    <w:qFormat/>
    <w:rsid w:val="00CF076D"/>
    <w:pPr>
      <w:keepNext/>
      <w:keepLines/>
      <w:jc w:val="center"/>
    </w:pPr>
    <w:rPr>
      <w:rFonts w:asciiTheme="majorHAnsi" w:hAnsiTheme="majorHAnsi" w:cs="Calibri (Titres)"/>
      <w:smallCaps/>
      <w:color w:val="007553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861BAD"/>
    <w:pPr>
      <w:keepNext/>
      <w:jc w:val="center"/>
    </w:pPr>
    <w:rPr>
      <w:color w:val="D2202B"/>
    </w:rPr>
  </w:style>
  <w:style w:type="paragraph" w:customStyle="1" w:styleId="ImageCaption">
    <w:name w:val="Image Caption"/>
    <w:basedOn w:val="Lgende"/>
    <w:rsid w:val="00D26E88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E46D00"/>
    <w:pPr>
      <w:spacing w:before="240" w:line="259" w:lineRule="auto"/>
      <w:outlineLvl w:val="9"/>
    </w:pPr>
    <w:rPr>
      <w:rFonts w:eastAsiaTheme="minorHAnsi" w:cstheme="majorHAnsi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0B3055"/>
    <w:rPr>
      <w:rFonts w:ascii="Calibri" w:hAnsi="Calibri" w:cs="Calibri"/>
    </w:rPr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  <w:style w:type="paragraph" w:customStyle="1" w:styleId="Lgende1">
    <w:name w:val="Légende1"/>
    <w:basedOn w:val="Corpsdetexte"/>
    <w:qFormat/>
    <w:rsid w:val="001B3364"/>
    <w:pPr>
      <w:jc w:val="center"/>
    </w:pPr>
    <w:rPr>
      <w:i/>
      <w:iCs/>
    </w:rPr>
  </w:style>
  <w:style w:type="paragraph" w:customStyle="1" w:styleId="Lgende2">
    <w:name w:val="Légende2"/>
    <w:basedOn w:val="Corpsdetexte"/>
    <w:qFormat/>
    <w:rsid w:val="00467FE1"/>
    <w:pPr>
      <w:jc w:val="center"/>
    </w:pPr>
    <w:rPr>
      <w:i/>
      <w:iCs/>
    </w:rPr>
  </w:style>
  <w:style w:type="paragraph" w:customStyle="1" w:styleId="Lgende3">
    <w:name w:val="Légende3"/>
    <w:basedOn w:val="Corpsdetexte"/>
    <w:qFormat/>
    <w:rsid w:val="00D25E8E"/>
    <w:pPr>
      <w:jc w:val="center"/>
    </w:pPr>
    <w:rPr>
      <w:i/>
      <w:iCs/>
    </w:rPr>
  </w:style>
  <w:style w:type="paragraph" w:customStyle="1" w:styleId="captionnb">
    <w:name w:val="caption_nb"/>
    <w:basedOn w:val="Normal"/>
    <w:next w:val="Corpsdetexte"/>
    <w:link w:val="captionnbCar"/>
    <w:autoRedefine/>
    <w:qFormat/>
    <w:rsid w:val="00E46D00"/>
    <w:pPr>
      <w:jc w:val="center"/>
    </w:pPr>
    <w:rPr>
      <w:rFonts w:asciiTheme="majorHAnsi" w:hAnsiTheme="majorHAnsi" w:cstheme="majorHAnsi"/>
      <w:i/>
      <w:iCs/>
      <w:color w:val="008666"/>
    </w:rPr>
  </w:style>
  <w:style w:type="character" w:customStyle="1" w:styleId="captionnbCar">
    <w:name w:val="caption_nb Car"/>
    <w:basedOn w:val="Policepardfaut"/>
    <w:link w:val="captionnb"/>
    <w:rsid w:val="00E46D00"/>
    <w:rPr>
      <w:rFonts w:asciiTheme="majorHAnsi" w:hAnsiTheme="majorHAnsi" w:cstheme="majorHAnsi"/>
      <w:i/>
      <w:iCs/>
      <w:color w:val="008666"/>
    </w:rPr>
  </w:style>
  <w:style w:type="character" w:styleId="Mentionnonrsolue">
    <w:name w:val="Unresolved Mention"/>
    <w:basedOn w:val="Policepardfaut"/>
    <w:uiPriority w:val="99"/>
    <w:semiHidden/>
    <w:unhideWhenUsed/>
    <w:rsid w:val="00823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pvs.ch/mod/folder/view.php?id=12343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pvs.ch/course/view.php?id=187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oodle.hepvs.ch/course/view.php?id=187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254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Grille d’évaluation</dc:title>
  <dc:creator>Enseigner en classe hétérogène</dc:creator>
  <cp:keywords/>
  <cp:lastModifiedBy>Nicolas Bressoud</cp:lastModifiedBy>
  <cp:revision>2</cp:revision>
  <dcterms:created xsi:type="dcterms:W3CDTF">2021-12-15T11:40:00Z</dcterms:created>
  <dcterms:modified xsi:type="dcterms:W3CDTF">2021-12-15T11:44:00Z</dcterms:modified>
  <dc:language>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020.201 / 103.201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toc-title">
    <vt:lpwstr>Table des matières</vt:lpwstr>
  </property>
</Properties>
</file>