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FA" w:rsidRDefault="00BB3B76" w:rsidP="007F09EC">
      <w:pPr>
        <w:pStyle w:val="Title"/>
      </w:pPr>
      <w:r>
        <w:t xml:space="preserve">Beverage Metrics Enterprise </w:t>
      </w:r>
      <w:r w:rsidR="007F09EC">
        <w:t>Proposal</w:t>
      </w:r>
    </w:p>
    <w:p w:rsidR="007F09EC" w:rsidRDefault="00BB3B76" w:rsidP="007F09EC">
      <w:pPr>
        <w:pStyle w:val="Subtitle"/>
      </w:pPr>
      <w:r>
        <w:t>Hosted Beverage Management Solution</w:t>
      </w:r>
    </w:p>
    <w:p w:rsidR="007F09EC" w:rsidRDefault="007F09EC" w:rsidP="007F09EC">
      <w:pPr>
        <w:pStyle w:val="Heading1"/>
      </w:pPr>
      <w:r>
        <w:t>Overview</w:t>
      </w:r>
    </w:p>
    <w:p w:rsidR="007F09EC" w:rsidRDefault="00BB3B76" w:rsidP="007F09EC">
      <w:r>
        <w:t>Beverage Metrics is looking to replace the existing enterprise solution with a new platform</w:t>
      </w:r>
      <w:r w:rsidR="00F506AA">
        <w:t>.</w:t>
      </w:r>
    </w:p>
    <w:p w:rsidR="005A326D" w:rsidRDefault="005A326D" w:rsidP="005A326D">
      <w:pPr>
        <w:pStyle w:val="Heading1"/>
      </w:pPr>
      <w:r>
        <w:t>Architecture</w:t>
      </w:r>
    </w:p>
    <w:p w:rsidR="00C3640F" w:rsidRDefault="005A326D" w:rsidP="00C3640F">
      <w:r>
        <w:t>The following diagram describes the high level</w:t>
      </w:r>
      <w:r w:rsidR="00C3640F">
        <w:t xml:space="preserve"> software</w:t>
      </w:r>
      <w:r>
        <w:t xml:space="preserve"> architecture of the system to be built:</w:t>
      </w:r>
      <w:r w:rsidR="00C3640F" w:rsidRPr="00C3640F">
        <w:t xml:space="preserve"> </w:t>
      </w:r>
    </w:p>
    <w:p w:rsidR="00C3640F" w:rsidRDefault="00C3640F" w:rsidP="00C3640F"/>
    <w:p w:rsidR="00305744" w:rsidRDefault="00C3640F" w:rsidP="00C3640F">
      <w:pPr>
        <w:jc w:val="center"/>
      </w:pPr>
      <w:r>
        <w:object w:dxaOrig="10526" w:dyaOrig="11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447pt" o:ole="">
            <v:imagedata r:id="rId8" o:title=""/>
          </v:shape>
          <o:OLEObject Type="Embed" ProgID="Visio.Drawing.11" ShapeID="_x0000_i1025" DrawAspect="Content" ObjectID="_1385359329" r:id="rId9"/>
        </w:object>
      </w:r>
    </w:p>
    <w:p w:rsidR="00FE6491" w:rsidRDefault="00FE6491" w:rsidP="00FE6491">
      <w:pPr>
        <w:pStyle w:val="Heading1"/>
      </w:pPr>
      <w:r>
        <w:lastRenderedPageBreak/>
        <w:t>Scope of Work</w:t>
      </w:r>
    </w:p>
    <w:p w:rsidR="00543731" w:rsidRDefault="00543731" w:rsidP="00543731"/>
    <w:p w:rsidR="00543731" w:rsidRPr="00543731" w:rsidRDefault="00543731" w:rsidP="00543731">
      <w:r>
        <w:t xml:space="preserve">The </w:t>
      </w:r>
      <w:r w:rsidR="00BC4E9A">
        <w:t xml:space="preserve">Beverage Metrics Enterprise and Banquet Clients will be built on the existing infrastructure set up for the </w:t>
      </w:r>
      <w:proofErr w:type="gramStart"/>
      <w:r w:rsidR="00BC4E9A">
        <w:t>Lite</w:t>
      </w:r>
      <w:proofErr w:type="gramEnd"/>
      <w:r w:rsidR="00BC4E9A">
        <w:t xml:space="preserve"> system to accelerate the development process.  </w:t>
      </w:r>
    </w:p>
    <w:p w:rsidR="00ED0BAB" w:rsidRDefault="00ED0BAB" w:rsidP="00ED0BAB">
      <w:pPr>
        <w:rPr>
          <w:b/>
        </w:rPr>
      </w:pPr>
    </w:p>
    <w:p w:rsidR="00ED0BAB" w:rsidRPr="00ED0BAB" w:rsidRDefault="00ED0BAB" w:rsidP="00ED0BAB">
      <w:pPr>
        <w:rPr>
          <w:b/>
          <w:color w:val="365F91" w:themeColor="accent1" w:themeShade="BF"/>
        </w:rPr>
      </w:pPr>
      <w:r w:rsidRPr="00ED0BAB">
        <w:rPr>
          <w:b/>
          <w:color w:val="365F91" w:themeColor="accent1" w:themeShade="BF"/>
        </w:rPr>
        <w:t>Bev Met Enterprise Client</w:t>
      </w:r>
    </w:p>
    <w:p w:rsidR="00ED0BAB" w:rsidRDefault="00ED0BAB" w:rsidP="00ED0BAB">
      <w:pPr>
        <w:pStyle w:val="ListParagraph"/>
        <w:numPr>
          <w:ilvl w:val="0"/>
          <w:numId w:val="6"/>
        </w:numPr>
        <w:spacing w:after="200"/>
      </w:pPr>
      <w:r>
        <w:t xml:space="preserve">Inventory </w:t>
      </w:r>
    </w:p>
    <w:p w:rsidR="00ED0BAB" w:rsidRDefault="00241B91" w:rsidP="00ED0BAB">
      <w:pPr>
        <w:pStyle w:val="ListParagraph"/>
        <w:numPr>
          <w:ilvl w:val="1"/>
          <w:numId w:val="6"/>
        </w:numPr>
        <w:spacing w:after="200"/>
      </w:pPr>
      <w:r>
        <w:t xml:space="preserve">Track </w:t>
      </w:r>
      <w:r w:rsidR="00ED0BAB">
        <w:t xml:space="preserve">Branded and Unbranded Inventory 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Move Branded and Unbranded inventory from location to location (in bulk for unbranded items and by tag for tagged items)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Ability to view inventory snapshots by date.  (Not just what’s currently on hand)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Inventory needs to push changes to the cloud in real time.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Inventory (branded and unbranded) needs to have information associated with it, but not required.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Potential data elements:</w:t>
      </w:r>
    </w:p>
    <w:p w:rsidR="00ED0BAB" w:rsidRDefault="00ED0BAB" w:rsidP="00ED0BAB">
      <w:pPr>
        <w:pStyle w:val="ListParagraph"/>
        <w:numPr>
          <w:ilvl w:val="3"/>
          <w:numId w:val="6"/>
        </w:numPr>
        <w:spacing w:after="200"/>
      </w:pPr>
      <w:r>
        <w:t>Pricing</w:t>
      </w:r>
    </w:p>
    <w:p w:rsidR="00ED0BAB" w:rsidRDefault="00ED0BAB" w:rsidP="00ED0BAB">
      <w:pPr>
        <w:pStyle w:val="ListParagraph"/>
        <w:numPr>
          <w:ilvl w:val="3"/>
          <w:numId w:val="6"/>
        </w:numPr>
        <w:spacing w:after="200"/>
      </w:pPr>
      <w:r>
        <w:t>Invoice #</w:t>
      </w:r>
    </w:p>
    <w:p w:rsidR="00ED0BAB" w:rsidRDefault="00ED0BAB" w:rsidP="00ED0BAB">
      <w:pPr>
        <w:pStyle w:val="ListParagraph"/>
        <w:numPr>
          <w:ilvl w:val="3"/>
          <w:numId w:val="6"/>
        </w:numPr>
        <w:spacing w:after="200"/>
      </w:pPr>
      <w:r>
        <w:t>PO#</w:t>
      </w:r>
    </w:p>
    <w:p w:rsidR="00ED0BAB" w:rsidRDefault="00ED0BAB" w:rsidP="00ED0BAB">
      <w:pPr>
        <w:pStyle w:val="ListParagraph"/>
        <w:numPr>
          <w:ilvl w:val="3"/>
          <w:numId w:val="6"/>
        </w:numPr>
        <w:spacing w:after="200"/>
      </w:pPr>
      <w:r>
        <w:t>Notes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Need ability to brand and add to inventory.  Facilitate capturing data when this is done, but don’t get in the way.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FIFO Inventory management – when inventory is tagged or dispensed, use the oldest first.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Par Levels – recorded at the location level (i.e. Bars and/or storerooms)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Ability to roll up par levels for an organization.</w:t>
      </w:r>
    </w:p>
    <w:p w:rsidR="00ED0BAB" w:rsidRDefault="00ED0BAB" w:rsidP="00ED0BAB">
      <w:pPr>
        <w:pStyle w:val="ListParagraph"/>
        <w:numPr>
          <w:ilvl w:val="0"/>
          <w:numId w:val="6"/>
        </w:numPr>
        <w:spacing w:after="200"/>
      </w:pPr>
      <w:r>
        <w:t xml:space="preserve">POS Reconciliation 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Ability to match pours to POS ring-ups.  This includes mixed drinks.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Matches within X amount of time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 xml:space="preserve">By pour/UPC and recipes. 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Ability to match pours on a per shift basis (see below).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Ability to configure unknown POS ring-ups to UPC’s based on what is not matching.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Intuitive display of matches and un-matched items.</w:t>
      </w:r>
    </w:p>
    <w:p w:rsidR="00ED0BAB" w:rsidRDefault="00ED0BAB" w:rsidP="00ED0BAB">
      <w:pPr>
        <w:pStyle w:val="ListParagraph"/>
        <w:numPr>
          <w:ilvl w:val="0"/>
          <w:numId w:val="6"/>
        </w:numPr>
        <w:spacing w:after="200"/>
      </w:pPr>
      <w:r>
        <w:t>Alerts – Via Email/Text Messages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Missing Bottle Alert (after X minutes) – Tag ID, UPC Name, Location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Detach Alert (after X seconds) – Tag ID, UPC Name, Location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Unknown Pour – Tag ID, Location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Device Status – alert that a device has gone offline.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Poured but not rung-up (POS after X minutes) – Pour type, location, date time.</w:t>
      </w:r>
    </w:p>
    <w:p w:rsidR="00ED0BAB" w:rsidRDefault="00ED0BAB" w:rsidP="00ED0BAB">
      <w:pPr>
        <w:pStyle w:val="ListParagraph"/>
        <w:numPr>
          <w:ilvl w:val="0"/>
          <w:numId w:val="6"/>
        </w:numPr>
        <w:spacing w:after="200"/>
      </w:pPr>
      <w:r>
        <w:t xml:space="preserve">Reports 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Ability to print, export, and email reports.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Easily updated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lastRenderedPageBreak/>
        <w:t>Ability for some limited user customization.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Report List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Daily Summary – delivered via email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Beverage Costs by % and actual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 xml:space="preserve">Par Level Report – delivered via email 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Over/Under Pour Report – delivered via email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Tag Status – low battery, missing/not reporting.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Actual vs. estimated revenue report (site level or bar location level).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Actual vs. estimated cost report (site level or bar location level).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Margin report (site level or bar location level).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Bar operational efficiency and POS reconciliation report.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Yield report.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Pour detail report.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UPC Roster.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Bottle Information Detail Report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Current Branded Bottle Detail Report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Total Inventory On-Hand Report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Cart Inventory On-Hand Report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Inventory Adjustments Report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Running Counts Report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On Hand Historical Inventory Snapshot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Receiving Report</w:t>
      </w:r>
    </w:p>
    <w:p w:rsidR="00ED0BAB" w:rsidRDefault="00ED0BAB" w:rsidP="00ED0BAB">
      <w:pPr>
        <w:pStyle w:val="ListParagraph"/>
        <w:numPr>
          <w:ilvl w:val="2"/>
          <w:numId w:val="6"/>
        </w:numPr>
        <w:spacing w:after="200"/>
      </w:pPr>
      <w:r>
        <w:t>Issues Report</w:t>
      </w:r>
    </w:p>
    <w:p w:rsidR="00ED0BAB" w:rsidRDefault="00ED0BAB" w:rsidP="00ED0BAB">
      <w:pPr>
        <w:pStyle w:val="ListParagraph"/>
        <w:numPr>
          <w:ilvl w:val="0"/>
          <w:numId w:val="6"/>
        </w:numPr>
        <w:spacing w:after="200"/>
      </w:pPr>
      <w:r>
        <w:t xml:space="preserve">Engine plugins 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Cloud Data Publisher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Alert Publisher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Missing Bottle Filter</w:t>
      </w:r>
    </w:p>
    <w:p w:rsidR="00ED0BAB" w:rsidRDefault="00ED0BAB" w:rsidP="00ED0BAB">
      <w:pPr>
        <w:pStyle w:val="ListParagraph"/>
        <w:numPr>
          <w:ilvl w:val="1"/>
          <w:numId w:val="6"/>
        </w:numPr>
        <w:spacing w:after="200"/>
      </w:pPr>
      <w:r>
        <w:t>Modify Detach Filter to send alerts.</w:t>
      </w:r>
    </w:p>
    <w:p w:rsidR="00BC4E9A" w:rsidRDefault="00BC4E9A" w:rsidP="00BC4E9A">
      <w:pPr>
        <w:pStyle w:val="ListParagraph"/>
        <w:numPr>
          <w:ilvl w:val="0"/>
          <w:numId w:val="6"/>
        </w:numPr>
        <w:spacing w:after="200"/>
      </w:pPr>
      <w:r>
        <w:t xml:space="preserve">Branding </w:t>
      </w:r>
    </w:p>
    <w:p w:rsidR="00BC4E9A" w:rsidRDefault="00BC4E9A" w:rsidP="00BC4E9A">
      <w:pPr>
        <w:pStyle w:val="ListParagraph"/>
        <w:numPr>
          <w:ilvl w:val="1"/>
          <w:numId w:val="6"/>
        </w:numPr>
        <w:spacing w:after="200"/>
      </w:pPr>
      <w:r>
        <w:t>Ability to brand inventory</w:t>
      </w:r>
    </w:p>
    <w:p w:rsidR="00BC4E9A" w:rsidRDefault="00BC4E9A" w:rsidP="00BC4E9A">
      <w:pPr>
        <w:pStyle w:val="ListParagraph"/>
        <w:numPr>
          <w:ilvl w:val="1"/>
          <w:numId w:val="6"/>
        </w:numPr>
        <w:spacing w:after="200"/>
      </w:pPr>
      <w:r>
        <w:t>Ability to un-brand inventory</w:t>
      </w:r>
    </w:p>
    <w:p w:rsidR="00BC4E9A" w:rsidRDefault="00BC4E9A" w:rsidP="00BC4E9A">
      <w:pPr>
        <w:pStyle w:val="ListParagraph"/>
        <w:numPr>
          <w:ilvl w:val="0"/>
          <w:numId w:val="6"/>
        </w:numPr>
        <w:spacing w:after="200"/>
      </w:pPr>
      <w:r>
        <w:t>UPC Management</w:t>
      </w:r>
    </w:p>
    <w:p w:rsidR="00BC4E9A" w:rsidRDefault="00BC4E9A" w:rsidP="00BC4E9A">
      <w:pPr>
        <w:pStyle w:val="ListParagraph"/>
        <w:numPr>
          <w:ilvl w:val="1"/>
          <w:numId w:val="6"/>
        </w:numPr>
        <w:spacing w:after="200"/>
      </w:pPr>
      <w:r>
        <w:t>Ability to add/update/remove UPC’s from the system</w:t>
      </w:r>
    </w:p>
    <w:p w:rsidR="00BC4E9A" w:rsidRDefault="00BC4E9A" w:rsidP="00BC4E9A">
      <w:pPr>
        <w:pStyle w:val="ListParagraph"/>
        <w:numPr>
          <w:ilvl w:val="1"/>
          <w:numId w:val="6"/>
        </w:numPr>
        <w:spacing w:after="200"/>
      </w:pPr>
      <w:r>
        <w:t>Ability to import UPC’s in bulk from a specified file format.</w:t>
      </w:r>
    </w:p>
    <w:p w:rsidR="006728D3" w:rsidRDefault="006728D3" w:rsidP="006728D3">
      <w:pPr>
        <w:pStyle w:val="ListParagraph"/>
        <w:numPr>
          <w:ilvl w:val="0"/>
          <w:numId w:val="6"/>
        </w:numPr>
        <w:spacing w:after="200"/>
      </w:pPr>
      <w:r>
        <w:t>Remote Branding Station</w:t>
      </w:r>
    </w:p>
    <w:p w:rsidR="006728D3" w:rsidRDefault="006728D3" w:rsidP="006728D3">
      <w:pPr>
        <w:pStyle w:val="ListParagraph"/>
        <w:numPr>
          <w:ilvl w:val="1"/>
          <w:numId w:val="6"/>
        </w:numPr>
        <w:spacing w:after="200"/>
      </w:pPr>
      <w:r>
        <w:t>Ability to move tagged inventory</w:t>
      </w:r>
    </w:p>
    <w:p w:rsidR="006728D3" w:rsidRDefault="006728D3" w:rsidP="006728D3">
      <w:pPr>
        <w:pStyle w:val="ListParagraph"/>
        <w:numPr>
          <w:ilvl w:val="1"/>
          <w:numId w:val="6"/>
        </w:numPr>
        <w:spacing w:after="200"/>
      </w:pPr>
      <w:r>
        <w:t xml:space="preserve">Ability to brand inventory </w:t>
      </w:r>
    </w:p>
    <w:p w:rsidR="00BC4E9A" w:rsidRDefault="006728D3" w:rsidP="00BC4E9A">
      <w:pPr>
        <w:pStyle w:val="ListParagraph"/>
        <w:numPr>
          <w:ilvl w:val="1"/>
          <w:numId w:val="6"/>
        </w:numPr>
        <w:spacing w:after="200"/>
      </w:pPr>
      <w:r>
        <w:t>Ability to view reports</w:t>
      </w:r>
    </w:p>
    <w:p w:rsidR="00ED0BAB" w:rsidRDefault="00BC4E9A" w:rsidP="00ED0BAB">
      <w:pPr>
        <w:pStyle w:val="ListParagraph"/>
        <w:numPr>
          <w:ilvl w:val="0"/>
          <w:numId w:val="6"/>
        </w:numPr>
        <w:spacing w:after="200"/>
      </w:pPr>
      <w:r>
        <w:t>(FUTURE)</w:t>
      </w:r>
      <w:r w:rsidR="00ED0BAB">
        <w:t xml:space="preserve">** Shifts – who’s working at what locations during which </w:t>
      </w:r>
      <w:proofErr w:type="gramStart"/>
      <w:r w:rsidR="00ED0BAB">
        <w:t>times.</w:t>
      </w:r>
      <w:proofErr w:type="gramEnd"/>
    </w:p>
    <w:p w:rsidR="00ED0BAB" w:rsidRDefault="00BC4E9A" w:rsidP="00ED0BAB">
      <w:pPr>
        <w:pStyle w:val="ListParagraph"/>
        <w:numPr>
          <w:ilvl w:val="0"/>
          <w:numId w:val="6"/>
        </w:numPr>
        <w:spacing w:after="200"/>
      </w:pPr>
      <w:r>
        <w:t>(FUTURE)</w:t>
      </w:r>
      <w:r w:rsidR="00ED0BAB">
        <w:t>** Data Analytics – historical analysis of the bar and its performance.</w:t>
      </w:r>
    </w:p>
    <w:p w:rsidR="00ED0BAB" w:rsidRDefault="00ED0BAB" w:rsidP="00ED0BAB">
      <w:pPr>
        <w:rPr>
          <w:b/>
        </w:rPr>
      </w:pPr>
    </w:p>
    <w:p w:rsidR="00ED0BAB" w:rsidRPr="00ED0BAB" w:rsidRDefault="00ED0BAB" w:rsidP="00ED0BAB">
      <w:pPr>
        <w:rPr>
          <w:b/>
          <w:color w:val="365F91" w:themeColor="accent1" w:themeShade="BF"/>
        </w:rPr>
      </w:pPr>
      <w:r w:rsidRPr="00ED0BAB">
        <w:rPr>
          <w:b/>
          <w:color w:val="365F91" w:themeColor="accent1" w:themeShade="BF"/>
        </w:rPr>
        <w:lastRenderedPageBreak/>
        <w:t>Bev Met Cloud System</w:t>
      </w:r>
    </w:p>
    <w:p w:rsidR="00ED0BAB" w:rsidRDefault="00ED0BAB" w:rsidP="00ED0BAB">
      <w:pPr>
        <w:pStyle w:val="ListParagraph"/>
        <w:numPr>
          <w:ilvl w:val="0"/>
          <w:numId w:val="7"/>
        </w:numPr>
        <w:spacing w:after="200"/>
      </w:pPr>
      <w:r>
        <w:t>Multi-client login</w:t>
      </w:r>
    </w:p>
    <w:p w:rsidR="00ED0BAB" w:rsidRDefault="00ED0BAB" w:rsidP="00ED0BAB">
      <w:pPr>
        <w:pStyle w:val="ListParagraph"/>
        <w:numPr>
          <w:ilvl w:val="0"/>
          <w:numId w:val="7"/>
        </w:numPr>
        <w:spacing w:after="200"/>
      </w:pPr>
      <w:r>
        <w:t>Admin tool – User/Group/Organization setup.</w:t>
      </w:r>
    </w:p>
    <w:p w:rsidR="00ED0BAB" w:rsidRDefault="00ED0BAB" w:rsidP="00ED0BAB">
      <w:pPr>
        <w:pStyle w:val="ListParagraph"/>
        <w:numPr>
          <w:ilvl w:val="0"/>
          <w:numId w:val="7"/>
        </w:numPr>
        <w:spacing w:after="200"/>
      </w:pPr>
      <w:r>
        <w:t>Reporting based on location or rolled up to selected level.</w:t>
      </w:r>
    </w:p>
    <w:p w:rsidR="00ED0BAB" w:rsidRDefault="00ED0BAB" w:rsidP="00ED0BAB">
      <w:pPr>
        <w:pStyle w:val="ListParagraph"/>
        <w:numPr>
          <w:ilvl w:val="0"/>
          <w:numId w:val="7"/>
        </w:numPr>
        <w:spacing w:after="200"/>
      </w:pPr>
      <w:r>
        <w:t>Reports (same as on the Branding Station)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 xml:space="preserve">Daily Summary 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Beverage Costs by % and actual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 xml:space="preserve">Par Level Report 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 xml:space="preserve">Over/Under Pour Report 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Tag Status – low battery, missing/not reporting.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Actual vs. estimated revenue report (site level or bar location level).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Actual vs. estimated cost report (site level or bar location level).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Margin report (site level or bar location level).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Bar operational efficiency and POS reconciliation report.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Yield report.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Pour detail report.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UPC Roster.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Bottle Information Detail Report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Current Branded Bottle Detail Report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Total Inventory On-Hand Report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Cart Inventory On-Hand Report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Inventory Adjustments Report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Running Counts Report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On Hand Historical Inventory Snapshot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Receiving Report</w:t>
      </w:r>
    </w:p>
    <w:p w:rsidR="00ED0BAB" w:rsidRDefault="00ED0BAB" w:rsidP="00ED0BAB">
      <w:pPr>
        <w:pStyle w:val="ListParagraph"/>
        <w:numPr>
          <w:ilvl w:val="1"/>
          <w:numId w:val="7"/>
        </w:numPr>
        <w:spacing w:after="200"/>
      </w:pPr>
      <w:r>
        <w:t>Issues Report</w:t>
      </w:r>
    </w:p>
    <w:p w:rsidR="00ED0BAB" w:rsidRDefault="00ED0BAB" w:rsidP="00ED0BAB"/>
    <w:p w:rsidR="00401234" w:rsidRDefault="00401234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br w:type="page"/>
      </w:r>
    </w:p>
    <w:p w:rsidR="00ED0BAB" w:rsidRPr="00241B91" w:rsidRDefault="00ED0BAB" w:rsidP="00ED0BAB">
      <w:pPr>
        <w:rPr>
          <w:b/>
          <w:color w:val="365F91" w:themeColor="accent1" w:themeShade="BF"/>
        </w:rPr>
      </w:pPr>
      <w:r w:rsidRPr="00241B91">
        <w:rPr>
          <w:b/>
          <w:color w:val="365F91" w:themeColor="accent1" w:themeShade="BF"/>
        </w:rPr>
        <w:lastRenderedPageBreak/>
        <w:t>Bev Met Banquet System</w:t>
      </w:r>
    </w:p>
    <w:p w:rsidR="00ED0BAB" w:rsidRDefault="00ED0BAB" w:rsidP="00ED0BAB">
      <w:pPr>
        <w:pStyle w:val="ListParagraph"/>
        <w:numPr>
          <w:ilvl w:val="0"/>
          <w:numId w:val="8"/>
        </w:numPr>
        <w:spacing w:after="200"/>
      </w:pPr>
      <w:r>
        <w:t>Banquet Configuration</w:t>
      </w:r>
    </w:p>
    <w:p w:rsidR="00ED0BAB" w:rsidRDefault="00ED0BAB" w:rsidP="00ED0BAB">
      <w:pPr>
        <w:pStyle w:val="ListParagraph"/>
        <w:numPr>
          <w:ilvl w:val="1"/>
          <w:numId w:val="8"/>
        </w:numPr>
        <w:spacing w:after="200"/>
      </w:pPr>
      <w:r>
        <w:t>Ability to create events</w:t>
      </w:r>
    </w:p>
    <w:p w:rsidR="00ED0BAB" w:rsidRDefault="00ED0BAB" w:rsidP="00ED0BAB">
      <w:pPr>
        <w:pStyle w:val="ListParagraph"/>
        <w:numPr>
          <w:ilvl w:val="2"/>
          <w:numId w:val="8"/>
        </w:numPr>
        <w:spacing w:after="200"/>
      </w:pPr>
      <w:r>
        <w:t>Packages – specific brands of product with recommended amounts</w:t>
      </w:r>
    </w:p>
    <w:p w:rsidR="00ED0BAB" w:rsidRDefault="00ED0BAB" w:rsidP="00ED0BAB">
      <w:pPr>
        <w:pStyle w:val="ListParagraph"/>
        <w:numPr>
          <w:ilvl w:val="2"/>
          <w:numId w:val="8"/>
        </w:numPr>
        <w:spacing w:after="200"/>
      </w:pPr>
      <w:r>
        <w:t>Associate readers with events</w:t>
      </w:r>
    </w:p>
    <w:p w:rsidR="00ED0BAB" w:rsidRDefault="00ED0BAB" w:rsidP="00ED0BAB">
      <w:pPr>
        <w:pStyle w:val="ListParagraph"/>
        <w:numPr>
          <w:ilvl w:val="2"/>
          <w:numId w:val="8"/>
        </w:numPr>
        <w:spacing w:after="200"/>
      </w:pPr>
      <w:r>
        <w:t>Associate staff to readers</w:t>
      </w:r>
    </w:p>
    <w:p w:rsidR="00ED0BAB" w:rsidRDefault="00ED0BAB" w:rsidP="00ED0BAB">
      <w:pPr>
        <w:pStyle w:val="ListParagraph"/>
        <w:numPr>
          <w:ilvl w:val="1"/>
          <w:numId w:val="8"/>
        </w:numPr>
        <w:spacing w:after="200"/>
      </w:pPr>
      <w:r>
        <w:t>Consumption report</w:t>
      </w:r>
    </w:p>
    <w:p w:rsidR="00ED0BAB" w:rsidRDefault="00ED0BAB" w:rsidP="00ED0BAB">
      <w:pPr>
        <w:pStyle w:val="ListParagraph"/>
        <w:numPr>
          <w:ilvl w:val="0"/>
          <w:numId w:val="8"/>
        </w:numPr>
        <w:spacing w:after="200"/>
      </w:pPr>
      <w:r>
        <w:t>Banquet Tablet</w:t>
      </w:r>
    </w:p>
    <w:p w:rsidR="00ED0BAB" w:rsidRDefault="00ED0BAB" w:rsidP="00ED0BAB">
      <w:pPr>
        <w:pStyle w:val="ListParagraph"/>
        <w:numPr>
          <w:ilvl w:val="1"/>
          <w:numId w:val="8"/>
        </w:numPr>
        <w:spacing w:after="200"/>
      </w:pPr>
      <w:r>
        <w:t>Ability to “start” an event</w:t>
      </w:r>
    </w:p>
    <w:p w:rsidR="00ED0BAB" w:rsidRDefault="00ED0BAB" w:rsidP="00ED0BAB">
      <w:pPr>
        <w:pStyle w:val="ListParagraph"/>
        <w:numPr>
          <w:ilvl w:val="1"/>
          <w:numId w:val="8"/>
        </w:numPr>
        <w:spacing w:after="200"/>
      </w:pPr>
      <w:r>
        <w:t>Ability to view a “pick list” of items needed for the event and scan items in based on that list (but not restricted to the list).</w:t>
      </w:r>
    </w:p>
    <w:p w:rsidR="00ED0BAB" w:rsidRDefault="00ED0BAB" w:rsidP="00ED0BAB">
      <w:pPr>
        <w:pStyle w:val="ListParagraph"/>
        <w:numPr>
          <w:ilvl w:val="1"/>
          <w:numId w:val="8"/>
        </w:numPr>
        <w:spacing w:after="200"/>
      </w:pPr>
      <w:r>
        <w:t>Ability to add/remove/move items while the event is running.</w:t>
      </w:r>
    </w:p>
    <w:p w:rsidR="00ED0BAB" w:rsidRDefault="00ED0BAB" w:rsidP="00ED0BAB">
      <w:pPr>
        <w:pStyle w:val="ListParagraph"/>
        <w:numPr>
          <w:ilvl w:val="1"/>
          <w:numId w:val="8"/>
        </w:numPr>
        <w:spacing w:after="200"/>
      </w:pPr>
      <w:r>
        <w:t>Ability to dispense untagged product – Scan and done</w:t>
      </w:r>
    </w:p>
    <w:p w:rsidR="00ED0BAB" w:rsidRDefault="00ED0BAB" w:rsidP="00ED0BAB">
      <w:pPr>
        <w:pStyle w:val="ListParagraph"/>
        <w:numPr>
          <w:ilvl w:val="1"/>
          <w:numId w:val="8"/>
        </w:numPr>
        <w:spacing w:after="200"/>
      </w:pPr>
      <w:r>
        <w:t>Ability to capture pours from all tags in range – reconciled on upload.</w:t>
      </w:r>
    </w:p>
    <w:p w:rsidR="00ED0BAB" w:rsidRDefault="00ED0BAB" w:rsidP="00ED0BAB">
      <w:pPr>
        <w:pStyle w:val="ListParagraph"/>
        <w:numPr>
          <w:ilvl w:val="2"/>
          <w:numId w:val="8"/>
        </w:numPr>
        <w:spacing w:after="200"/>
      </w:pPr>
      <w:r>
        <w:t xml:space="preserve">Multiple reads of a single tag are reconciled to a single pour and event. </w:t>
      </w:r>
    </w:p>
    <w:p w:rsidR="00BC4E9A" w:rsidRDefault="00ED0BAB" w:rsidP="00401234">
      <w:pPr>
        <w:pStyle w:val="ListParagraph"/>
        <w:numPr>
          <w:ilvl w:val="2"/>
          <w:numId w:val="8"/>
        </w:numPr>
        <w:spacing w:after="200"/>
      </w:pPr>
      <w:r>
        <w:t>Unknown tags are marked as such.</w:t>
      </w:r>
    </w:p>
    <w:p w:rsidR="00ED0BAB" w:rsidRDefault="00ED0BAB" w:rsidP="00ED0BAB">
      <w:pPr>
        <w:pStyle w:val="ListParagraph"/>
        <w:ind w:left="2160"/>
      </w:pPr>
    </w:p>
    <w:p w:rsidR="000402DE" w:rsidRDefault="000402DE" w:rsidP="002E62E8">
      <w:r>
        <w:t xml:space="preserve">Other items that will be included in the </w:t>
      </w:r>
      <w:r w:rsidR="006728D3">
        <w:t xml:space="preserve">estimate </w:t>
      </w:r>
      <w:r>
        <w:t>are:</w:t>
      </w:r>
    </w:p>
    <w:p w:rsidR="006728D3" w:rsidRDefault="006728D3" w:rsidP="000402DE">
      <w:pPr>
        <w:pStyle w:val="ListParagraph"/>
        <w:numPr>
          <w:ilvl w:val="0"/>
          <w:numId w:val="2"/>
        </w:numPr>
      </w:pPr>
      <w:r>
        <w:t>Project Management/Meetings</w:t>
      </w:r>
    </w:p>
    <w:p w:rsidR="000402DE" w:rsidRDefault="006728D3" w:rsidP="000402DE">
      <w:pPr>
        <w:pStyle w:val="ListParagraph"/>
        <w:numPr>
          <w:ilvl w:val="0"/>
          <w:numId w:val="2"/>
        </w:numPr>
      </w:pPr>
      <w:r>
        <w:t>A</w:t>
      </w:r>
      <w:r w:rsidR="000402DE">
        <w:t>pplication installers</w:t>
      </w:r>
    </w:p>
    <w:p w:rsidR="000402DE" w:rsidRDefault="000402DE" w:rsidP="000402DE">
      <w:pPr>
        <w:pStyle w:val="ListParagraph"/>
        <w:numPr>
          <w:ilvl w:val="0"/>
          <w:numId w:val="2"/>
        </w:numPr>
      </w:pPr>
      <w:r>
        <w:t>Quality Assurance and Testing</w:t>
      </w:r>
    </w:p>
    <w:p w:rsidR="000402DE" w:rsidRDefault="000402DE" w:rsidP="000402DE">
      <w:pPr>
        <w:pStyle w:val="ListParagraph"/>
        <w:numPr>
          <w:ilvl w:val="0"/>
          <w:numId w:val="2"/>
        </w:numPr>
      </w:pPr>
      <w:r>
        <w:t>Documentation</w:t>
      </w:r>
    </w:p>
    <w:p w:rsidR="00401234" w:rsidRDefault="004012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09EC" w:rsidRDefault="007F09EC" w:rsidP="007F09EC">
      <w:pPr>
        <w:pStyle w:val="Heading1"/>
      </w:pPr>
      <w:r>
        <w:lastRenderedPageBreak/>
        <w:t>Time Estimate</w:t>
      </w:r>
      <w:bookmarkStart w:id="0" w:name="_GoBack"/>
      <w:bookmarkEnd w:id="0"/>
    </w:p>
    <w:p w:rsidR="007C324D" w:rsidRDefault="00F506AA" w:rsidP="00E057BA">
      <w:r>
        <w:t xml:space="preserve">The scope of work above can be decomposed into the following </w:t>
      </w:r>
      <w:r w:rsidR="00241B91">
        <w:t>major sections</w:t>
      </w:r>
      <w:r>
        <w:t>: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656"/>
        <w:gridCol w:w="3852"/>
        <w:gridCol w:w="4770"/>
      </w:tblGrid>
      <w:tr w:rsidR="00F506AA" w:rsidTr="00386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F506AA" w:rsidRDefault="003864A2" w:rsidP="003864A2">
            <w:pPr>
              <w:jc w:val="right"/>
            </w:pPr>
            <w:r>
              <w:t>Days</w:t>
            </w:r>
          </w:p>
        </w:tc>
        <w:tc>
          <w:tcPr>
            <w:tcW w:w="3852" w:type="dxa"/>
          </w:tcPr>
          <w:p w:rsidR="00F506AA" w:rsidRDefault="00F506AA" w:rsidP="007F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770" w:type="dxa"/>
          </w:tcPr>
          <w:p w:rsidR="00F506AA" w:rsidRDefault="00F506AA" w:rsidP="007F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6AA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F506AA" w:rsidRDefault="003864A2" w:rsidP="003864A2">
            <w:pPr>
              <w:jc w:val="right"/>
            </w:pPr>
            <w:r>
              <w:t>25</w:t>
            </w:r>
          </w:p>
        </w:tc>
        <w:tc>
          <w:tcPr>
            <w:tcW w:w="3852" w:type="dxa"/>
          </w:tcPr>
          <w:p w:rsidR="00F506AA" w:rsidRDefault="00241B91" w:rsidP="0024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</w:t>
            </w:r>
            <w:r w:rsidR="007F1ADE">
              <w:t>–</w:t>
            </w:r>
            <w:r>
              <w:t xml:space="preserve"> </w:t>
            </w:r>
            <w:r w:rsidR="007F1ADE">
              <w:t xml:space="preserve">Inventory </w:t>
            </w:r>
          </w:p>
        </w:tc>
        <w:tc>
          <w:tcPr>
            <w:tcW w:w="4770" w:type="dxa"/>
          </w:tcPr>
          <w:p w:rsidR="00F506AA" w:rsidRDefault="00F506AA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819" w:rsidTr="00386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1E2819" w:rsidRDefault="003864A2" w:rsidP="003864A2">
            <w:pPr>
              <w:jc w:val="right"/>
            </w:pPr>
            <w:r>
              <w:t>18</w:t>
            </w:r>
          </w:p>
        </w:tc>
        <w:tc>
          <w:tcPr>
            <w:tcW w:w="3852" w:type="dxa"/>
          </w:tcPr>
          <w:p w:rsidR="001E2819" w:rsidRDefault="00241B91" w:rsidP="007F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</w:t>
            </w:r>
            <w:r w:rsidR="007F1ADE">
              <w:t>–</w:t>
            </w:r>
            <w:r>
              <w:t xml:space="preserve"> </w:t>
            </w:r>
            <w:r w:rsidR="007F1ADE">
              <w:t xml:space="preserve">POS Reconciliation </w:t>
            </w:r>
          </w:p>
        </w:tc>
        <w:tc>
          <w:tcPr>
            <w:tcW w:w="4770" w:type="dxa"/>
          </w:tcPr>
          <w:p w:rsidR="001E2819" w:rsidRDefault="001E2819" w:rsidP="0097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6AA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3864A2" w:rsidRDefault="003864A2" w:rsidP="003864A2">
            <w:pPr>
              <w:jc w:val="right"/>
            </w:pPr>
            <w:r>
              <w:t>2</w:t>
            </w:r>
          </w:p>
        </w:tc>
        <w:tc>
          <w:tcPr>
            <w:tcW w:w="3852" w:type="dxa"/>
          </w:tcPr>
          <w:p w:rsidR="00F506AA" w:rsidRDefault="00241B91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</w:t>
            </w:r>
            <w:r w:rsidR="007F1ADE">
              <w:t>–</w:t>
            </w:r>
            <w:r>
              <w:t xml:space="preserve"> Alerts</w:t>
            </w:r>
          </w:p>
        </w:tc>
        <w:tc>
          <w:tcPr>
            <w:tcW w:w="4770" w:type="dxa"/>
          </w:tcPr>
          <w:p w:rsidR="001B441A" w:rsidRDefault="001B441A" w:rsidP="00B05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42F" w:rsidTr="00386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E6442F" w:rsidRDefault="003864A2" w:rsidP="003864A2">
            <w:pPr>
              <w:jc w:val="right"/>
            </w:pPr>
            <w:r>
              <w:t>27</w:t>
            </w:r>
          </w:p>
        </w:tc>
        <w:tc>
          <w:tcPr>
            <w:tcW w:w="3852" w:type="dxa"/>
          </w:tcPr>
          <w:p w:rsidR="00E6442F" w:rsidRDefault="00241B91" w:rsidP="0038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</w:t>
            </w:r>
            <w:r w:rsidR="007F1ADE">
              <w:t>–</w:t>
            </w:r>
            <w:r>
              <w:t xml:space="preserve"> Reports</w:t>
            </w:r>
          </w:p>
        </w:tc>
        <w:tc>
          <w:tcPr>
            <w:tcW w:w="4770" w:type="dxa"/>
          </w:tcPr>
          <w:p w:rsidR="00E6442F" w:rsidRDefault="00E6442F" w:rsidP="007F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6AA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F506AA" w:rsidRDefault="003864A2" w:rsidP="003864A2">
            <w:pPr>
              <w:jc w:val="right"/>
            </w:pPr>
            <w:r>
              <w:t>5</w:t>
            </w:r>
          </w:p>
        </w:tc>
        <w:tc>
          <w:tcPr>
            <w:tcW w:w="3852" w:type="dxa"/>
          </w:tcPr>
          <w:p w:rsidR="00F506AA" w:rsidRDefault="00241B91" w:rsidP="007F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</w:t>
            </w:r>
            <w:r w:rsidR="007F1ADE">
              <w:t>–</w:t>
            </w:r>
            <w:r>
              <w:t xml:space="preserve"> </w:t>
            </w:r>
            <w:r w:rsidR="007F1ADE">
              <w:t xml:space="preserve">Engine Plugins </w:t>
            </w:r>
          </w:p>
        </w:tc>
        <w:tc>
          <w:tcPr>
            <w:tcW w:w="4770" w:type="dxa"/>
          </w:tcPr>
          <w:p w:rsidR="00F506AA" w:rsidRDefault="00F506AA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433" w:rsidTr="00386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ED4433" w:rsidRDefault="00ED4433" w:rsidP="003864A2">
            <w:pPr>
              <w:jc w:val="right"/>
            </w:pPr>
            <w:r>
              <w:t>5</w:t>
            </w:r>
          </w:p>
        </w:tc>
        <w:tc>
          <w:tcPr>
            <w:tcW w:w="3852" w:type="dxa"/>
          </w:tcPr>
          <w:p w:rsidR="00ED4433" w:rsidRDefault="00ED4433" w:rsidP="007F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– Remote Branding Station</w:t>
            </w:r>
          </w:p>
        </w:tc>
        <w:tc>
          <w:tcPr>
            <w:tcW w:w="4770" w:type="dxa"/>
          </w:tcPr>
          <w:p w:rsidR="00ED4433" w:rsidRDefault="00ED4433" w:rsidP="007F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891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384891" w:rsidRDefault="003864A2" w:rsidP="003864A2">
            <w:pPr>
              <w:jc w:val="right"/>
            </w:pPr>
            <w:r>
              <w:t>5</w:t>
            </w:r>
          </w:p>
        </w:tc>
        <w:tc>
          <w:tcPr>
            <w:tcW w:w="3852" w:type="dxa"/>
          </w:tcPr>
          <w:p w:rsidR="007F1ADE" w:rsidRDefault="007F1ADE" w:rsidP="009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– Admin Tools</w:t>
            </w:r>
          </w:p>
        </w:tc>
        <w:tc>
          <w:tcPr>
            <w:tcW w:w="4770" w:type="dxa"/>
          </w:tcPr>
          <w:p w:rsidR="00384891" w:rsidRDefault="00384891" w:rsidP="00E6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891" w:rsidTr="00386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384891" w:rsidRDefault="003864A2" w:rsidP="003864A2">
            <w:pPr>
              <w:jc w:val="right"/>
            </w:pPr>
            <w:r>
              <w:t>10</w:t>
            </w:r>
          </w:p>
        </w:tc>
        <w:tc>
          <w:tcPr>
            <w:tcW w:w="3852" w:type="dxa"/>
          </w:tcPr>
          <w:p w:rsidR="00384891" w:rsidRDefault="007F1ADE" w:rsidP="0097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– Reporting infrastructure</w:t>
            </w:r>
          </w:p>
        </w:tc>
        <w:tc>
          <w:tcPr>
            <w:tcW w:w="4770" w:type="dxa"/>
          </w:tcPr>
          <w:p w:rsidR="00384891" w:rsidRDefault="00384891" w:rsidP="001B4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891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384891" w:rsidRDefault="003864A2" w:rsidP="003864A2">
            <w:pPr>
              <w:jc w:val="right"/>
            </w:pPr>
            <w:r>
              <w:t>21</w:t>
            </w:r>
          </w:p>
        </w:tc>
        <w:tc>
          <w:tcPr>
            <w:tcW w:w="3852" w:type="dxa"/>
          </w:tcPr>
          <w:p w:rsidR="00384891" w:rsidRDefault="007F1ADE" w:rsidP="0097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– Reports </w:t>
            </w:r>
          </w:p>
        </w:tc>
        <w:tc>
          <w:tcPr>
            <w:tcW w:w="4770" w:type="dxa"/>
          </w:tcPr>
          <w:p w:rsidR="00384891" w:rsidRDefault="00384891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891" w:rsidTr="00386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384891" w:rsidRDefault="003864A2" w:rsidP="003864A2">
            <w:pPr>
              <w:jc w:val="right"/>
            </w:pPr>
            <w:r>
              <w:t>5</w:t>
            </w:r>
          </w:p>
        </w:tc>
        <w:tc>
          <w:tcPr>
            <w:tcW w:w="3852" w:type="dxa"/>
          </w:tcPr>
          <w:p w:rsidR="00384891" w:rsidRDefault="007F1ADE" w:rsidP="007F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– User/Group/Org Infrastructure</w:t>
            </w:r>
          </w:p>
        </w:tc>
        <w:tc>
          <w:tcPr>
            <w:tcW w:w="4770" w:type="dxa"/>
          </w:tcPr>
          <w:p w:rsidR="00384891" w:rsidRDefault="00384891" w:rsidP="001B4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891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384891" w:rsidRDefault="003864A2" w:rsidP="003864A2">
            <w:pPr>
              <w:jc w:val="right"/>
            </w:pPr>
            <w:r>
              <w:t>10</w:t>
            </w:r>
          </w:p>
        </w:tc>
        <w:tc>
          <w:tcPr>
            <w:tcW w:w="3852" w:type="dxa"/>
          </w:tcPr>
          <w:p w:rsidR="00384891" w:rsidRDefault="007F1ADE" w:rsidP="0097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Banquet – Configuration </w:t>
            </w:r>
          </w:p>
        </w:tc>
        <w:tc>
          <w:tcPr>
            <w:tcW w:w="4770" w:type="dxa"/>
          </w:tcPr>
          <w:p w:rsidR="00384891" w:rsidRDefault="00384891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891" w:rsidTr="00386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384891" w:rsidRDefault="003864A2" w:rsidP="003864A2">
            <w:pPr>
              <w:jc w:val="right"/>
            </w:pPr>
            <w:r>
              <w:t>1</w:t>
            </w:r>
          </w:p>
        </w:tc>
        <w:tc>
          <w:tcPr>
            <w:tcW w:w="3852" w:type="dxa"/>
          </w:tcPr>
          <w:p w:rsidR="00384891" w:rsidRDefault="007F1ADE" w:rsidP="007F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Banquet – Reports </w:t>
            </w:r>
          </w:p>
        </w:tc>
        <w:tc>
          <w:tcPr>
            <w:tcW w:w="4770" w:type="dxa"/>
          </w:tcPr>
          <w:p w:rsidR="00384891" w:rsidRDefault="00384891" w:rsidP="006D6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891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384891" w:rsidRDefault="003864A2" w:rsidP="003864A2">
            <w:pPr>
              <w:jc w:val="right"/>
            </w:pPr>
            <w:r>
              <w:t>24</w:t>
            </w:r>
          </w:p>
        </w:tc>
        <w:tc>
          <w:tcPr>
            <w:tcW w:w="3852" w:type="dxa"/>
          </w:tcPr>
          <w:p w:rsidR="00384891" w:rsidRDefault="007F1ADE" w:rsidP="007F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Banquet – Client </w:t>
            </w:r>
          </w:p>
        </w:tc>
        <w:tc>
          <w:tcPr>
            <w:tcW w:w="4770" w:type="dxa"/>
          </w:tcPr>
          <w:p w:rsidR="00384891" w:rsidRDefault="00384891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21D9" w:rsidTr="00401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shd w:val="clear" w:color="auto" w:fill="DBE5F1" w:themeFill="accent1" w:themeFillTint="33"/>
            <w:vAlign w:val="center"/>
          </w:tcPr>
          <w:p w:rsidR="00C521D9" w:rsidRDefault="00ED4433" w:rsidP="003864A2">
            <w:pPr>
              <w:jc w:val="right"/>
            </w:pPr>
            <w:r>
              <w:t>158</w:t>
            </w:r>
          </w:p>
        </w:tc>
        <w:tc>
          <w:tcPr>
            <w:tcW w:w="3852" w:type="dxa"/>
            <w:shd w:val="clear" w:color="auto" w:fill="DBE5F1" w:themeFill="accent1" w:themeFillTint="33"/>
          </w:tcPr>
          <w:p w:rsidR="00C521D9" w:rsidRPr="00C521D9" w:rsidRDefault="00C521D9" w:rsidP="007F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21D9">
              <w:rPr>
                <w:b/>
              </w:rPr>
              <w:t>Development Total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:rsidR="00C521D9" w:rsidRDefault="00C521D9" w:rsidP="00FE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42F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E6442F" w:rsidRDefault="00C521D9" w:rsidP="00C521D9">
            <w:pPr>
              <w:jc w:val="right"/>
            </w:pPr>
            <w:r>
              <w:t>30</w:t>
            </w:r>
          </w:p>
        </w:tc>
        <w:tc>
          <w:tcPr>
            <w:tcW w:w="3852" w:type="dxa"/>
          </w:tcPr>
          <w:p w:rsidR="007F1ADE" w:rsidRDefault="007F1ADE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4770" w:type="dxa"/>
          </w:tcPr>
          <w:p w:rsidR="00E6442F" w:rsidRDefault="00E6442F" w:rsidP="00F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42F" w:rsidTr="00386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E6442F" w:rsidRDefault="003864A2" w:rsidP="003864A2">
            <w:pPr>
              <w:jc w:val="right"/>
            </w:pPr>
            <w:r>
              <w:t>5</w:t>
            </w:r>
          </w:p>
        </w:tc>
        <w:tc>
          <w:tcPr>
            <w:tcW w:w="3852" w:type="dxa"/>
          </w:tcPr>
          <w:p w:rsidR="00E6442F" w:rsidRDefault="007F1ADE" w:rsidP="007F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Packages</w:t>
            </w:r>
          </w:p>
        </w:tc>
        <w:tc>
          <w:tcPr>
            <w:tcW w:w="4770" w:type="dxa"/>
          </w:tcPr>
          <w:p w:rsidR="00E6442F" w:rsidRDefault="00E6442F" w:rsidP="001E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42F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E6442F" w:rsidRDefault="003864A2" w:rsidP="003864A2">
            <w:pPr>
              <w:jc w:val="right"/>
            </w:pPr>
            <w:r>
              <w:t>5</w:t>
            </w:r>
          </w:p>
        </w:tc>
        <w:tc>
          <w:tcPr>
            <w:tcW w:w="3852" w:type="dxa"/>
          </w:tcPr>
          <w:p w:rsidR="00E6442F" w:rsidRDefault="007F1ADE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Build/Code Management</w:t>
            </w:r>
          </w:p>
        </w:tc>
        <w:tc>
          <w:tcPr>
            <w:tcW w:w="4770" w:type="dxa"/>
          </w:tcPr>
          <w:p w:rsidR="00E6442F" w:rsidRDefault="00E6442F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42F" w:rsidTr="00386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E6442F" w:rsidRDefault="003864A2" w:rsidP="003864A2">
            <w:pPr>
              <w:jc w:val="right"/>
            </w:pPr>
            <w:r>
              <w:t>5</w:t>
            </w:r>
          </w:p>
        </w:tc>
        <w:tc>
          <w:tcPr>
            <w:tcW w:w="3852" w:type="dxa"/>
          </w:tcPr>
          <w:p w:rsidR="00E6442F" w:rsidRDefault="007F1ADE" w:rsidP="00E64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4770" w:type="dxa"/>
          </w:tcPr>
          <w:p w:rsidR="00E6442F" w:rsidRDefault="00E6442F" w:rsidP="007F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42F" w:rsidTr="0038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:rsidR="00E6442F" w:rsidRDefault="003864A2" w:rsidP="003864A2">
            <w:pPr>
              <w:jc w:val="right"/>
            </w:pPr>
            <w:r>
              <w:t>15</w:t>
            </w:r>
          </w:p>
        </w:tc>
        <w:tc>
          <w:tcPr>
            <w:tcW w:w="3852" w:type="dxa"/>
          </w:tcPr>
          <w:p w:rsidR="00E6442F" w:rsidRDefault="007F1ADE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</w:t>
            </w:r>
          </w:p>
        </w:tc>
        <w:tc>
          <w:tcPr>
            <w:tcW w:w="4770" w:type="dxa"/>
          </w:tcPr>
          <w:p w:rsidR="00E6442F" w:rsidRDefault="00E6442F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42F" w:rsidTr="00401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shd w:val="clear" w:color="auto" w:fill="DBE5F1" w:themeFill="accent1" w:themeFillTint="33"/>
            <w:vAlign w:val="center"/>
          </w:tcPr>
          <w:p w:rsidR="00E6442F" w:rsidRDefault="00C521D9" w:rsidP="003864A2">
            <w:pPr>
              <w:jc w:val="right"/>
            </w:pPr>
            <w:r>
              <w:t>60</w:t>
            </w:r>
          </w:p>
        </w:tc>
        <w:tc>
          <w:tcPr>
            <w:tcW w:w="3852" w:type="dxa"/>
            <w:shd w:val="clear" w:color="auto" w:fill="DBE5F1" w:themeFill="accent1" w:themeFillTint="33"/>
          </w:tcPr>
          <w:p w:rsidR="00E6442F" w:rsidRPr="007F1ADE" w:rsidRDefault="00C521D9" w:rsidP="007F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Testing/Management Total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:rsidR="00E6442F" w:rsidRDefault="00E6442F" w:rsidP="007F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41A" w:rsidTr="0040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shd w:val="clear" w:color="auto" w:fill="B8CCE4" w:themeFill="accent1" w:themeFillTint="66"/>
            <w:vAlign w:val="center"/>
          </w:tcPr>
          <w:p w:rsidR="001B441A" w:rsidRDefault="00C521D9" w:rsidP="00C521D9">
            <w:pPr>
              <w:jc w:val="right"/>
            </w:pPr>
            <w:r>
              <w:t>21</w:t>
            </w:r>
            <w:r w:rsidR="00ED4433">
              <w:t>8</w:t>
            </w:r>
          </w:p>
        </w:tc>
        <w:tc>
          <w:tcPr>
            <w:tcW w:w="3852" w:type="dxa"/>
            <w:shd w:val="clear" w:color="auto" w:fill="B8CCE4" w:themeFill="accent1" w:themeFillTint="66"/>
          </w:tcPr>
          <w:p w:rsidR="001B441A" w:rsidRDefault="00C521D9" w:rsidP="0040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21D9">
              <w:rPr>
                <w:b/>
              </w:rPr>
              <w:t>Estimate</w:t>
            </w:r>
            <w:r w:rsidR="00401234">
              <w:rPr>
                <w:b/>
              </w:rPr>
              <w:t xml:space="preserve"> Total</w:t>
            </w:r>
          </w:p>
        </w:tc>
        <w:tc>
          <w:tcPr>
            <w:tcW w:w="4770" w:type="dxa"/>
            <w:shd w:val="clear" w:color="auto" w:fill="B8CCE4" w:themeFill="accent1" w:themeFillTint="66"/>
          </w:tcPr>
          <w:p w:rsidR="001B441A" w:rsidRDefault="001B441A" w:rsidP="007F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1234" w:rsidRDefault="00401234" w:rsidP="007F09EC">
      <w:pPr>
        <w:pStyle w:val="Heading1"/>
      </w:pPr>
    </w:p>
    <w:p w:rsidR="00401234" w:rsidRDefault="00401234" w:rsidP="004012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F09EC" w:rsidRDefault="007F09EC" w:rsidP="007F09EC">
      <w:pPr>
        <w:pStyle w:val="Heading1"/>
      </w:pPr>
      <w:r>
        <w:lastRenderedPageBreak/>
        <w:t>Schedule</w:t>
      </w:r>
    </w:p>
    <w:p w:rsidR="007F09EC" w:rsidRDefault="00A94821" w:rsidP="007F09EC">
      <w:r>
        <w:t>Based on the time estimates above</w:t>
      </w:r>
      <w:r w:rsidR="009A4C88">
        <w:t>,</w:t>
      </w:r>
      <w:r>
        <w:t xml:space="preserve"> the application of </w:t>
      </w:r>
      <w:r w:rsidR="00BB3B76">
        <w:t>2</w:t>
      </w:r>
      <w:r w:rsidR="006728D3">
        <w:t>.5</w:t>
      </w:r>
      <w:r>
        <w:t xml:space="preserve"> developer</w:t>
      </w:r>
      <w:r w:rsidR="00BB3B76">
        <w:t>s</w:t>
      </w:r>
      <w:r w:rsidR="009A4C88">
        <w:t>,</w:t>
      </w:r>
      <w:r w:rsidR="00BB3B76">
        <w:t xml:space="preserve"> and a start date of 1/4/2012</w:t>
      </w:r>
      <w:r>
        <w:t xml:space="preserve"> </w:t>
      </w:r>
      <w:r w:rsidR="008502AA">
        <w:t xml:space="preserve">the </w:t>
      </w:r>
      <w:r>
        <w:t>following schedule</w:t>
      </w:r>
      <w:r w:rsidR="00BC4E9A">
        <w:t xml:space="preserve"> will be targeted for delivery</w:t>
      </w:r>
      <w:r>
        <w:t>:</w:t>
      </w:r>
    </w:p>
    <w:p w:rsidR="00A94821" w:rsidRDefault="00A94821" w:rsidP="007F09EC"/>
    <w:p w:rsidR="00D4562E" w:rsidRDefault="00D4562E" w:rsidP="007F09EC">
      <w:r w:rsidRPr="00D4562E">
        <w:rPr>
          <w:rStyle w:val="Strong"/>
        </w:rPr>
        <w:t>Phase</w:t>
      </w:r>
      <w:r>
        <w:t xml:space="preserve"> 1:</w:t>
      </w:r>
    </w:p>
    <w:p w:rsidR="00A94821" w:rsidRDefault="00BB3B76" w:rsidP="007F09EC">
      <w:r>
        <w:t>1/4</w:t>
      </w:r>
      <w:r w:rsidR="00A94821">
        <w:tab/>
        <w:t>Project Start Date</w:t>
      </w:r>
    </w:p>
    <w:p w:rsidR="00412E3B" w:rsidRDefault="001A2B33" w:rsidP="007F09EC">
      <w:r>
        <w:t xml:space="preserve">1/13 </w:t>
      </w:r>
      <w:r>
        <w:tab/>
        <w:t xml:space="preserve">Delivery of </w:t>
      </w:r>
      <w:r w:rsidR="006728D3">
        <w:t>modifications for A</w:t>
      </w:r>
      <w:r>
        <w:t>lerts</w:t>
      </w:r>
      <w:r w:rsidR="00412E3B">
        <w:t xml:space="preserve"> (Start testing alerts)</w:t>
      </w:r>
    </w:p>
    <w:p w:rsidR="001A2B33" w:rsidRDefault="001A2B33" w:rsidP="007F09EC">
      <w:r>
        <w:t>1/27</w:t>
      </w:r>
      <w:r>
        <w:tab/>
        <w:t>Delivery of POS Reconciliation modules</w:t>
      </w:r>
      <w:r w:rsidR="00412E3B">
        <w:t xml:space="preserve"> (Start testing POS)</w:t>
      </w:r>
    </w:p>
    <w:p w:rsidR="00ED4433" w:rsidRDefault="00ED4433" w:rsidP="007F09EC">
      <w:r>
        <w:t>2/8</w:t>
      </w:r>
      <w:r>
        <w:tab/>
        <w:t>Delivery of Remote Branding Station</w:t>
      </w:r>
      <w:r w:rsidR="004B4563">
        <w:t xml:space="preserve"> (Start testing Remote Branding Stations)</w:t>
      </w:r>
    </w:p>
    <w:p w:rsidR="00423645" w:rsidRDefault="00423645" w:rsidP="00423645">
      <w:r>
        <w:t>2/17</w:t>
      </w:r>
      <w:r>
        <w:tab/>
        <w:t>Delivery of Inventory modifications and Cloud based reporting infrastructure</w:t>
      </w:r>
    </w:p>
    <w:p w:rsidR="00423645" w:rsidRDefault="00423645" w:rsidP="007F09EC">
      <w:r>
        <w:t>3/2</w:t>
      </w:r>
      <w:r>
        <w:tab/>
        <w:t>Delivery of Banquet Configuration</w:t>
      </w:r>
      <w:r w:rsidR="00412E3B">
        <w:t xml:space="preserve"> (Start testing Banquet </w:t>
      </w:r>
      <w:proofErr w:type="spellStart"/>
      <w:r w:rsidR="00412E3B">
        <w:t>Config</w:t>
      </w:r>
      <w:proofErr w:type="spellEnd"/>
      <w:r w:rsidR="00412E3B">
        <w:t>)</w:t>
      </w:r>
    </w:p>
    <w:p w:rsidR="00423645" w:rsidRDefault="00423645" w:rsidP="007F09EC">
      <w:r>
        <w:t>3/9</w:t>
      </w:r>
      <w:r>
        <w:tab/>
        <w:t>Delivery of a subset of the reports (Client)</w:t>
      </w:r>
    </w:p>
    <w:p w:rsidR="00423645" w:rsidRDefault="00423645" w:rsidP="007F09EC">
      <w:r>
        <w:t>3/16</w:t>
      </w:r>
      <w:r>
        <w:tab/>
        <w:t>Delivery of additional reports (Client)</w:t>
      </w:r>
    </w:p>
    <w:p w:rsidR="001A2B33" w:rsidRDefault="00423645" w:rsidP="00423645">
      <w:r>
        <w:t>3/23</w:t>
      </w:r>
      <w:r>
        <w:tab/>
        <w:t>Delivery of Banquet Client and additional reports (Client)</w:t>
      </w:r>
      <w:r w:rsidR="006728D3">
        <w:t xml:space="preserve"> (Start testing Banquet Client)</w:t>
      </w:r>
    </w:p>
    <w:p w:rsidR="00412E3B" w:rsidRDefault="00412E3B" w:rsidP="00412E3B">
      <w:r>
        <w:t>3/30</w:t>
      </w:r>
      <w:r>
        <w:tab/>
        <w:t>Delivery of a subset of the reports (Client &amp; Server)</w:t>
      </w:r>
    </w:p>
    <w:p w:rsidR="00412E3B" w:rsidRDefault="00412E3B" w:rsidP="00412E3B">
      <w:r>
        <w:t>4/6</w:t>
      </w:r>
      <w:r>
        <w:tab/>
        <w:t>Delivery of a subset of the reports (Client &amp; Server)</w:t>
      </w:r>
    </w:p>
    <w:p w:rsidR="00412E3B" w:rsidRDefault="00412E3B" w:rsidP="00412E3B">
      <w:r>
        <w:t>4/13</w:t>
      </w:r>
      <w:r>
        <w:tab/>
        <w:t xml:space="preserve">Delivery of a subset of the reports (Server) and application installers </w:t>
      </w:r>
    </w:p>
    <w:p w:rsidR="00412E3B" w:rsidRDefault="00412E3B" w:rsidP="00412E3B">
      <w:r>
        <w:t>4/20</w:t>
      </w:r>
      <w:r>
        <w:tab/>
        <w:t>Delivery of a subset of the reports (Server) and documentation</w:t>
      </w:r>
    </w:p>
    <w:p w:rsidR="00412E3B" w:rsidRDefault="00412E3B" w:rsidP="00412E3B">
      <w:r>
        <w:t>4/27</w:t>
      </w:r>
      <w:r>
        <w:tab/>
        <w:t xml:space="preserve">Delivery of a subset of the reports (Server) </w:t>
      </w:r>
    </w:p>
    <w:p w:rsidR="006728D3" w:rsidRDefault="006728D3" w:rsidP="00412E3B">
      <w:r>
        <w:t>5/4</w:t>
      </w:r>
      <w:r>
        <w:tab/>
        <w:t>Complete testing and report verification</w:t>
      </w:r>
    </w:p>
    <w:p w:rsidR="007F09EC" w:rsidRDefault="00FE6491" w:rsidP="007F09EC">
      <w:pPr>
        <w:pStyle w:val="Heading1"/>
      </w:pPr>
      <w:r>
        <w:t xml:space="preserve">General </w:t>
      </w:r>
      <w:r w:rsidR="007F09EC">
        <w:t>Notes</w:t>
      </w:r>
    </w:p>
    <w:p w:rsidR="00BC4E9A" w:rsidRDefault="00BC4E9A" w:rsidP="00F506AA">
      <w:pPr>
        <w:pStyle w:val="ListParagraph"/>
        <w:numPr>
          <w:ilvl w:val="0"/>
          <w:numId w:val="1"/>
        </w:numPr>
        <w:ind w:left="360"/>
      </w:pPr>
      <w:r>
        <w:t>Development will be done in a modular fashion with regular releases to ensure that the direction of the development is in line with the direction of the business.</w:t>
      </w:r>
    </w:p>
    <w:p w:rsidR="004B4563" w:rsidRDefault="004B4563" w:rsidP="00F506AA">
      <w:pPr>
        <w:pStyle w:val="ListParagraph"/>
        <w:numPr>
          <w:ilvl w:val="0"/>
          <w:numId w:val="1"/>
        </w:numPr>
        <w:ind w:left="360"/>
      </w:pPr>
      <w:r>
        <w:t>Testing will be done by Beverage Metrics employees or by contract testers.</w:t>
      </w:r>
    </w:p>
    <w:p w:rsidR="004B4563" w:rsidRDefault="004B4563" w:rsidP="00F506AA">
      <w:pPr>
        <w:pStyle w:val="ListParagraph"/>
        <w:numPr>
          <w:ilvl w:val="0"/>
          <w:numId w:val="1"/>
        </w:numPr>
        <w:ind w:left="360"/>
      </w:pPr>
      <w:r>
        <w:t>Documentation will be done by a technical writer.</w:t>
      </w:r>
    </w:p>
    <w:p w:rsidR="00F506AA" w:rsidRDefault="00F506AA" w:rsidP="00F506AA">
      <w:pPr>
        <w:pStyle w:val="ListParagraph"/>
        <w:numPr>
          <w:ilvl w:val="0"/>
          <w:numId w:val="1"/>
        </w:numPr>
        <w:ind w:left="360"/>
      </w:pPr>
      <w:r>
        <w:t>Environment</w:t>
      </w:r>
    </w:p>
    <w:p w:rsidR="00F506AA" w:rsidRDefault="00F506AA" w:rsidP="00F506AA">
      <w:pPr>
        <w:pStyle w:val="ListParagraph"/>
        <w:numPr>
          <w:ilvl w:val="1"/>
          <w:numId w:val="1"/>
        </w:numPr>
        <w:ind w:left="720"/>
      </w:pPr>
      <w:r>
        <w:t>Development Tools</w:t>
      </w:r>
      <w:r>
        <w:tab/>
        <w:t>: Visual Studio 2010</w:t>
      </w:r>
    </w:p>
    <w:p w:rsidR="00F506AA" w:rsidRDefault="00F506AA" w:rsidP="00F506AA">
      <w:pPr>
        <w:pStyle w:val="ListParagraph"/>
        <w:numPr>
          <w:ilvl w:val="1"/>
          <w:numId w:val="1"/>
        </w:numPr>
        <w:ind w:left="720"/>
      </w:pPr>
      <w:r>
        <w:t>Language</w:t>
      </w:r>
      <w:r>
        <w:tab/>
      </w:r>
      <w:r>
        <w:tab/>
        <w:t>: C#</w:t>
      </w:r>
    </w:p>
    <w:p w:rsidR="00F506AA" w:rsidRDefault="00E90787" w:rsidP="00F506AA">
      <w:pPr>
        <w:pStyle w:val="ListParagraph"/>
        <w:numPr>
          <w:ilvl w:val="1"/>
          <w:numId w:val="1"/>
        </w:numPr>
        <w:ind w:left="720"/>
      </w:pPr>
      <w:r>
        <w:t>Framework</w:t>
      </w:r>
      <w:r>
        <w:tab/>
      </w:r>
      <w:r>
        <w:tab/>
        <w:t xml:space="preserve">: </w:t>
      </w:r>
      <w:proofErr w:type="spellStart"/>
      <w:r w:rsidR="00BB3B76">
        <w:t>WinForms</w:t>
      </w:r>
      <w:proofErr w:type="spellEnd"/>
      <w:r w:rsidR="00BB3B76">
        <w:t>, Windows Services, HTML5/ASP.NET</w:t>
      </w:r>
    </w:p>
    <w:p w:rsidR="001B441A" w:rsidRDefault="001B441A" w:rsidP="00BB3B76"/>
    <w:sectPr w:rsidR="001B441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69E" w:rsidRDefault="0029169E" w:rsidP="008502AA">
      <w:pPr>
        <w:spacing w:line="240" w:lineRule="auto"/>
      </w:pPr>
      <w:r>
        <w:separator/>
      </w:r>
    </w:p>
  </w:endnote>
  <w:endnote w:type="continuationSeparator" w:id="0">
    <w:p w:rsidR="0029169E" w:rsidRDefault="0029169E" w:rsidP="0085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5257017"/>
      <w:docPartObj>
        <w:docPartGallery w:val="Page Numbers (Bottom of Page)"/>
        <w:docPartUnique/>
      </w:docPartObj>
    </w:sdtPr>
    <w:sdtEndPr/>
    <w:sdtContent>
      <w:p w:rsidR="008502AA" w:rsidRDefault="008502A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234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02AA" w:rsidRDefault="008502AA">
    <w:pPr>
      <w:pStyle w:val="Foo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69E" w:rsidRDefault="0029169E" w:rsidP="008502AA">
      <w:pPr>
        <w:spacing w:line="240" w:lineRule="auto"/>
      </w:pPr>
      <w:r>
        <w:separator/>
      </w:r>
    </w:p>
  </w:footnote>
  <w:footnote w:type="continuationSeparator" w:id="0">
    <w:p w:rsidR="0029169E" w:rsidRDefault="0029169E" w:rsidP="0085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F3653"/>
    <w:multiLevelType w:val="hybridMultilevel"/>
    <w:tmpl w:val="21CA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3037F"/>
    <w:multiLevelType w:val="hybridMultilevel"/>
    <w:tmpl w:val="76FC3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36FAD"/>
    <w:multiLevelType w:val="hybridMultilevel"/>
    <w:tmpl w:val="0B6A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F7A0E"/>
    <w:multiLevelType w:val="hybridMultilevel"/>
    <w:tmpl w:val="DCCC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83425"/>
    <w:multiLevelType w:val="hybridMultilevel"/>
    <w:tmpl w:val="4DDC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42AF9"/>
    <w:multiLevelType w:val="hybridMultilevel"/>
    <w:tmpl w:val="7E168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91B62"/>
    <w:multiLevelType w:val="hybridMultilevel"/>
    <w:tmpl w:val="4FE0C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D5E19"/>
    <w:multiLevelType w:val="hybridMultilevel"/>
    <w:tmpl w:val="62327CC0"/>
    <w:lvl w:ilvl="0" w:tplc="3F7CEC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EC"/>
    <w:rsid w:val="000402DE"/>
    <w:rsid w:val="001322FA"/>
    <w:rsid w:val="001A2B33"/>
    <w:rsid w:val="001B441A"/>
    <w:rsid w:val="001E2819"/>
    <w:rsid w:val="00216192"/>
    <w:rsid w:val="00241B91"/>
    <w:rsid w:val="0029169E"/>
    <w:rsid w:val="002E62E8"/>
    <w:rsid w:val="00305744"/>
    <w:rsid w:val="0033798D"/>
    <w:rsid w:val="00384891"/>
    <w:rsid w:val="003864A2"/>
    <w:rsid w:val="003D2A8F"/>
    <w:rsid w:val="003F7989"/>
    <w:rsid w:val="00401234"/>
    <w:rsid w:val="00404B21"/>
    <w:rsid w:val="00412E3B"/>
    <w:rsid w:val="00416A31"/>
    <w:rsid w:val="00423645"/>
    <w:rsid w:val="00441463"/>
    <w:rsid w:val="00444D59"/>
    <w:rsid w:val="004B4563"/>
    <w:rsid w:val="005007FE"/>
    <w:rsid w:val="00520FF2"/>
    <w:rsid w:val="00543731"/>
    <w:rsid w:val="005A326D"/>
    <w:rsid w:val="006728D3"/>
    <w:rsid w:val="006D6EBA"/>
    <w:rsid w:val="006E55B0"/>
    <w:rsid w:val="00727651"/>
    <w:rsid w:val="007C324D"/>
    <w:rsid w:val="007F09EC"/>
    <w:rsid w:val="007F1ADE"/>
    <w:rsid w:val="00815895"/>
    <w:rsid w:val="008502AA"/>
    <w:rsid w:val="008A5F32"/>
    <w:rsid w:val="00976D7D"/>
    <w:rsid w:val="009A4C88"/>
    <w:rsid w:val="009A5B82"/>
    <w:rsid w:val="00A36F8D"/>
    <w:rsid w:val="00A94821"/>
    <w:rsid w:val="00B057D8"/>
    <w:rsid w:val="00BB367B"/>
    <w:rsid w:val="00BB3B76"/>
    <w:rsid w:val="00BC4E9A"/>
    <w:rsid w:val="00C3640F"/>
    <w:rsid w:val="00C521D9"/>
    <w:rsid w:val="00D4562E"/>
    <w:rsid w:val="00D873FA"/>
    <w:rsid w:val="00DF53E6"/>
    <w:rsid w:val="00E057BA"/>
    <w:rsid w:val="00E6442F"/>
    <w:rsid w:val="00E6637D"/>
    <w:rsid w:val="00E67DF5"/>
    <w:rsid w:val="00E90787"/>
    <w:rsid w:val="00EC6FEB"/>
    <w:rsid w:val="00ED0BAB"/>
    <w:rsid w:val="00ED4433"/>
    <w:rsid w:val="00F506AA"/>
    <w:rsid w:val="00F525D4"/>
    <w:rsid w:val="00F85727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9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9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09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506A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506A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506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B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2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AA"/>
  </w:style>
  <w:style w:type="paragraph" w:styleId="Footer">
    <w:name w:val="footer"/>
    <w:basedOn w:val="Normal"/>
    <w:link w:val="FooterChar"/>
    <w:uiPriority w:val="99"/>
    <w:unhideWhenUsed/>
    <w:rsid w:val="008502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AA"/>
  </w:style>
  <w:style w:type="character" w:customStyle="1" w:styleId="Heading2Char">
    <w:name w:val="Heading 2 Char"/>
    <w:basedOn w:val="DefaultParagraphFont"/>
    <w:link w:val="Heading2"/>
    <w:uiPriority w:val="9"/>
    <w:rsid w:val="007C3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4562E"/>
    <w:rPr>
      <w:i/>
      <w:iCs/>
    </w:rPr>
  </w:style>
  <w:style w:type="character" w:styleId="Strong">
    <w:name w:val="Strong"/>
    <w:basedOn w:val="DefaultParagraphFont"/>
    <w:uiPriority w:val="22"/>
    <w:qFormat/>
    <w:rsid w:val="00D456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9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9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09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506A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506A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506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B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2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AA"/>
  </w:style>
  <w:style w:type="paragraph" w:styleId="Footer">
    <w:name w:val="footer"/>
    <w:basedOn w:val="Normal"/>
    <w:link w:val="FooterChar"/>
    <w:uiPriority w:val="99"/>
    <w:unhideWhenUsed/>
    <w:rsid w:val="008502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AA"/>
  </w:style>
  <w:style w:type="character" w:customStyle="1" w:styleId="Heading2Char">
    <w:name w:val="Heading 2 Char"/>
    <w:basedOn w:val="DefaultParagraphFont"/>
    <w:link w:val="Heading2"/>
    <w:uiPriority w:val="9"/>
    <w:rsid w:val="007C3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4562E"/>
    <w:rPr>
      <w:i/>
      <w:iCs/>
    </w:rPr>
  </w:style>
  <w:style w:type="character" w:styleId="Strong">
    <w:name w:val="Strong"/>
    <w:basedOn w:val="DefaultParagraphFont"/>
    <w:uiPriority w:val="22"/>
    <w:qFormat/>
    <w:rsid w:val="00D45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10363</TotalTime>
  <Pages>7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Lyons</dc:creator>
  <cp:lastModifiedBy>Bret O. Cline</cp:lastModifiedBy>
  <cp:revision>6</cp:revision>
  <dcterms:created xsi:type="dcterms:W3CDTF">2011-12-06T23:24:00Z</dcterms:created>
  <dcterms:modified xsi:type="dcterms:W3CDTF">2011-12-14T15:16:00Z</dcterms:modified>
</cp:coreProperties>
</file>